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B96" w:rsidRPr="000D5168" w:rsidRDefault="009A0B96" w:rsidP="00E41B81">
      <w:pPr>
        <w:pStyle w:val="18"/>
      </w:pPr>
    </w:p>
    <w:p w:rsidR="00210436" w:rsidRPr="000D5168" w:rsidRDefault="00210436" w:rsidP="00584D35">
      <w:pPr>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0D5168">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РАЗДЕЛ III.</w:t>
      </w:r>
    </w:p>
    <w:p w:rsidR="00210436" w:rsidRPr="000D5168" w:rsidRDefault="00210436" w:rsidP="00584D35">
      <w:pPr>
        <w:spacing w:after="0"/>
        <w:ind w:firstLine="36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p>
    <w:p w:rsidR="00210436" w:rsidRPr="000D5168" w:rsidRDefault="00210436" w:rsidP="00584D35">
      <w:pPr>
        <w:widowControl w:val="0"/>
        <w:tabs>
          <w:tab w:val="left" w:pos="-720"/>
        </w:tabs>
        <w:suppressAutoHyphens/>
        <w:spacing w:after="0"/>
        <w:jc w:val="center"/>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0D5168">
        <w:rPr>
          <w:rFonts w:ascii="Times New Roman" w:eastAsia="Times New Roman" w:hAnsi="Times New Roman" w:cs="Times New Roman"/>
          <w:b/>
          <w:color w:val="948A54" w:themeColor="background2" w:themeShade="80"/>
          <w:sz w:val="48"/>
          <w:szCs w:val="48"/>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t>УКАЗАНИЯ, НЕОБХОДИМИ ЗА ПОДГОТОВКАТА НА ОФЕРТИТЕ</w:t>
      </w:r>
    </w:p>
    <w:p w:rsidR="00416398" w:rsidRPr="000D5168" w:rsidRDefault="00416398" w:rsidP="00584D35">
      <w:pPr>
        <w:widowControl w:val="0"/>
        <w:tabs>
          <w:tab w:val="left" w:pos="-720"/>
        </w:tabs>
        <w:suppressAutoHyphens/>
        <w:spacing w:after="0"/>
        <w:jc w:val="center"/>
        <w:rPr>
          <w:rFonts w:ascii="Times New Roman" w:eastAsia="Times New Roman" w:hAnsi="Times New Roman" w:cs="Times New Roman"/>
          <w:b/>
          <w:bCs/>
          <w:sz w:val="28"/>
          <w:szCs w:val="28"/>
        </w:rPr>
      </w:pPr>
    </w:p>
    <w:p w:rsidR="00210436" w:rsidRPr="000D5168" w:rsidRDefault="00210436" w:rsidP="00584D35">
      <w:pPr>
        <w:widowControl w:val="0"/>
        <w:tabs>
          <w:tab w:val="left" w:pos="-720"/>
        </w:tabs>
        <w:suppressAutoHyphens/>
        <w:spacing w:after="0"/>
        <w:jc w:val="center"/>
        <w:rPr>
          <w:rFonts w:ascii="Times New Roman" w:eastAsia="Times New Roman" w:hAnsi="Times New Roman" w:cs="Times New Roman"/>
          <w:b/>
          <w:bCs/>
          <w:sz w:val="28"/>
          <w:szCs w:val="28"/>
        </w:rPr>
      </w:pPr>
    </w:p>
    <w:p w:rsidR="00074B40" w:rsidRPr="000D5168" w:rsidRDefault="006C30E0" w:rsidP="00584D35">
      <w:pPr>
        <w:spacing w:after="0"/>
        <w:jc w:val="center"/>
        <w:rPr>
          <w:rFonts w:ascii="Times New Roman" w:hAnsi="Times New Roman" w:cs="Times New Roman"/>
          <w:b/>
          <w:sz w:val="28"/>
          <w:szCs w:val="28"/>
        </w:rPr>
      </w:pPr>
      <w:r w:rsidRPr="000D5168">
        <w:rPr>
          <w:rFonts w:ascii="Times New Roman" w:hAnsi="Times New Roman" w:cs="Times New Roman"/>
          <w:b/>
          <w:sz w:val="28"/>
          <w:szCs w:val="28"/>
        </w:rPr>
        <w:t xml:space="preserve">В ОБЩЕСТВЕНА ПОРЪЧКА ПО </w:t>
      </w:r>
      <w:r w:rsidR="00074B40" w:rsidRPr="000D5168">
        <w:rPr>
          <w:rFonts w:ascii="Times New Roman" w:hAnsi="Times New Roman" w:cs="Times New Roman"/>
          <w:b/>
          <w:sz w:val="28"/>
          <w:szCs w:val="28"/>
        </w:rPr>
        <w:t>ЧЛ. 18, АЛ. 1, Т. 12 ОТ ЗОП – ПУБЛИЧНО СЪСТЕЗАНИЕ С ПРЕДМЕТ:</w:t>
      </w:r>
    </w:p>
    <w:p w:rsidR="00074B40" w:rsidRPr="000D5168" w:rsidRDefault="00074B40" w:rsidP="00584D35">
      <w:pPr>
        <w:spacing w:after="0"/>
        <w:jc w:val="center"/>
        <w:rPr>
          <w:rFonts w:ascii="Times New Roman" w:hAnsi="Times New Roman" w:cs="Times New Roman"/>
          <w:b/>
          <w:sz w:val="28"/>
          <w:szCs w:val="28"/>
        </w:rPr>
      </w:pPr>
    </w:p>
    <w:p w:rsidR="00074B40" w:rsidRPr="000D5168" w:rsidRDefault="00074B40" w:rsidP="00584D35">
      <w:pPr>
        <w:spacing w:after="0"/>
        <w:jc w:val="both"/>
        <w:rPr>
          <w:rFonts w:ascii="Times New Roman" w:eastAsia="Times New Roman" w:hAnsi="Times New Roman" w:cs="Times New Roman"/>
          <w:b/>
          <w:sz w:val="28"/>
          <w:szCs w:val="28"/>
        </w:rPr>
      </w:pPr>
    </w:p>
    <w:p w:rsidR="000D5168" w:rsidRPr="000D5168" w:rsidRDefault="000D5168" w:rsidP="00584D35">
      <w:pPr>
        <w:spacing w:before="100" w:beforeAutospacing="1" w:after="100" w:afterAutospacing="1"/>
        <w:jc w:val="center"/>
        <w:rPr>
          <w:rFonts w:ascii="Times New Roman" w:eastAsia="Times New Roman" w:hAnsi="Times New Roman" w:cs="Times New Roman"/>
          <w:b/>
          <w:sz w:val="24"/>
          <w:szCs w:val="24"/>
          <w:lang w:eastAsia="bg-BG" w:bidi="en-US"/>
        </w:rPr>
      </w:pPr>
      <w:r w:rsidRPr="000D5168">
        <w:rPr>
          <w:rFonts w:ascii="Times New Roman" w:eastAsia="Times New Roman" w:hAnsi="Times New Roman" w:cs="Times New Roman"/>
          <w:b/>
          <w:sz w:val="28"/>
          <w:szCs w:val="28"/>
          <w:lang w:eastAsia="bg-BG"/>
        </w:rPr>
        <w:t>„РЕКОНСТРУКЦИЯ И РЕХАБИЛИТАЦИЯ НА УЛИЧНА МРЕЖА В ОБЩИНА ЛОЗНИЦА” ПО 4 (ЧЕТИРИ) ОБОСОБЕНИ ПОЗИЦИИ“</w:t>
      </w:r>
    </w:p>
    <w:p w:rsidR="00E52441" w:rsidRPr="000D5168" w:rsidRDefault="00E52441" w:rsidP="00584D35">
      <w:pPr>
        <w:spacing w:after="0"/>
        <w:jc w:val="center"/>
        <w:rPr>
          <w:rFonts w:ascii="Times New Roman" w:eastAsia="Times New Roman" w:hAnsi="Times New Roman" w:cs="Times New Roman"/>
          <w:b/>
          <w:sz w:val="24"/>
          <w:szCs w:val="24"/>
          <w:lang w:val="en-US" w:eastAsia="bg-BG" w:bidi="en-US"/>
        </w:rPr>
      </w:pPr>
    </w:p>
    <w:p w:rsidR="00E36EB8" w:rsidRPr="000D5168" w:rsidRDefault="00E36EB8" w:rsidP="00584D35">
      <w:pPr>
        <w:spacing w:after="0"/>
        <w:jc w:val="center"/>
        <w:rPr>
          <w:rFonts w:ascii="Times New Roman" w:eastAsia="Times New Roman" w:hAnsi="Times New Roman" w:cs="Times New Roman"/>
          <w:b/>
          <w:sz w:val="24"/>
          <w:szCs w:val="24"/>
          <w:lang w:val="en-US" w:eastAsia="bg-BG" w:bidi="en-US"/>
        </w:rPr>
      </w:pPr>
    </w:p>
    <w:p w:rsidR="00E36EB8" w:rsidRPr="000D5168" w:rsidRDefault="00E36EB8" w:rsidP="00584D35">
      <w:pPr>
        <w:spacing w:after="0"/>
        <w:jc w:val="center"/>
        <w:rPr>
          <w:rFonts w:ascii="Times New Roman" w:eastAsia="Times New Roman" w:hAnsi="Times New Roman" w:cs="Times New Roman"/>
          <w:b/>
          <w:sz w:val="24"/>
          <w:szCs w:val="24"/>
          <w:lang w:val="en-US" w:eastAsia="bg-BG" w:bidi="en-US"/>
        </w:rPr>
      </w:pPr>
    </w:p>
    <w:p w:rsidR="00E52441" w:rsidRPr="000D5168" w:rsidRDefault="00E52441" w:rsidP="00584D35">
      <w:pPr>
        <w:spacing w:after="0"/>
        <w:jc w:val="center"/>
        <w:rPr>
          <w:rFonts w:ascii="Times New Roman" w:eastAsia="Times New Roman" w:hAnsi="Times New Roman" w:cs="Times New Roman"/>
          <w:b/>
          <w:sz w:val="24"/>
          <w:szCs w:val="24"/>
          <w:lang w:eastAsia="bg-BG" w:bidi="en-US"/>
        </w:rPr>
      </w:pPr>
    </w:p>
    <w:p w:rsidR="009675D3" w:rsidRPr="000D5168" w:rsidRDefault="009675D3" w:rsidP="00584D35">
      <w:pPr>
        <w:spacing w:after="0"/>
        <w:jc w:val="center"/>
        <w:rPr>
          <w:rFonts w:ascii="Times New Roman" w:eastAsia="Times New Roman" w:hAnsi="Times New Roman" w:cs="Times New Roman"/>
          <w:b/>
          <w:sz w:val="24"/>
          <w:szCs w:val="24"/>
          <w:lang w:eastAsia="bg-BG" w:bidi="en-US"/>
        </w:rPr>
      </w:pPr>
    </w:p>
    <w:p w:rsidR="009675D3" w:rsidRPr="000D5168" w:rsidRDefault="009675D3" w:rsidP="00584D35">
      <w:pPr>
        <w:spacing w:after="0"/>
        <w:jc w:val="center"/>
        <w:rPr>
          <w:rFonts w:ascii="Times New Roman" w:eastAsia="Times New Roman" w:hAnsi="Times New Roman" w:cs="Times New Roman"/>
          <w:b/>
          <w:sz w:val="24"/>
          <w:szCs w:val="24"/>
          <w:lang w:eastAsia="bg-BG" w:bidi="en-US"/>
        </w:rPr>
      </w:pPr>
    </w:p>
    <w:p w:rsidR="009675D3" w:rsidRPr="000D5168" w:rsidRDefault="009675D3" w:rsidP="00584D35">
      <w:pPr>
        <w:spacing w:after="0"/>
        <w:jc w:val="center"/>
        <w:rPr>
          <w:rFonts w:ascii="Times New Roman" w:eastAsia="Times New Roman" w:hAnsi="Times New Roman" w:cs="Times New Roman"/>
          <w:b/>
          <w:sz w:val="24"/>
          <w:szCs w:val="24"/>
          <w:lang w:eastAsia="bg-BG" w:bidi="en-US"/>
        </w:rPr>
      </w:pPr>
    </w:p>
    <w:p w:rsidR="009675D3" w:rsidRPr="000D5168" w:rsidRDefault="009675D3" w:rsidP="00584D35">
      <w:pPr>
        <w:spacing w:after="0"/>
        <w:jc w:val="center"/>
        <w:rPr>
          <w:rFonts w:ascii="Times New Roman" w:eastAsia="Times New Roman" w:hAnsi="Times New Roman" w:cs="Times New Roman"/>
          <w:b/>
          <w:sz w:val="24"/>
          <w:szCs w:val="24"/>
          <w:lang w:eastAsia="bg-BG" w:bidi="en-US"/>
        </w:rPr>
      </w:pPr>
    </w:p>
    <w:p w:rsidR="009675D3" w:rsidRPr="000D5168" w:rsidRDefault="009675D3" w:rsidP="00584D35">
      <w:pPr>
        <w:spacing w:after="0"/>
        <w:jc w:val="center"/>
        <w:rPr>
          <w:rFonts w:ascii="Times New Roman" w:eastAsia="Times New Roman" w:hAnsi="Times New Roman" w:cs="Times New Roman"/>
          <w:b/>
          <w:sz w:val="24"/>
          <w:szCs w:val="24"/>
          <w:lang w:eastAsia="bg-BG" w:bidi="en-US"/>
        </w:rPr>
      </w:pPr>
    </w:p>
    <w:p w:rsidR="009675D3" w:rsidRPr="000D5168" w:rsidRDefault="009675D3" w:rsidP="00584D35">
      <w:pPr>
        <w:spacing w:after="0"/>
        <w:jc w:val="center"/>
        <w:rPr>
          <w:rFonts w:ascii="Times New Roman" w:eastAsia="Times New Roman" w:hAnsi="Times New Roman" w:cs="Times New Roman"/>
          <w:b/>
          <w:sz w:val="24"/>
          <w:szCs w:val="24"/>
          <w:lang w:eastAsia="bg-BG" w:bidi="en-US"/>
        </w:rPr>
      </w:pPr>
    </w:p>
    <w:p w:rsidR="009675D3" w:rsidRPr="000D5168" w:rsidRDefault="009675D3" w:rsidP="00584D35">
      <w:pPr>
        <w:spacing w:after="0"/>
        <w:jc w:val="center"/>
        <w:rPr>
          <w:rFonts w:ascii="Times New Roman" w:eastAsia="Times New Roman" w:hAnsi="Times New Roman" w:cs="Times New Roman"/>
          <w:b/>
          <w:sz w:val="24"/>
          <w:szCs w:val="24"/>
          <w:lang w:eastAsia="bg-BG" w:bidi="en-US"/>
        </w:rPr>
      </w:pPr>
    </w:p>
    <w:p w:rsidR="009675D3" w:rsidRPr="000D5168" w:rsidRDefault="009675D3" w:rsidP="00584D35">
      <w:pPr>
        <w:spacing w:after="0"/>
        <w:jc w:val="center"/>
        <w:rPr>
          <w:rFonts w:ascii="Times New Roman" w:eastAsia="Times New Roman" w:hAnsi="Times New Roman" w:cs="Times New Roman"/>
          <w:b/>
          <w:sz w:val="24"/>
          <w:szCs w:val="24"/>
          <w:lang w:eastAsia="bg-BG" w:bidi="en-US"/>
        </w:rPr>
      </w:pPr>
    </w:p>
    <w:p w:rsidR="00CF3C4D" w:rsidRPr="000D5168" w:rsidRDefault="00CF3C4D" w:rsidP="00584D35">
      <w:pPr>
        <w:spacing w:after="0"/>
        <w:jc w:val="center"/>
        <w:rPr>
          <w:rFonts w:ascii="Times New Roman" w:eastAsia="Times New Roman" w:hAnsi="Times New Roman" w:cs="Times New Roman"/>
          <w:b/>
          <w:sz w:val="24"/>
          <w:szCs w:val="24"/>
          <w:lang w:eastAsia="bg-BG" w:bidi="en-US"/>
        </w:rPr>
      </w:pPr>
    </w:p>
    <w:p w:rsidR="00E52441" w:rsidRPr="000D5168" w:rsidRDefault="00E52441" w:rsidP="00584D35">
      <w:pPr>
        <w:spacing w:after="0"/>
        <w:jc w:val="center"/>
        <w:rPr>
          <w:rFonts w:ascii="Times New Roman" w:eastAsia="Times New Roman" w:hAnsi="Times New Roman" w:cs="Times New Roman"/>
          <w:b/>
          <w:sz w:val="24"/>
          <w:szCs w:val="24"/>
          <w:lang w:eastAsia="bg-BG" w:bidi="en-US"/>
        </w:rPr>
      </w:pPr>
    </w:p>
    <w:p w:rsidR="00E52441" w:rsidRPr="000D5168" w:rsidRDefault="00E52441" w:rsidP="00584D35">
      <w:pPr>
        <w:spacing w:after="0"/>
        <w:jc w:val="center"/>
        <w:rPr>
          <w:rFonts w:ascii="Times New Roman" w:eastAsia="Times New Roman" w:hAnsi="Times New Roman" w:cs="Times New Roman"/>
          <w:b/>
          <w:sz w:val="24"/>
          <w:szCs w:val="24"/>
          <w:lang w:eastAsia="bg-BG" w:bidi="en-US"/>
        </w:rPr>
      </w:pPr>
    </w:p>
    <w:p w:rsidR="00CF3C4D" w:rsidRPr="000D5168" w:rsidRDefault="00CF3C4D" w:rsidP="00584D35">
      <w:pPr>
        <w:widowControl w:val="0"/>
        <w:tabs>
          <w:tab w:val="left" w:pos="-720"/>
        </w:tabs>
        <w:suppressAutoHyphens/>
        <w:spacing w:after="0"/>
        <w:jc w:val="center"/>
        <w:rPr>
          <w:rFonts w:ascii="Times New Roman" w:eastAsia="Times New Roman" w:hAnsi="Times New Roman" w:cs="Times New Roman"/>
          <w:b/>
          <w:sz w:val="24"/>
          <w:szCs w:val="24"/>
          <w:lang w:val="en-US" w:eastAsia="bg-BG" w:bidi="en-US"/>
        </w:rPr>
      </w:pPr>
      <w:r w:rsidRPr="000D5168">
        <w:rPr>
          <w:rFonts w:ascii="Times New Roman" w:eastAsia="Times New Roman" w:hAnsi="Times New Roman" w:cs="Times New Roman"/>
          <w:b/>
          <w:sz w:val="24"/>
          <w:szCs w:val="24"/>
          <w:lang w:eastAsia="bg-BG" w:bidi="en-US"/>
        </w:rPr>
        <w:t xml:space="preserve">ГР. </w:t>
      </w:r>
      <w:r w:rsidR="000D5168" w:rsidRPr="000D5168">
        <w:rPr>
          <w:rFonts w:ascii="Times New Roman" w:eastAsia="Times New Roman" w:hAnsi="Times New Roman" w:cs="Times New Roman"/>
          <w:b/>
          <w:sz w:val="24"/>
          <w:szCs w:val="24"/>
          <w:lang w:eastAsia="bg-BG" w:bidi="en-US"/>
        </w:rPr>
        <w:t>ЛОЗНИЦА</w:t>
      </w:r>
      <w:r w:rsidRPr="000D5168">
        <w:rPr>
          <w:rFonts w:ascii="Times New Roman" w:eastAsia="Times New Roman" w:hAnsi="Times New Roman" w:cs="Times New Roman"/>
          <w:b/>
          <w:sz w:val="24"/>
          <w:szCs w:val="24"/>
          <w:lang w:eastAsia="bg-BG" w:bidi="en-US"/>
        </w:rPr>
        <w:t>, 2019 ГОДИНА</w:t>
      </w:r>
    </w:p>
    <w:p w:rsidR="005E032B" w:rsidRPr="000D5168" w:rsidRDefault="005E032B" w:rsidP="00584D35">
      <w:pPr>
        <w:widowControl w:val="0"/>
        <w:tabs>
          <w:tab w:val="left" w:pos="-720"/>
        </w:tabs>
        <w:suppressAutoHyphens/>
        <w:spacing w:after="0"/>
        <w:jc w:val="center"/>
        <w:rPr>
          <w:rFonts w:ascii="Times New Roman" w:eastAsia="Times New Roman" w:hAnsi="Times New Roman" w:cs="Times New Roman"/>
          <w:b/>
          <w:sz w:val="24"/>
          <w:szCs w:val="24"/>
          <w:lang w:val="en-US" w:eastAsia="bg-BG" w:bidi="en-US"/>
        </w:rPr>
      </w:pPr>
    </w:p>
    <w:p w:rsidR="00210436" w:rsidRPr="000D5168" w:rsidRDefault="00CF3C4D" w:rsidP="00584D35">
      <w:pPr>
        <w:widowControl w:val="0"/>
        <w:tabs>
          <w:tab w:val="left" w:pos="-720"/>
        </w:tabs>
        <w:suppressAutoHyphens/>
        <w:spacing w:after="0"/>
        <w:jc w:val="center"/>
        <w:rPr>
          <w:rFonts w:ascii="Times New Roman" w:eastAsia="Times New Roman" w:hAnsi="Times New Roman" w:cs="Times New Roman"/>
          <w:b/>
          <w:bCs/>
          <w:sz w:val="24"/>
          <w:szCs w:val="24"/>
        </w:rPr>
      </w:pPr>
      <w:r w:rsidRPr="000D5168">
        <w:rPr>
          <w:rFonts w:ascii="Times New Roman" w:eastAsia="Times New Roman" w:hAnsi="Times New Roman" w:cs="Times New Roman"/>
          <w:b/>
          <w:bCs/>
          <w:sz w:val="24"/>
          <w:szCs w:val="24"/>
          <w:lang w:eastAsia="bg-BG" w:bidi="en-US"/>
        </w:rPr>
        <w:t xml:space="preserve"> </w:t>
      </w:r>
      <w:r w:rsidR="00210436" w:rsidRPr="000D5168">
        <w:rPr>
          <w:rFonts w:ascii="Times New Roman" w:eastAsia="Times New Roman" w:hAnsi="Times New Roman" w:cs="Times New Roman"/>
          <w:b/>
          <w:bCs/>
          <w:sz w:val="24"/>
          <w:szCs w:val="24"/>
        </w:rPr>
        <w:t>(Настоящите указания за участие в обществената поръчка са разработени и са част от Документацията за обществена поръчка съгласно чл. 31, ал. 3 от ЗОП.)</w:t>
      </w:r>
    </w:p>
    <w:p w:rsidR="00210436" w:rsidRPr="000D5168" w:rsidRDefault="00210436" w:rsidP="00584D35">
      <w:pPr>
        <w:widowControl w:val="0"/>
        <w:tabs>
          <w:tab w:val="left" w:pos="-720"/>
        </w:tabs>
        <w:suppressAutoHyphens/>
        <w:spacing w:after="0"/>
        <w:jc w:val="both"/>
        <w:rPr>
          <w:rFonts w:ascii="Times New Roman" w:eastAsia="Times New Roman" w:hAnsi="Times New Roman" w:cs="Times New Roman"/>
          <w:b/>
          <w:bCs/>
          <w:color w:val="FF0000"/>
          <w:sz w:val="24"/>
          <w:szCs w:val="24"/>
          <w:lang w:val="en-US"/>
        </w:rPr>
      </w:pPr>
    </w:p>
    <w:tbl>
      <w:tblPr>
        <w:tblStyle w:val="afe"/>
        <w:tblW w:w="0" w:type="auto"/>
        <w:shd w:val="clear" w:color="auto" w:fill="C4BC96" w:themeFill="background2" w:themeFillShade="BF"/>
        <w:tblLook w:val="04A0" w:firstRow="1" w:lastRow="0" w:firstColumn="1" w:lastColumn="0" w:noHBand="0" w:noVBand="1"/>
      </w:tblPr>
      <w:tblGrid>
        <w:gridCol w:w="9899"/>
      </w:tblGrid>
      <w:tr w:rsidR="000D5168" w:rsidRPr="000D5168" w:rsidTr="00497590">
        <w:tc>
          <w:tcPr>
            <w:tcW w:w="9899" w:type="dxa"/>
            <w:shd w:val="clear" w:color="auto" w:fill="C4BC96" w:themeFill="background2" w:themeFillShade="BF"/>
          </w:tcPr>
          <w:p w:rsidR="00210436" w:rsidRPr="000D5168" w:rsidRDefault="00210436" w:rsidP="00584D35">
            <w:pPr>
              <w:widowControl w:val="0"/>
              <w:autoSpaceDE w:val="0"/>
              <w:autoSpaceDN w:val="0"/>
              <w:adjustRightInd w:val="0"/>
              <w:spacing w:line="276" w:lineRule="auto"/>
              <w:jc w:val="center"/>
              <w:rPr>
                <w:b/>
                <w:bCs/>
                <w:sz w:val="24"/>
                <w:szCs w:val="24"/>
              </w:rPr>
            </w:pPr>
            <w:bookmarkStart w:id="0" w:name="_Toc223253265"/>
            <w:r w:rsidRPr="000D5168">
              <w:rPr>
                <w:b/>
                <w:bCs/>
                <w:sz w:val="24"/>
                <w:szCs w:val="24"/>
              </w:rPr>
              <w:t>1. ПЪЛНО ОПИСАНИЕ НА ПРЕДМЕТА НА ПОРЪЧКАТА</w:t>
            </w:r>
          </w:p>
        </w:tc>
      </w:tr>
    </w:tbl>
    <w:p w:rsidR="00210436" w:rsidRPr="000D5168" w:rsidRDefault="00210436" w:rsidP="00584D35">
      <w:pPr>
        <w:keepNext/>
        <w:spacing w:after="0"/>
        <w:outlineLvl w:val="0"/>
        <w:rPr>
          <w:rFonts w:ascii="Times New Roman" w:eastAsia="Times New Roman" w:hAnsi="Times New Roman" w:cs="Times New Roman"/>
          <w:b/>
          <w:bCs/>
          <w:color w:val="FF0000"/>
          <w:sz w:val="24"/>
          <w:szCs w:val="24"/>
        </w:rPr>
      </w:pPr>
    </w:p>
    <w:bookmarkEnd w:id="0"/>
    <w:p w:rsidR="00210436" w:rsidRPr="000D5168" w:rsidRDefault="00210436" w:rsidP="00584D35">
      <w:pPr>
        <w:keepNext/>
        <w:tabs>
          <w:tab w:val="left" w:pos="284"/>
          <w:tab w:val="left" w:pos="567"/>
        </w:tabs>
        <w:spacing w:after="0"/>
        <w:jc w:val="both"/>
        <w:outlineLvl w:val="1"/>
        <w:rPr>
          <w:rFonts w:ascii="Times New Roman" w:eastAsia="Times New Roman" w:hAnsi="Times New Roman" w:cs="Times New Roman"/>
          <w:b/>
          <w:bCs/>
          <w:sz w:val="24"/>
          <w:szCs w:val="24"/>
        </w:rPr>
      </w:pPr>
      <w:r w:rsidRPr="000D5168">
        <w:rPr>
          <w:rFonts w:ascii="Times New Roman" w:eastAsia="Times New Roman" w:hAnsi="Times New Roman" w:cs="Times New Roman"/>
          <w:b/>
          <w:bCs/>
          <w:sz w:val="24"/>
          <w:szCs w:val="24"/>
        </w:rPr>
        <w:t>1.1.</w:t>
      </w:r>
      <w:r w:rsidRPr="000D5168">
        <w:rPr>
          <w:rFonts w:ascii="Times New Roman" w:eastAsia="Times New Roman" w:hAnsi="Times New Roman" w:cs="Times New Roman"/>
          <w:b/>
          <w:bCs/>
          <w:sz w:val="24"/>
          <w:szCs w:val="24"/>
        </w:rPr>
        <w:tab/>
        <w:t>Възложител</w:t>
      </w:r>
    </w:p>
    <w:p w:rsidR="000D5168" w:rsidRDefault="000D5168" w:rsidP="00584D35">
      <w:pPr>
        <w:spacing w:after="0"/>
        <w:ind w:firstLine="567"/>
        <w:contextualSpacing/>
        <w:jc w:val="both"/>
        <w:rPr>
          <w:rFonts w:ascii="Times New Roman" w:hAnsi="Times New Roman" w:cs="Times New Roman"/>
          <w:sz w:val="24"/>
          <w:szCs w:val="24"/>
        </w:rPr>
      </w:pPr>
      <w:r w:rsidRPr="000D5168">
        <w:rPr>
          <w:rFonts w:ascii="Times New Roman" w:eastAsia="Times New Roman" w:hAnsi="Times New Roman" w:cs="Times New Roman"/>
          <w:sz w:val="24"/>
          <w:szCs w:val="24"/>
          <w:lang w:eastAsia="bg-BG"/>
        </w:rPr>
        <w:t>Възложител на настоящата</w:t>
      </w:r>
      <w:r w:rsidRPr="00651BA5">
        <w:rPr>
          <w:rFonts w:ascii="Times New Roman" w:eastAsia="Times New Roman" w:hAnsi="Times New Roman" w:cs="Times New Roman"/>
          <w:sz w:val="24"/>
          <w:szCs w:val="24"/>
          <w:lang w:eastAsia="bg-BG"/>
        </w:rPr>
        <w:t xml:space="preserve"> открита процедура за избор на изпълнител</w:t>
      </w:r>
      <w:r>
        <w:rPr>
          <w:rFonts w:ascii="Times New Roman" w:eastAsia="Times New Roman" w:hAnsi="Times New Roman" w:cs="Times New Roman"/>
          <w:sz w:val="24"/>
          <w:szCs w:val="24"/>
          <w:lang w:val="en-US" w:eastAsia="bg-BG"/>
        </w:rPr>
        <w:t>,</w:t>
      </w:r>
      <w:r w:rsidRPr="00651BA5">
        <w:rPr>
          <w:rFonts w:ascii="Times New Roman" w:eastAsia="Times New Roman" w:hAnsi="Times New Roman" w:cs="Times New Roman"/>
          <w:sz w:val="24"/>
          <w:szCs w:val="24"/>
          <w:lang w:eastAsia="bg-BG"/>
        </w:rPr>
        <w:t xml:space="preserve"> на обществена поръчка, възлагана по реда на Закона за обществените поръчки (ЗОП), съгласно чл.5, ал.2, т.9 от ЗОП е Кметът на Община </w:t>
      </w:r>
      <w:r>
        <w:rPr>
          <w:rFonts w:ascii="Times New Roman" w:eastAsia="Times New Roman" w:hAnsi="Times New Roman" w:cs="Times New Roman"/>
          <w:sz w:val="24"/>
          <w:szCs w:val="24"/>
          <w:lang w:eastAsia="bg-BG"/>
        </w:rPr>
        <w:t>Лозница</w:t>
      </w:r>
      <w:r w:rsidRPr="00651BA5">
        <w:rPr>
          <w:rFonts w:ascii="Times New Roman" w:eastAsia="Times New Roman" w:hAnsi="Times New Roman" w:cs="Times New Roman"/>
          <w:sz w:val="24"/>
          <w:szCs w:val="24"/>
          <w:lang w:eastAsia="bg-BG"/>
        </w:rPr>
        <w:t xml:space="preserve"> – </w:t>
      </w:r>
      <w:r w:rsidRPr="000D5168">
        <w:rPr>
          <w:rFonts w:ascii="Times New Roman" w:hAnsi="Times New Roman" w:cs="Times New Roman"/>
          <w:sz w:val="24"/>
          <w:szCs w:val="24"/>
        </w:rPr>
        <w:t xml:space="preserve">Севгин </w:t>
      </w:r>
      <w:proofErr w:type="spellStart"/>
      <w:r w:rsidRPr="000D5168">
        <w:rPr>
          <w:rFonts w:ascii="Times New Roman" w:hAnsi="Times New Roman" w:cs="Times New Roman"/>
          <w:sz w:val="24"/>
          <w:szCs w:val="24"/>
        </w:rPr>
        <w:t>Назъм</w:t>
      </w:r>
      <w:proofErr w:type="spellEnd"/>
      <w:r w:rsidRPr="000D5168">
        <w:rPr>
          <w:rFonts w:ascii="Times New Roman" w:hAnsi="Times New Roman" w:cs="Times New Roman"/>
          <w:sz w:val="24"/>
          <w:szCs w:val="24"/>
        </w:rPr>
        <w:t xml:space="preserve"> Шукри</w:t>
      </w:r>
      <w:r>
        <w:rPr>
          <w:rFonts w:ascii="Times New Roman" w:hAnsi="Times New Roman" w:cs="Times New Roman"/>
          <w:sz w:val="24"/>
          <w:szCs w:val="24"/>
        </w:rPr>
        <w:t xml:space="preserve">. </w:t>
      </w:r>
    </w:p>
    <w:p w:rsidR="000D5168" w:rsidRDefault="000D5168" w:rsidP="00584D35">
      <w:pPr>
        <w:tabs>
          <w:tab w:val="left" w:pos="993"/>
          <w:tab w:val="left" w:pos="1276"/>
          <w:tab w:val="left" w:pos="2694"/>
        </w:tabs>
        <w:spacing w:after="0"/>
        <w:ind w:firstLine="567"/>
        <w:contextualSpacing/>
        <w:jc w:val="both"/>
        <w:rPr>
          <w:rFonts w:ascii="Times New Roman" w:eastAsia="Times New Roman" w:hAnsi="Times New Roman" w:cs="Times New Roman"/>
          <w:color w:val="000000"/>
          <w:sz w:val="24"/>
          <w:szCs w:val="24"/>
          <w:lang w:eastAsia="ar-SA"/>
        </w:rPr>
      </w:pPr>
      <w:r w:rsidRPr="00335A13">
        <w:rPr>
          <w:rFonts w:ascii="Times New Roman" w:eastAsia="Times New Roman" w:hAnsi="Times New Roman" w:cs="Times New Roman"/>
          <w:sz w:val="24"/>
          <w:szCs w:val="24"/>
          <w:lang w:eastAsia="bg-BG"/>
        </w:rPr>
        <w:t xml:space="preserve">Община </w:t>
      </w:r>
      <w:r>
        <w:rPr>
          <w:rFonts w:ascii="Times New Roman" w:eastAsia="Times New Roman" w:hAnsi="Times New Roman" w:cs="Times New Roman"/>
          <w:sz w:val="24"/>
          <w:szCs w:val="24"/>
          <w:lang w:eastAsia="bg-BG"/>
        </w:rPr>
        <w:t>Лозница</w:t>
      </w:r>
      <w:r w:rsidRPr="00335A13">
        <w:rPr>
          <w:rFonts w:ascii="Times New Roman" w:eastAsia="Times New Roman" w:hAnsi="Times New Roman" w:cs="Times New Roman"/>
          <w:sz w:val="24"/>
          <w:szCs w:val="24"/>
          <w:lang w:eastAsia="bg-BG"/>
        </w:rPr>
        <w:t xml:space="preserve"> е с административен адрес: </w:t>
      </w:r>
      <w:r w:rsidRPr="00335A13">
        <w:rPr>
          <w:rFonts w:ascii="Times New Roman" w:eastAsia="Times New Roman" w:hAnsi="Times New Roman" w:cs="Times New Roman"/>
          <w:sz w:val="24"/>
          <w:szCs w:val="24"/>
        </w:rPr>
        <w:t xml:space="preserve">гр. </w:t>
      </w:r>
      <w:r>
        <w:rPr>
          <w:rFonts w:ascii="Times New Roman" w:eastAsia="Times New Roman" w:hAnsi="Times New Roman" w:cs="Times New Roman"/>
          <w:sz w:val="24"/>
          <w:szCs w:val="24"/>
        </w:rPr>
        <w:t>Лозница</w:t>
      </w:r>
      <w:r w:rsidRPr="00335A13">
        <w:rPr>
          <w:rFonts w:ascii="Times New Roman" w:eastAsia="Times New Roman" w:hAnsi="Times New Roman" w:cs="Times New Roman"/>
          <w:sz w:val="24"/>
          <w:szCs w:val="24"/>
        </w:rPr>
        <w:t xml:space="preserve">, </w:t>
      </w:r>
      <w:bookmarkStart w:id="1" w:name="OLE_LINK1"/>
      <w:bookmarkStart w:id="2" w:name="OLE_LINK2"/>
      <w:r w:rsidRPr="00335A13">
        <w:rPr>
          <w:rFonts w:ascii="Times New Roman" w:eastAsia="Times New Roman" w:hAnsi="Times New Roman" w:cs="Times New Roman"/>
          <w:sz w:val="24"/>
          <w:szCs w:val="24"/>
        </w:rPr>
        <w:t xml:space="preserve">ул. „Васил Левски” № </w:t>
      </w:r>
      <w:bookmarkEnd w:id="1"/>
      <w:bookmarkEnd w:id="2"/>
      <w:r>
        <w:rPr>
          <w:rFonts w:ascii="Times New Roman" w:eastAsia="Times New Roman" w:hAnsi="Times New Roman" w:cs="Times New Roman"/>
          <w:sz w:val="24"/>
          <w:szCs w:val="24"/>
        </w:rPr>
        <w:t>6</w:t>
      </w:r>
      <w:r w:rsidRPr="00335A13">
        <w:rPr>
          <w:rFonts w:ascii="Times New Roman" w:eastAsia="Times New Roman" w:hAnsi="Times New Roman" w:cs="Times New Roman"/>
          <w:sz w:val="24"/>
          <w:szCs w:val="24"/>
        </w:rPr>
        <w:t xml:space="preserve">, п.к. </w:t>
      </w:r>
      <w:r>
        <w:rPr>
          <w:rFonts w:ascii="Times New Roman" w:eastAsia="Times New Roman" w:hAnsi="Times New Roman" w:cs="Times New Roman"/>
          <w:sz w:val="24"/>
          <w:szCs w:val="24"/>
        </w:rPr>
        <w:t>7290, Република България, т</w:t>
      </w:r>
      <w:r w:rsidRPr="00335A13">
        <w:rPr>
          <w:rFonts w:ascii="Times New Roman" w:eastAsia="Times New Roman" w:hAnsi="Times New Roman" w:cs="Times New Roman"/>
          <w:sz w:val="24"/>
          <w:szCs w:val="24"/>
        </w:rPr>
        <w:t xml:space="preserve">ел.: </w:t>
      </w:r>
      <w:r w:rsidRPr="00416398">
        <w:rPr>
          <w:rFonts w:ascii="Times New Roman" w:eastAsia="Times New Roman" w:hAnsi="Times New Roman" w:cs="Times New Roman"/>
          <w:color w:val="000000"/>
          <w:sz w:val="24"/>
          <w:szCs w:val="24"/>
          <w:lang w:eastAsia="ar-SA"/>
        </w:rPr>
        <w:t>+359 8745-2551</w:t>
      </w:r>
      <w:r>
        <w:rPr>
          <w:rFonts w:ascii="Times New Roman" w:eastAsia="Times New Roman" w:hAnsi="Times New Roman" w:cs="Times New Roman"/>
          <w:color w:val="000000"/>
          <w:sz w:val="24"/>
          <w:szCs w:val="24"/>
          <w:lang w:eastAsia="ar-SA"/>
        </w:rPr>
        <w:t xml:space="preserve">, </w:t>
      </w:r>
      <w:r>
        <w:rPr>
          <w:rFonts w:ascii="Times New Roman" w:eastAsia="Times New Roman" w:hAnsi="Times New Roman" w:cs="Times New Roman"/>
          <w:sz w:val="24"/>
          <w:szCs w:val="24"/>
        </w:rPr>
        <w:t>ф</w:t>
      </w:r>
      <w:r w:rsidRPr="00335A13">
        <w:rPr>
          <w:rFonts w:ascii="Times New Roman" w:eastAsia="Times New Roman" w:hAnsi="Times New Roman" w:cs="Times New Roman"/>
          <w:sz w:val="24"/>
          <w:szCs w:val="24"/>
        </w:rPr>
        <w:t xml:space="preserve">акс: </w:t>
      </w:r>
      <w:r w:rsidRPr="00416398">
        <w:rPr>
          <w:rFonts w:ascii="Times New Roman" w:eastAsia="Times New Roman" w:hAnsi="Times New Roman" w:cs="Times New Roman"/>
          <w:sz w:val="24"/>
          <w:szCs w:val="24"/>
        </w:rPr>
        <w:t>+359 8475-2403</w:t>
      </w:r>
      <w:r w:rsidRPr="00335A13">
        <w:rPr>
          <w:rFonts w:ascii="Times New Roman" w:eastAsia="Times New Roman" w:hAnsi="Times New Roman" w:cs="Times New Roman"/>
          <w:sz w:val="24"/>
          <w:szCs w:val="24"/>
        </w:rPr>
        <w:t xml:space="preserve">, </w:t>
      </w:r>
      <w:proofErr w:type="spellStart"/>
      <w:r w:rsidRPr="00335A13">
        <w:rPr>
          <w:rFonts w:ascii="Times New Roman" w:eastAsia="Times New Roman" w:hAnsi="Times New Roman" w:cs="Times New Roman"/>
          <w:sz w:val="24"/>
          <w:szCs w:val="24"/>
        </w:rPr>
        <w:t>e-mail</w:t>
      </w:r>
      <w:proofErr w:type="spellEnd"/>
      <w:r w:rsidRPr="00335A13">
        <w:rPr>
          <w:rFonts w:ascii="Times New Roman" w:eastAsia="Times New Roman" w:hAnsi="Times New Roman" w:cs="Times New Roman"/>
          <w:sz w:val="24"/>
          <w:szCs w:val="24"/>
        </w:rPr>
        <w:t xml:space="preserve">: </w:t>
      </w:r>
      <w:proofErr w:type="spellStart"/>
      <w:r w:rsidRPr="00416398">
        <w:rPr>
          <w:rFonts w:ascii="Times New Roman" w:eastAsia="Times New Roman" w:hAnsi="Times New Roman" w:cs="Times New Roman"/>
          <w:color w:val="000000"/>
          <w:sz w:val="24"/>
          <w:szCs w:val="24"/>
          <w:lang w:eastAsia="ar-SA"/>
        </w:rPr>
        <w:t>obloznica@abv</w:t>
      </w:r>
      <w:proofErr w:type="spellEnd"/>
      <w:r w:rsidRPr="00416398">
        <w:rPr>
          <w:rFonts w:ascii="Times New Roman" w:eastAsia="Times New Roman" w:hAnsi="Times New Roman" w:cs="Times New Roman"/>
          <w:color w:val="000000"/>
          <w:sz w:val="24"/>
          <w:szCs w:val="24"/>
          <w:lang w:eastAsia="ar-SA"/>
        </w:rPr>
        <w:t>.</w:t>
      </w:r>
      <w:proofErr w:type="spellStart"/>
      <w:r w:rsidRPr="00416398">
        <w:rPr>
          <w:rFonts w:ascii="Times New Roman" w:eastAsia="Times New Roman" w:hAnsi="Times New Roman" w:cs="Times New Roman"/>
          <w:color w:val="000000"/>
          <w:sz w:val="24"/>
          <w:szCs w:val="24"/>
          <w:lang w:eastAsia="ar-SA"/>
        </w:rPr>
        <w:t>bg</w:t>
      </w:r>
      <w:proofErr w:type="spellEnd"/>
      <w:r>
        <w:rPr>
          <w:rFonts w:ascii="Times New Roman" w:eastAsia="Times New Roman" w:hAnsi="Times New Roman" w:cs="Times New Roman"/>
          <w:sz w:val="24"/>
          <w:szCs w:val="24"/>
        </w:rPr>
        <w:t>, о</w:t>
      </w:r>
      <w:r w:rsidRPr="00335A13">
        <w:rPr>
          <w:rFonts w:ascii="Times New Roman" w:eastAsia="Times New Roman" w:hAnsi="Times New Roman" w:cs="Times New Roman"/>
          <w:sz w:val="24"/>
          <w:szCs w:val="24"/>
        </w:rPr>
        <w:t xml:space="preserve">сновен адрес на възлагащия орган/възложителя: </w:t>
      </w:r>
      <w:proofErr w:type="spellStart"/>
      <w:r w:rsidRPr="00416398">
        <w:rPr>
          <w:rFonts w:ascii="Times New Roman" w:eastAsia="Times New Roman" w:hAnsi="Times New Roman" w:cs="Times New Roman"/>
          <w:sz w:val="24"/>
          <w:szCs w:val="24"/>
          <w:lang w:eastAsia="ar-SA"/>
        </w:rPr>
        <w:t>www</w:t>
      </w:r>
      <w:proofErr w:type="spellEnd"/>
      <w:r w:rsidRPr="00416398">
        <w:rPr>
          <w:rFonts w:ascii="Times New Roman" w:eastAsia="Times New Roman" w:hAnsi="Times New Roman" w:cs="Times New Roman"/>
          <w:sz w:val="24"/>
          <w:szCs w:val="24"/>
          <w:lang w:eastAsia="ar-SA"/>
        </w:rPr>
        <w:t>.</w:t>
      </w:r>
      <w:proofErr w:type="spellStart"/>
      <w:r w:rsidRPr="00416398">
        <w:rPr>
          <w:rFonts w:ascii="Times New Roman" w:eastAsia="Times New Roman" w:hAnsi="Times New Roman" w:cs="Times New Roman"/>
          <w:sz w:val="24"/>
          <w:szCs w:val="24"/>
          <w:lang w:eastAsia="ar-SA"/>
        </w:rPr>
        <w:t>loznitsa</w:t>
      </w:r>
      <w:proofErr w:type="spellEnd"/>
      <w:r w:rsidRPr="00416398">
        <w:rPr>
          <w:rFonts w:ascii="Times New Roman" w:eastAsia="Times New Roman" w:hAnsi="Times New Roman" w:cs="Times New Roman"/>
          <w:sz w:val="24"/>
          <w:szCs w:val="24"/>
          <w:lang w:eastAsia="ar-SA"/>
        </w:rPr>
        <w:t>.</w:t>
      </w:r>
      <w:proofErr w:type="spellStart"/>
      <w:r w:rsidRPr="00416398">
        <w:rPr>
          <w:rFonts w:ascii="Times New Roman" w:eastAsia="Times New Roman" w:hAnsi="Times New Roman" w:cs="Times New Roman"/>
          <w:sz w:val="24"/>
          <w:szCs w:val="24"/>
          <w:lang w:eastAsia="ar-SA"/>
        </w:rPr>
        <w:t>bg</w:t>
      </w:r>
      <w:proofErr w:type="spellEnd"/>
      <w:r w:rsidRPr="00335A13">
        <w:rPr>
          <w:rFonts w:ascii="Times New Roman" w:eastAsia="Times New Roman" w:hAnsi="Times New Roman" w:cs="Times New Roman"/>
          <w:sz w:val="24"/>
          <w:szCs w:val="24"/>
        </w:rPr>
        <w:t xml:space="preserve">; Адрес на профила на купувача: </w:t>
      </w:r>
      <w:hyperlink r:id="rId9" w:history="1">
        <w:r w:rsidRPr="008A20D3">
          <w:rPr>
            <w:rStyle w:val="af4"/>
            <w:rFonts w:ascii="Times New Roman" w:eastAsia="Times New Roman" w:hAnsi="Times New Roman" w:cs="Times New Roman"/>
            <w:sz w:val="24"/>
            <w:szCs w:val="24"/>
            <w:lang w:eastAsia="ar-SA"/>
          </w:rPr>
          <w:t>http://loznitsa.nit.bg/proczeduri-po-zop-sled-15.04.2016-g.html</w:t>
        </w:r>
      </w:hyperlink>
    </w:p>
    <w:p w:rsidR="009F4BD8" w:rsidRPr="000D5168" w:rsidRDefault="009F4BD8" w:rsidP="00584D35">
      <w:pPr>
        <w:spacing w:after="0"/>
        <w:ind w:firstLine="567"/>
        <w:contextualSpacing/>
        <w:jc w:val="both"/>
        <w:rPr>
          <w:rFonts w:ascii="Times New Roman" w:eastAsia="Times New Roman" w:hAnsi="Times New Roman" w:cs="Times New Roman"/>
          <w:color w:val="FF0000"/>
          <w:sz w:val="24"/>
          <w:szCs w:val="24"/>
        </w:rPr>
      </w:pPr>
    </w:p>
    <w:p w:rsidR="00210436" w:rsidRPr="000D5168" w:rsidRDefault="00210436" w:rsidP="00584D35">
      <w:pPr>
        <w:keepNext/>
        <w:tabs>
          <w:tab w:val="left" w:pos="284"/>
          <w:tab w:val="left" w:pos="426"/>
        </w:tabs>
        <w:spacing w:after="0"/>
        <w:jc w:val="both"/>
        <w:outlineLvl w:val="1"/>
        <w:rPr>
          <w:rFonts w:ascii="Times New Roman" w:eastAsia="Times New Roman" w:hAnsi="Times New Roman" w:cs="Times New Roman"/>
          <w:b/>
          <w:bCs/>
          <w:sz w:val="24"/>
          <w:szCs w:val="24"/>
        </w:rPr>
      </w:pPr>
      <w:r w:rsidRPr="000D5168">
        <w:rPr>
          <w:rFonts w:ascii="Times New Roman" w:eastAsia="Times New Roman" w:hAnsi="Times New Roman" w:cs="Times New Roman"/>
          <w:b/>
          <w:bCs/>
          <w:sz w:val="24"/>
          <w:szCs w:val="24"/>
        </w:rPr>
        <w:t>1.2.</w:t>
      </w:r>
      <w:r w:rsidRPr="000D5168">
        <w:rPr>
          <w:rFonts w:ascii="Times New Roman" w:eastAsia="Times New Roman" w:hAnsi="Times New Roman" w:cs="Times New Roman"/>
          <w:b/>
          <w:bCs/>
          <w:sz w:val="24"/>
          <w:szCs w:val="24"/>
        </w:rPr>
        <w:tab/>
        <w:t xml:space="preserve">Обект и предмет на поръчката. </w:t>
      </w:r>
    </w:p>
    <w:p w:rsidR="00210436" w:rsidRPr="000D5168" w:rsidRDefault="00210436" w:rsidP="00584D35">
      <w:pPr>
        <w:tabs>
          <w:tab w:val="left" w:pos="0"/>
          <w:tab w:val="left" w:pos="426"/>
          <w:tab w:val="left" w:pos="709"/>
          <w:tab w:val="left" w:pos="993"/>
        </w:tabs>
        <w:spacing w:after="0"/>
        <w:jc w:val="both"/>
        <w:rPr>
          <w:rFonts w:ascii="Times New Roman" w:eastAsia="Times New Roman" w:hAnsi="Times New Roman" w:cs="Times New Roman"/>
          <w:b/>
          <w:sz w:val="24"/>
          <w:szCs w:val="24"/>
        </w:rPr>
      </w:pPr>
      <w:r w:rsidRPr="000D5168">
        <w:rPr>
          <w:rFonts w:ascii="Times New Roman" w:eastAsia="Times New Roman" w:hAnsi="Times New Roman" w:cs="Times New Roman"/>
          <w:b/>
          <w:sz w:val="24"/>
          <w:szCs w:val="24"/>
        </w:rPr>
        <w:t>1.2.1.</w:t>
      </w:r>
      <w:r w:rsidRPr="000D5168">
        <w:rPr>
          <w:rFonts w:ascii="Times New Roman" w:eastAsia="Times New Roman" w:hAnsi="Times New Roman" w:cs="Times New Roman"/>
          <w:b/>
          <w:sz w:val="24"/>
          <w:szCs w:val="24"/>
        </w:rPr>
        <w:tab/>
        <w:t xml:space="preserve"> Обект на поръчката</w:t>
      </w:r>
    </w:p>
    <w:p w:rsidR="00210436" w:rsidRDefault="00210436" w:rsidP="00584D35">
      <w:pPr>
        <w:tabs>
          <w:tab w:val="left" w:pos="0"/>
          <w:tab w:val="left" w:pos="426"/>
          <w:tab w:val="left" w:pos="709"/>
          <w:tab w:val="left" w:pos="993"/>
        </w:tabs>
        <w:spacing w:after="0"/>
        <w:ind w:firstLine="567"/>
        <w:jc w:val="both"/>
        <w:rPr>
          <w:rFonts w:ascii="Times New Roman" w:eastAsia="Times New Roman" w:hAnsi="Times New Roman" w:cs="Times New Roman"/>
          <w:sz w:val="24"/>
          <w:szCs w:val="24"/>
          <w:shd w:val="clear" w:color="auto" w:fill="FEFEFE"/>
          <w:lang w:eastAsia="ar-SA"/>
        </w:rPr>
      </w:pPr>
      <w:r w:rsidRPr="000D5168">
        <w:rPr>
          <w:rFonts w:ascii="Times New Roman" w:eastAsia="Times New Roman" w:hAnsi="Times New Roman" w:cs="Times New Roman"/>
          <w:sz w:val="24"/>
          <w:szCs w:val="24"/>
          <w:lang w:eastAsia="ar-SA"/>
        </w:rPr>
        <w:t xml:space="preserve">Обект на обществената поръчка е </w:t>
      </w:r>
      <w:r w:rsidRPr="000D5168">
        <w:rPr>
          <w:rFonts w:ascii="Times New Roman" w:eastAsia="Times New Roman" w:hAnsi="Times New Roman" w:cs="Times New Roman"/>
          <w:b/>
          <w:i/>
          <w:sz w:val="24"/>
          <w:szCs w:val="24"/>
          <w:lang w:eastAsia="ar-SA"/>
        </w:rPr>
        <w:t>„строителство”</w:t>
      </w:r>
      <w:r w:rsidRPr="000D5168">
        <w:rPr>
          <w:rFonts w:ascii="Times New Roman" w:eastAsia="Times New Roman" w:hAnsi="Times New Roman" w:cs="Times New Roman"/>
          <w:sz w:val="24"/>
          <w:szCs w:val="24"/>
          <w:lang w:eastAsia="ar-SA"/>
        </w:rPr>
        <w:t xml:space="preserve"> по смис</w:t>
      </w:r>
      <w:r w:rsidR="00871B6C" w:rsidRPr="000D5168">
        <w:rPr>
          <w:rFonts w:ascii="Times New Roman" w:eastAsia="Times New Roman" w:hAnsi="Times New Roman" w:cs="Times New Roman"/>
          <w:sz w:val="24"/>
          <w:szCs w:val="24"/>
          <w:lang w:eastAsia="ar-SA"/>
        </w:rPr>
        <w:t>ъла на чл. 3, ал. 1, т. 1, б. „б</w:t>
      </w:r>
      <w:r w:rsidR="00EA307B" w:rsidRPr="000D5168">
        <w:rPr>
          <w:rFonts w:ascii="Times New Roman" w:eastAsia="Times New Roman" w:hAnsi="Times New Roman" w:cs="Times New Roman"/>
          <w:sz w:val="24"/>
          <w:szCs w:val="24"/>
          <w:lang w:eastAsia="ar-SA"/>
        </w:rPr>
        <w:t>“ от ЗОП</w:t>
      </w:r>
      <w:r w:rsidRPr="000D5168">
        <w:rPr>
          <w:rFonts w:ascii="Times New Roman" w:eastAsia="Times New Roman" w:hAnsi="Times New Roman" w:cs="Times New Roman"/>
          <w:sz w:val="24"/>
          <w:szCs w:val="24"/>
          <w:shd w:val="clear" w:color="auto" w:fill="FEFEFE"/>
          <w:lang w:eastAsia="ar-SA"/>
        </w:rPr>
        <w:t xml:space="preserve">; </w:t>
      </w:r>
    </w:p>
    <w:p w:rsidR="000D5168" w:rsidRPr="000D5168" w:rsidRDefault="000D5168" w:rsidP="00584D35">
      <w:pPr>
        <w:tabs>
          <w:tab w:val="left" w:pos="0"/>
          <w:tab w:val="left" w:pos="426"/>
          <w:tab w:val="left" w:pos="709"/>
          <w:tab w:val="left" w:pos="993"/>
        </w:tabs>
        <w:spacing w:after="0"/>
        <w:ind w:firstLine="567"/>
        <w:jc w:val="both"/>
        <w:rPr>
          <w:rFonts w:ascii="Times New Roman" w:eastAsia="Times New Roman" w:hAnsi="Times New Roman" w:cs="Times New Roman"/>
          <w:sz w:val="24"/>
          <w:szCs w:val="24"/>
          <w:lang w:eastAsia="ar-SA"/>
        </w:rPr>
      </w:pPr>
    </w:p>
    <w:p w:rsidR="00210436" w:rsidRPr="000D5168" w:rsidRDefault="00A45306" w:rsidP="00584D35">
      <w:pPr>
        <w:tabs>
          <w:tab w:val="left" w:pos="426"/>
          <w:tab w:val="left" w:pos="2835"/>
        </w:tabs>
        <w:spacing w:after="0"/>
        <w:jc w:val="both"/>
        <w:rPr>
          <w:rFonts w:ascii="Times New Roman" w:eastAsia="Times New Roman" w:hAnsi="Times New Roman" w:cs="Times New Roman"/>
          <w:b/>
          <w:sz w:val="24"/>
          <w:szCs w:val="24"/>
        </w:rPr>
      </w:pPr>
      <w:r w:rsidRPr="000D5168">
        <w:rPr>
          <w:rFonts w:ascii="Times New Roman" w:eastAsia="Times New Roman" w:hAnsi="Times New Roman" w:cs="Times New Roman"/>
          <w:b/>
          <w:sz w:val="24"/>
          <w:szCs w:val="24"/>
        </w:rPr>
        <w:t>1.2.2.</w:t>
      </w:r>
      <w:r w:rsidR="00210436" w:rsidRPr="000D5168">
        <w:rPr>
          <w:rFonts w:ascii="Times New Roman" w:eastAsia="Times New Roman" w:hAnsi="Times New Roman" w:cs="Times New Roman"/>
          <w:b/>
          <w:sz w:val="24"/>
          <w:szCs w:val="24"/>
        </w:rPr>
        <w:t xml:space="preserve"> Предмет на поръчката, количество и/или обем </w:t>
      </w:r>
    </w:p>
    <w:p w:rsidR="00E52441" w:rsidRPr="000D5168" w:rsidRDefault="00E52441" w:rsidP="00584D35">
      <w:pPr>
        <w:spacing w:after="0"/>
        <w:ind w:firstLine="567"/>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sz w:val="24"/>
          <w:szCs w:val="24"/>
        </w:rPr>
        <w:t xml:space="preserve">Настоящата обществена поръчка се възлага в рамките на проект </w:t>
      </w:r>
      <w:r w:rsidR="000D5168" w:rsidRPr="000D5168">
        <w:rPr>
          <w:rFonts w:ascii="Times New Roman" w:eastAsia="Times New Roman" w:hAnsi="Times New Roman" w:cs="Times New Roman"/>
          <w:b/>
          <w:sz w:val="24"/>
          <w:szCs w:val="24"/>
        </w:rPr>
        <w:t>„Реконструкция и рехабилитация на улици в населени места на община Лозница”</w:t>
      </w:r>
      <w:r w:rsidRPr="000D5168">
        <w:rPr>
          <w:rFonts w:ascii="Times New Roman" w:eastAsia="Times New Roman" w:hAnsi="Times New Roman" w:cs="Times New Roman"/>
          <w:sz w:val="24"/>
          <w:szCs w:val="24"/>
        </w:rPr>
        <w:t>, осъществяван по Процедура чрез подбор на проектни предложения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w:t>
      </w:r>
      <w:r w:rsidR="00F16801" w:rsidRPr="000D5168">
        <w:rPr>
          <w:rFonts w:ascii="Times New Roman" w:eastAsia="Times New Roman" w:hAnsi="Times New Roman" w:cs="Times New Roman"/>
          <w:sz w:val="24"/>
          <w:szCs w:val="24"/>
        </w:rPr>
        <w:t xml:space="preserve"> </w:t>
      </w:r>
      <w:r w:rsidRPr="000D5168">
        <w:rPr>
          <w:rFonts w:ascii="Times New Roman" w:eastAsia="Times New Roman" w:hAnsi="Times New Roman" w:cs="Times New Roman"/>
          <w:sz w:val="24"/>
          <w:szCs w:val="24"/>
        </w:rPr>
        <w:t xml:space="preserve">BG06RDNP001-7.001 – УЛИЦИ „Строителство, реконструкция и/или рехабилитация на нови и съществуващи улици  и тротоари и съоръженията и принадлежностите към тях”, съгласно подписан Административен договор </w:t>
      </w:r>
      <w:r w:rsidR="00323C8C" w:rsidRPr="00323C8C">
        <w:rPr>
          <w:rFonts w:ascii="Times New Roman" w:eastAsia="Times New Roman" w:hAnsi="Times New Roman" w:cs="Times New Roman"/>
          <w:sz w:val="24"/>
          <w:szCs w:val="24"/>
        </w:rPr>
        <w:t>№ BG06RDNP001-7.001-0029 –С01/07.05.2019г.</w:t>
      </w:r>
      <w:r w:rsidR="000D5168" w:rsidRPr="000D5168">
        <w:rPr>
          <w:rFonts w:ascii="Times New Roman" w:eastAsia="Times New Roman" w:hAnsi="Times New Roman" w:cs="Times New Roman"/>
          <w:sz w:val="24"/>
          <w:szCs w:val="24"/>
        </w:rPr>
        <w:t xml:space="preserve"> </w:t>
      </w:r>
      <w:r w:rsidR="00F16801" w:rsidRPr="000D5168">
        <w:rPr>
          <w:rFonts w:ascii="Times New Roman" w:eastAsia="Times New Roman" w:hAnsi="Times New Roman" w:cs="Times New Roman"/>
          <w:sz w:val="24"/>
          <w:szCs w:val="24"/>
        </w:rPr>
        <w:t xml:space="preserve">между Община </w:t>
      </w:r>
      <w:r w:rsidR="000D5168" w:rsidRPr="000D5168">
        <w:rPr>
          <w:rFonts w:ascii="Times New Roman" w:eastAsia="Times New Roman" w:hAnsi="Times New Roman" w:cs="Times New Roman"/>
          <w:sz w:val="24"/>
          <w:szCs w:val="24"/>
        </w:rPr>
        <w:t>Лозница</w:t>
      </w:r>
      <w:r w:rsidR="00F16801" w:rsidRPr="000D5168">
        <w:rPr>
          <w:rFonts w:ascii="Times New Roman" w:eastAsia="Times New Roman" w:hAnsi="Times New Roman" w:cs="Times New Roman"/>
          <w:sz w:val="24"/>
          <w:szCs w:val="24"/>
        </w:rPr>
        <w:t xml:space="preserve"> </w:t>
      </w:r>
      <w:r w:rsidRPr="000D5168">
        <w:rPr>
          <w:rFonts w:ascii="Times New Roman" w:eastAsia="Times New Roman" w:hAnsi="Times New Roman" w:cs="Times New Roman"/>
          <w:sz w:val="24"/>
          <w:szCs w:val="24"/>
        </w:rPr>
        <w:t xml:space="preserve">и Държавен фонд „Земеделие“ за предоставяне на безвъзмездна финансова помощ по Програмата за развитие на селските райони за периода 2014 – 2020 г., съфинансирана от Европейския земеделски фонд за развитие на селските райони. </w:t>
      </w:r>
    </w:p>
    <w:p w:rsidR="00E52441" w:rsidRPr="000D5168" w:rsidRDefault="00E52441" w:rsidP="00584D35">
      <w:pPr>
        <w:tabs>
          <w:tab w:val="left" w:pos="426"/>
          <w:tab w:val="left" w:pos="2835"/>
          <w:tab w:val="left" w:pos="3544"/>
        </w:tabs>
        <w:spacing w:after="0"/>
        <w:ind w:firstLine="567"/>
        <w:jc w:val="both"/>
        <w:rPr>
          <w:rFonts w:ascii="Times New Roman" w:eastAsia="Times New Roman" w:hAnsi="Times New Roman" w:cs="Times New Roman"/>
          <w:sz w:val="24"/>
          <w:szCs w:val="24"/>
        </w:rPr>
      </w:pPr>
      <w:r w:rsidRPr="000D5168">
        <w:rPr>
          <w:rFonts w:ascii="Times New Roman" w:eastAsia="Times New Roman" w:hAnsi="Times New Roman" w:cs="Times New Roman"/>
          <w:sz w:val="24"/>
          <w:szCs w:val="24"/>
        </w:rPr>
        <w:t xml:space="preserve">Предмет на настоящата обществена поръчка е реконструкция и рехабилитация на улици в населени места на община </w:t>
      </w:r>
      <w:r w:rsidR="000D5168" w:rsidRPr="000D5168">
        <w:rPr>
          <w:rFonts w:ascii="Times New Roman" w:eastAsia="Times New Roman" w:hAnsi="Times New Roman" w:cs="Times New Roman"/>
          <w:sz w:val="24"/>
          <w:szCs w:val="24"/>
        </w:rPr>
        <w:t>Лозница</w:t>
      </w:r>
      <w:r w:rsidRPr="000D5168">
        <w:rPr>
          <w:rFonts w:ascii="Times New Roman" w:eastAsia="Times New Roman" w:hAnsi="Times New Roman" w:cs="Times New Roman"/>
          <w:sz w:val="24"/>
          <w:szCs w:val="24"/>
        </w:rPr>
        <w:t>, по 4 (четири) обособени позиции:</w:t>
      </w:r>
    </w:p>
    <w:p w:rsidR="000D5168" w:rsidRPr="000D5168" w:rsidRDefault="000D5168" w:rsidP="00584D35">
      <w:pPr>
        <w:pStyle w:val="affd"/>
        <w:numPr>
          <w:ilvl w:val="0"/>
          <w:numId w:val="24"/>
        </w:numPr>
        <w:tabs>
          <w:tab w:val="left" w:pos="426"/>
          <w:tab w:val="left" w:pos="2835"/>
          <w:tab w:val="left" w:pos="3544"/>
        </w:tabs>
        <w:spacing w:line="276" w:lineRule="auto"/>
        <w:contextualSpacing/>
        <w:jc w:val="both"/>
      </w:pPr>
      <w:r w:rsidRPr="000D5168">
        <w:rPr>
          <w:b/>
        </w:rPr>
        <w:t xml:space="preserve">Обособена позиция №1: </w:t>
      </w:r>
      <w:r w:rsidRPr="000D5168">
        <w:t>„Реконструкция и рехабилитация на улична мрежа в с. Ловско, община Лозница”;</w:t>
      </w:r>
    </w:p>
    <w:p w:rsidR="000D5168" w:rsidRPr="000D5168" w:rsidRDefault="000D5168" w:rsidP="00584D35">
      <w:pPr>
        <w:pStyle w:val="affd"/>
        <w:numPr>
          <w:ilvl w:val="0"/>
          <w:numId w:val="24"/>
        </w:numPr>
        <w:tabs>
          <w:tab w:val="left" w:pos="426"/>
          <w:tab w:val="left" w:pos="2835"/>
          <w:tab w:val="left" w:pos="3544"/>
        </w:tabs>
        <w:spacing w:line="276" w:lineRule="auto"/>
        <w:contextualSpacing/>
        <w:jc w:val="both"/>
        <w:rPr>
          <w:b/>
        </w:rPr>
      </w:pPr>
      <w:r w:rsidRPr="000D5168">
        <w:rPr>
          <w:b/>
        </w:rPr>
        <w:t xml:space="preserve">Обособена позиция №2: </w:t>
      </w:r>
      <w:r w:rsidRPr="000D5168">
        <w:t>„Реконструкция и рехабилитация на улична мрежа в гр. Лозница, община Лозница”;</w:t>
      </w:r>
      <w:r w:rsidRPr="000D5168">
        <w:rPr>
          <w:b/>
        </w:rPr>
        <w:t xml:space="preserve"> </w:t>
      </w:r>
    </w:p>
    <w:p w:rsidR="000D5168" w:rsidRDefault="000D5168" w:rsidP="00584D35">
      <w:pPr>
        <w:pStyle w:val="affd"/>
        <w:numPr>
          <w:ilvl w:val="0"/>
          <w:numId w:val="24"/>
        </w:numPr>
        <w:tabs>
          <w:tab w:val="left" w:pos="426"/>
          <w:tab w:val="left" w:pos="2835"/>
          <w:tab w:val="left" w:pos="3544"/>
        </w:tabs>
        <w:spacing w:line="276" w:lineRule="auto"/>
        <w:contextualSpacing/>
        <w:jc w:val="both"/>
      </w:pPr>
      <w:r w:rsidRPr="000D5168">
        <w:rPr>
          <w:b/>
        </w:rPr>
        <w:t xml:space="preserve">Обособена позиция №3: </w:t>
      </w:r>
      <w:r w:rsidRPr="000D5168">
        <w:t>„Реконструкция и рехабилитация на улична мрежа в с. Манастирско, община Лозница”;</w:t>
      </w:r>
      <w:r>
        <w:t xml:space="preserve"> </w:t>
      </w:r>
    </w:p>
    <w:p w:rsidR="00E52441" w:rsidRPr="000D5168" w:rsidRDefault="000D5168" w:rsidP="00584D35">
      <w:pPr>
        <w:pStyle w:val="affd"/>
        <w:numPr>
          <w:ilvl w:val="0"/>
          <w:numId w:val="24"/>
        </w:numPr>
        <w:tabs>
          <w:tab w:val="left" w:pos="426"/>
          <w:tab w:val="left" w:pos="2835"/>
          <w:tab w:val="left" w:pos="3544"/>
        </w:tabs>
        <w:spacing w:line="276" w:lineRule="auto"/>
        <w:contextualSpacing/>
        <w:jc w:val="both"/>
      </w:pPr>
      <w:r w:rsidRPr="000D5168">
        <w:rPr>
          <w:b/>
        </w:rPr>
        <w:t xml:space="preserve">Обособена позиция №4: </w:t>
      </w:r>
      <w:r w:rsidRPr="000D5168">
        <w:t>„Реконструкция и рехабилитация на улична мрежа в с. Чудомир, община Лозница</w:t>
      </w:r>
      <w:r w:rsidR="00B32958">
        <w:t>“</w:t>
      </w:r>
      <w:r w:rsidR="00E52441" w:rsidRPr="000D5168">
        <w:t>, в това число:</w:t>
      </w:r>
    </w:p>
    <w:p w:rsidR="00E52441" w:rsidRPr="000D5168" w:rsidRDefault="00E52441" w:rsidP="00584D35">
      <w:pPr>
        <w:numPr>
          <w:ilvl w:val="0"/>
          <w:numId w:val="25"/>
        </w:numPr>
        <w:tabs>
          <w:tab w:val="left" w:pos="284"/>
          <w:tab w:val="left" w:pos="851"/>
          <w:tab w:val="left" w:pos="1134"/>
        </w:tabs>
        <w:suppressAutoHyphens/>
        <w:autoSpaceDE w:val="0"/>
        <w:spacing w:after="0"/>
        <w:ind w:left="0" w:firstLine="567"/>
        <w:jc w:val="both"/>
        <w:rPr>
          <w:rFonts w:ascii="Times New Roman" w:eastAsia="SimSun" w:hAnsi="Times New Roman" w:cs="Times New Roman"/>
          <w:iCs/>
          <w:sz w:val="24"/>
          <w:szCs w:val="24"/>
          <w:lang w:eastAsia="bg-BG" w:bidi="en-US"/>
        </w:rPr>
      </w:pPr>
      <w:r w:rsidRPr="000D5168">
        <w:rPr>
          <w:rFonts w:ascii="Times New Roman" w:eastAsia="SimSun" w:hAnsi="Times New Roman" w:cs="Times New Roman"/>
          <w:iCs/>
          <w:sz w:val="24"/>
          <w:szCs w:val="24"/>
          <w:lang w:eastAsia="bg-BG" w:bidi="en-US"/>
        </w:rPr>
        <w:t>изпълнение на строително-монтажни работи, включително доставка на суровини и материали, механизация, работна сила и всички услуги и дейности, необходими за изпълнение на строителството, в съответствие с Техническите спецификации, техническия проект и количествените сметки;</w:t>
      </w:r>
    </w:p>
    <w:p w:rsidR="00E52441" w:rsidRPr="000D5168" w:rsidRDefault="00E52441" w:rsidP="00584D35">
      <w:pPr>
        <w:numPr>
          <w:ilvl w:val="0"/>
          <w:numId w:val="25"/>
        </w:numPr>
        <w:tabs>
          <w:tab w:val="left" w:pos="284"/>
          <w:tab w:val="left" w:pos="851"/>
          <w:tab w:val="left" w:pos="1134"/>
        </w:tabs>
        <w:suppressAutoHyphens/>
        <w:autoSpaceDE w:val="0"/>
        <w:spacing w:after="0"/>
        <w:ind w:left="0" w:firstLine="567"/>
        <w:jc w:val="both"/>
        <w:rPr>
          <w:rFonts w:ascii="Times New Roman" w:eastAsia="SimSun" w:hAnsi="Times New Roman" w:cs="Times New Roman"/>
          <w:iCs/>
          <w:sz w:val="24"/>
          <w:szCs w:val="24"/>
          <w:lang w:eastAsia="bg-BG" w:bidi="en-US"/>
        </w:rPr>
      </w:pPr>
      <w:r w:rsidRPr="000D5168">
        <w:rPr>
          <w:rFonts w:ascii="Times New Roman" w:eastAsia="SimSun" w:hAnsi="Times New Roman" w:cs="Times New Roman"/>
          <w:iCs/>
          <w:sz w:val="24"/>
          <w:szCs w:val="24"/>
          <w:lang w:eastAsia="bg-BG" w:bidi="en-US"/>
        </w:rPr>
        <w:lastRenderedPageBreak/>
        <w:t>дейности по въвеждане на обекта в експлоатация;</w:t>
      </w:r>
    </w:p>
    <w:p w:rsidR="00E52441" w:rsidRPr="000D5168" w:rsidRDefault="00E52441" w:rsidP="00584D35">
      <w:pPr>
        <w:numPr>
          <w:ilvl w:val="0"/>
          <w:numId w:val="21"/>
        </w:numPr>
        <w:tabs>
          <w:tab w:val="left" w:pos="851"/>
          <w:tab w:val="left" w:pos="1134"/>
        </w:tabs>
        <w:suppressAutoHyphens/>
        <w:autoSpaceDE w:val="0"/>
        <w:autoSpaceDN w:val="0"/>
        <w:adjustRightInd w:val="0"/>
        <w:spacing w:after="0"/>
        <w:ind w:left="0" w:firstLine="567"/>
        <w:jc w:val="both"/>
        <w:rPr>
          <w:rFonts w:ascii="Times New Roman" w:eastAsia="SimSun" w:hAnsi="Times New Roman" w:cs="Times New Roman"/>
          <w:iCs/>
          <w:sz w:val="24"/>
          <w:szCs w:val="24"/>
          <w:lang w:eastAsia="bg-BG" w:bidi="en-US"/>
        </w:rPr>
      </w:pPr>
      <w:r w:rsidRPr="000D5168">
        <w:rPr>
          <w:rFonts w:ascii="Times New Roman" w:eastAsia="SimSun" w:hAnsi="Times New Roman" w:cs="Times New Roman"/>
          <w:iCs/>
          <w:sz w:val="24"/>
          <w:szCs w:val="24"/>
          <w:lang w:eastAsia="bg-BG" w:bidi="en-US"/>
        </w:rPr>
        <w:t>гаранционна отговорност за периодите на оферираните от Изпълнителя гаранционни срокове за отделните видове строително - монтажни работи, съоръжения и строителни обекти, съобразно условията и изискванията на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във връзка с чл. 160, ал. 4 и ал. 5 от ЗУТ.</w:t>
      </w:r>
    </w:p>
    <w:p w:rsidR="00AB7D43" w:rsidRPr="000D5168" w:rsidRDefault="00AB7D43" w:rsidP="00584D35">
      <w:pPr>
        <w:tabs>
          <w:tab w:val="left" w:pos="851"/>
          <w:tab w:val="left" w:pos="1134"/>
        </w:tabs>
        <w:suppressAutoHyphens/>
        <w:autoSpaceDE w:val="0"/>
        <w:autoSpaceDN w:val="0"/>
        <w:adjustRightInd w:val="0"/>
        <w:spacing w:after="0"/>
        <w:ind w:left="567"/>
        <w:jc w:val="both"/>
        <w:rPr>
          <w:rFonts w:ascii="Times New Roman" w:eastAsia="SimSun" w:hAnsi="Times New Roman" w:cs="Times New Roman"/>
          <w:iCs/>
          <w:color w:val="FF0000"/>
          <w:sz w:val="24"/>
          <w:szCs w:val="24"/>
          <w:lang w:eastAsia="bg-BG" w:bidi="en-US"/>
        </w:rPr>
      </w:pPr>
    </w:p>
    <w:p w:rsidR="000D5168" w:rsidRPr="000D5168" w:rsidRDefault="000D5168" w:rsidP="00440FDA">
      <w:pPr>
        <w:numPr>
          <w:ilvl w:val="0"/>
          <w:numId w:val="31"/>
        </w:numPr>
        <w:spacing w:after="0"/>
        <w:ind w:right="138"/>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ОБОСОБЕНА ПОЗИЦИЯ № 1:</w:t>
      </w:r>
      <w:r w:rsidRPr="000D5168">
        <w:rPr>
          <w:rFonts w:ascii="Times New Roman" w:eastAsia="Times New Roman" w:hAnsi="Times New Roman" w:cs="Times New Roman"/>
          <w:sz w:val="24"/>
          <w:szCs w:val="24"/>
        </w:rPr>
        <w:t xml:space="preserve"> „Реконструкция и рехабилитация на улична мрежа в с. Ловско, община Лозница”;</w:t>
      </w:r>
    </w:p>
    <w:p w:rsidR="000D5168" w:rsidRPr="000D5168" w:rsidRDefault="000D5168" w:rsidP="00584D35">
      <w:pPr>
        <w:spacing w:after="0"/>
        <w:ind w:right="138" w:firstLine="567"/>
        <w:jc w:val="both"/>
        <w:rPr>
          <w:rFonts w:ascii="Times New Roman" w:eastAsia="Times New Roman" w:hAnsi="Times New Roman" w:cs="Times New Roman"/>
          <w:sz w:val="24"/>
          <w:szCs w:val="24"/>
        </w:rPr>
      </w:pPr>
      <w:r w:rsidRPr="000D5168">
        <w:rPr>
          <w:rFonts w:ascii="Times New Roman" w:eastAsia="Times New Roman" w:hAnsi="Times New Roman" w:cs="Times New Roman"/>
          <w:sz w:val="24"/>
          <w:szCs w:val="24"/>
        </w:rPr>
        <w:t>Предмет на настоящата обособена позиция е реконструкция и рехабилитация на улична мрежа в с. Ловско, община Лозница в т.ч.:</w:t>
      </w:r>
    </w:p>
    <w:p w:rsidR="000D5168" w:rsidRPr="000D5168" w:rsidRDefault="000D5168" w:rsidP="00440FDA">
      <w:pPr>
        <w:pStyle w:val="affd"/>
        <w:numPr>
          <w:ilvl w:val="0"/>
          <w:numId w:val="32"/>
        </w:numPr>
        <w:spacing w:before="120" w:after="120" w:line="276" w:lineRule="auto"/>
        <w:contextualSpacing/>
        <w:jc w:val="both"/>
        <w:rPr>
          <w:b/>
          <w:u w:val="single"/>
        </w:rPr>
      </w:pPr>
      <w:r w:rsidRPr="000D5168">
        <w:rPr>
          <w:b/>
          <w:u w:val="single"/>
        </w:rPr>
        <w:t>Подобект: Улица „</w:t>
      </w:r>
      <w:proofErr w:type="spellStart"/>
      <w:r w:rsidRPr="000D5168">
        <w:rPr>
          <w:b/>
          <w:u w:val="single"/>
        </w:rPr>
        <w:t>Кл</w:t>
      </w:r>
      <w:proofErr w:type="spellEnd"/>
      <w:r w:rsidRPr="000D5168">
        <w:rPr>
          <w:b/>
          <w:u w:val="single"/>
        </w:rPr>
        <w:t xml:space="preserve">. </w:t>
      </w:r>
      <w:proofErr w:type="spellStart"/>
      <w:r w:rsidRPr="000D5168">
        <w:rPr>
          <w:b/>
          <w:u w:val="single"/>
        </w:rPr>
        <w:t>Ворошилов</w:t>
      </w:r>
      <w:proofErr w:type="spellEnd"/>
      <w:r w:rsidRPr="000D5168">
        <w:rPr>
          <w:b/>
          <w:u w:val="single"/>
        </w:rPr>
        <w:t>“ (ОК75-ОК74-OK8-OK84) в с. Ловско в т.ч.:</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Земни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b/>
          <w:sz w:val="24"/>
          <w:szCs w:val="24"/>
        </w:rPr>
      </w:pPr>
      <w:r w:rsidRPr="000D5168">
        <w:rPr>
          <w:rFonts w:ascii="Times New Roman" w:eastAsia="Times New Roman" w:hAnsi="Times New Roman" w:cs="Times New Roman"/>
          <w:b/>
          <w:sz w:val="24"/>
          <w:szCs w:val="24"/>
        </w:rPr>
        <w:t>Асфалтови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Пътни работи; </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Организация на движението: </w:t>
      </w:r>
      <w:r w:rsidRPr="000D5168">
        <w:rPr>
          <w:rFonts w:ascii="Times New Roman" w:eastAsia="Times New Roman" w:hAnsi="Times New Roman" w:cs="Times New Roman"/>
          <w:b/>
          <w:i/>
          <w:sz w:val="24"/>
          <w:szCs w:val="24"/>
        </w:rPr>
        <w:t>хоризонтална маркировка</w:t>
      </w:r>
      <w:r w:rsidRPr="000D5168">
        <w:rPr>
          <w:rFonts w:ascii="Times New Roman" w:eastAsia="Times New Roman" w:hAnsi="Times New Roman" w:cs="Times New Roman"/>
          <w:sz w:val="24"/>
          <w:szCs w:val="24"/>
        </w:rPr>
        <w:t xml:space="preserve">; </w:t>
      </w:r>
      <w:r w:rsidRPr="000D5168">
        <w:rPr>
          <w:rFonts w:ascii="Times New Roman" w:eastAsia="Times New Roman" w:hAnsi="Times New Roman" w:cs="Times New Roman"/>
          <w:b/>
          <w:i/>
          <w:sz w:val="24"/>
          <w:szCs w:val="24"/>
        </w:rPr>
        <w:t>вертикална сигнализация;</w:t>
      </w:r>
    </w:p>
    <w:p w:rsidR="000D5168" w:rsidRPr="000D5168" w:rsidRDefault="000D5168" w:rsidP="00584D35">
      <w:pPr>
        <w:spacing w:before="120" w:after="120"/>
        <w:ind w:left="567"/>
        <w:contextualSpacing/>
        <w:jc w:val="both"/>
        <w:rPr>
          <w:rFonts w:ascii="Times New Roman" w:eastAsia="Times New Roman" w:hAnsi="Times New Roman" w:cs="Times New Roman"/>
          <w:b/>
          <w:color w:val="FF0000"/>
          <w:sz w:val="24"/>
          <w:szCs w:val="24"/>
        </w:rPr>
      </w:pPr>
    </w:p>
    <w:p w:rsidR="000D5168" w:rsidRPr="000D5168" w:rsidRDefault="000D5168" w:rsidP="00440FDA">
      <w:pPr>
        <w:pStyle w:val="affd"/>
        <w:numPr>
          <w:ilvl w:val="0"/>
          <w:numId w:val="32"/>
        </w:numPr>
        <w:spacing w:before="120" w:after="120" w:line="276" w:lineRule="auto"/>
        <w:contextualSpacing/>
        <w:jc w:val="both"/>
        <w:rPr>
          <w:b/>
          <w:u w:val="single"/>
        </w:rPr>
      </w:pPr>
      <w:r w:rsidRPr="000D5168">
        <w:rPr>
          <w:b/>
          <w:u w:val="single"/>
        </w:rPr>
        <w:t>Подобект: Ул. „Хр. Смирненски“ (ОК41-ОК52-OK139) в с. Ловско в т.ч.:</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Земни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b/>
          <w:sz w:val="24"/>
          <w:szCs w:val="24"/>
        </w:rPr>
      </w:pPr>
      <w:r w:rsidRPr="000D5168">
        <w:rPr>
          <w:rFonts w:ascii="Times New Roman" w:eastAsia="Times New Roman" w:hAnsi="Times New Roman" w:cs="Times New Roman"/>
          <w:b/>
          <w:sz w:val="24"/>
          <w:szCs w:val="24"/>
        </w:rPr>
        <w:t>Асфалтови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Пътни работи; </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Организация на движението: </w:t>
      </w:r>
      <w:r w:rsidRPr="000D5168">
        <w:rPr>
          <w:rFonts w:ascii="Times New Roman" w:eastAsia="Times New Roman" w:hAnsi="Times New Roman" w:cs="Times New Roman"/>
          <w:b/>
          <w:i/>
          <w:sz w:val="24"/>
          <w:szCs w:val="24"/>
        </w:rPr>
        <w:t>хоризонтална маркировка</w:t>
      </w:r>
      <w:r w:rsidRPr="000D5168">
        <w:rPr>
          <w:rFonts w:ascii="Times New Roman" w:eastAsia="Times New Roman" w:hAnsi="Times New Roman" w:cs="Times New Roman"/>
          <w:sz w:val="24"/>
          <w:szCs w:val="24"/>
        </w:rPr>
        <w:t xml:space="preserve">; </w:t>
      </w:r>
      <w:r w:rsidRPr="000D5168">
        <w:rPr>
          <w:rFonts w:ascii="Times New Roman" w:eastAsia="Times New Roman" w:hAnsi="Times New Roman" w:cs="Times New Roman"/>
          <w:b/>
          <w:i/>
          <w:sz w:val="24"/>
          <w:szCs w:val="24"/>
        </w:rPr>
        <w:t>вертикална сигнализация;</w:t>
      </w:r>
    </w:p>
    <w:p w:rsidR="000D5168" w:rsidRPr="000D5168" w:rsidRDefault="000D5168" w:rsidP="00584D35">
      <w:pPr>
        <w:spacing w:before="120" w:after="120"/>
        <w:ind w:left="567"/>
        <w:contextualSpacing/>
        <w:jc w:val="both"/>
        <w:rPr>
          <w:rFonts w:ascii="Times New Roman" w:eastAsia="Times New Roman" w:hAnsi="Times New Roman" w:cs="Times New Roman"/>
          <w:color w:val="FF0000"/>
          <w:sz w:val="24"/>
          <w:szCs w:val="24"/>
        </w:rPr>
      </w:pPr>
    </w:p>
    <w:p w:rsidR="000D5168" w:rsidRPr="000D5168" w:rsidRDefault="000D5168" w:rsidP="00440FDA">
      <w:pPr>
        <w:pStyle w:val="affd"/>
        <w:numPr>
          <w:ilvl w:val="0"/>
          <w:numId w:val="32"/>
        </w:numPr>
        <w:spacing w:before="120" w:after="120" w:line="276" w:lineRule="auto"/>
        <w:contextualSpacing/>
        <w:jc w:val="both"/>
        <w:rPr>
          <w:b/>
          <w:u w:val="single"/>
        </w:rPr>
      </w:pPr>
      <w:r w:rsidRPr="000D5168">
        <w:rPr>
          <w:b/>
          <w:u w:val="single"/>
        </w:rPr>
        <w:t xml:space="preserve">Подобект: Ул. „Петко Вълчев“ (ОК 93-ОК 123-ОК 124-ОК 125-ОК 126-ОК 127) в с. Ловско в т.ч:     </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Земни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b/>
          <w:sz w:val="24"/>
          <w:szCs w:val="24"/>
        </w:rPr>
      </w:pPr>
      <w:r w:rsidRPr="000D5168">
        <w:rPr>
          <w:rFonts w:ascii="Times New Roman" w:eastAsia="Times New Roman" w:hAnsi="Times New Roman" w:cs="Times New Roman"/>
          <w:b/>
          <w:sz w:val="24"/>
          <w:szCs w:val="24"/>
        </w:rPr>
        <w:t>Асфалтови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Пътни работи; </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Организация на движението: </w:t>
      </w:r>
      <w:r w:rsidRPr="000D5168">
        <w:rPr>
          <w:rFonts w:ascii="Times New Roman" w:eastAsia="Times New Roman" w:hAnsi="Times New Roman" w:cs="Times New Roman"/>
          <w:b/>
          <w:i/>
          <w:sz w:val="24"/>
          <w:szCs w:val="24"/>
        </w:rPr>
        <w:t>хоризонтална маркировка</w:t>
      </w:r>
      <w:r w:rsidRPr="000D5168">
        <w:rPr>
          <w:rFonts w:ascii="Times New Roman" w:eastAsia="Times New Roman" w:hAnsi="Times New Roman" w:cs="Times New Roman"/>
          <w:sz w:val="24"/>
          <w:szCs w:val="24"/>
        </w:rPr>
        <w:t xml:space="preserve">; </w:t>
      </w:r>
      <w:r w:rsidRPr="000D5168">
        <w:rPr>
          <w:rFonts w:ascii="Times New Roman" w:eastAsia="Times New Roman" w:hAnsi="Times New Roman" w:cs="Times New Roman"/>
          <w:b/>
          <w:i/>
          <w:sz w:val="24"/>
          <w:szCs w:val="24"/>
        </w:rPr>
        <w:t>вертикална сигнализация;</w:t>
      </w:r>
    </w:p>
    <w:p w:rsidR="000D5168" w:rsidRPr="000D5168" w:rsidRDefault="000D5168" w:rsidP="00584D35">
      <w:pPr>
        <w:spacing w:before="120" w:after="120"/>
        <w:ind w:left="567"/>
        <w:contextualSpacing/>
        <w:jc w:val="both"/>
        <w:rPr>
          <w:rFonts w:ascii="Times New Roman" w:eastAsia="Times New Roman" w:hAnsi="Times New Roman" w:cs="Times New Roman"/>
          <w:b/>
          <w:color w:val="FF0000"/>
          <w:sz w:val="24"/>
          <w:szCs w:val="24"/>
          <w:u w:val="single"/>
        </w:rPr>
      </w:pPr>
      <w:r w:rsidRPr="000D5168">
        <w:rPr>
          <w:rFonts w:ascii="Times New Roman" w:eastAsia="Times New Roman" w:hAnsi="Times New Roman" w:cs="Times New Roman"/>
          <w:b/>
          <w:color w:val="FF0000"/>
          <w:sz w:val="24"/>
          <w:szCs w:val="24"/>
          <w:u w:val="single"/>
        </w:rPr>
        <w:t xml:space="preserve">                                                                                                                                                                                                          </w:t>
      </w:r>
    </w:p>
    <w:p w:rsidR="000D5168" w:rsidRPr="000D5168" w:rsidRDefault="000D5168" w:rsidP="00440FDA">
      <w:pPr>
        <w:pStyle w:val="affd"/>
        <w:numPr>
          <w:ilvl w:val="0"/>
          <w:numId w:val="32"/>
        </w:numPr>
        <w:spacing w:before="120" w:after="120" w:line="276" w:lineRule="auto"/>
        <w:contextualSpacing/>
        <w:jc w:val="both"/>
        <w:rPr>
          <w:b/>
          <w:u w:val="single"/>
        </w:rPr>
      </w:pPr>
      <w:r w:rsidRPr="000D5168">
        <w:rPr>
          <w:b/>
          <w:u w:val="single"/>
        </w:rPr>
        <w:t xml:space="preserve">Подобект:  Ул. „Н. Хикмет“ (ОК139-ОК138-ОК34-ОК35) от </w:t>
      </w:r>
      <w:proofErr w:type="spellStart"/>
      <w:r w:rsidRPr="000D5168">
        <w:rPr>
          <w:b/>
          <w:u w:val="single"/>
        </w:rPr>
        <w:t>пт</w:t>
      </w:r>
      <w:proofErr w:type="spellEnd"/>
      <w:r w:rsidRPr="000D5168">
        <w:rPr>
          <w:b/>
          <w:u w:val="single"/>
        </w:rPr>
        <w:t xml:space="preserve"> 0 до </w:t>
      </w:r>
      <w:proofErr w:type="spellStart"/>
      <w:r w:rsidRPr="000D5168">
        <w:rPr>
          <w:b/>
          <w:u w:val="single"/>
        </w:rPr>
        <w:t>пт</w:t>
      </w:r>
      <w:proofErr w:type="spellEnd"/>
      <w:r w:rsidRPr="000D5168">
        <w:rPr>
          <w:b/>
          <w:u w:val="single"/>
        </w:rPr>
        <w:t xml:space="preserve"> В3 в с. Ловско в т.ч.:</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Земни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b/>
          <w:sz w:val="24"/>
          <w:szCs w:val="24"/>
        </w:rPr>
      </w:pPr>
      <w:r w:rsidRPr="000D5168">
        <w:rPr>
          <w:rFonts w:ascii="Times New Roman" w:eastAsia="Times New Roman" w:hAnsi="Times New Roman" w:cs="Times New Roman"/>
          <w:b/>
          <w:sz w:val="24"/>
          <w:szCs w:val="24"/>
        </w:rPr>
        <w:t>Асфалтови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Пътни работи; </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lastRenderedPageBreak/>
        <w:t xml:space="preserve">Организация на движението: </w:t>
      </w:r>
      <w:r w:rsidRPr="000D5168">
        <w:rPr>
          <w:rFonts w:ascii="Times New Roman" w:eastAsia="Times New Roman" w:hAnsi="Times New Roman" w:cs="Times New Roman"/>
          <w:b/>
          <w:i/>
          <w:sz w:val="24"/>
          <w:szCs w:val="24"/>
        </w:rPr>
        <w:t>хоризонтална маркировка</w:t>
      </w:r>
      <w:r w:rsidRPr="000D5168">
        <w:rPr>
          <w:rFonts w:ascii="Times New Roman" w:eastAsia="Times New Roman" w:hAnsi="Times New Roman" w:cs="Times New Roman"/>
          <w:sz w:val="24"/>
          <w:szCs w:val="24"/>
        </w:rPr>
        <w:t xml:space="preserve">; </w:t>
      </w:r>
      <w:r w:rsidRPr="000D5168">
        <w:rPr>
          <w:rFonts w:ascii="Times New Roman" w:eastAsia="Times New Roman" w:hAnsi="Times New Roman" w:cs="Times New Roman"/>
          <w:b/>
          <w:i/>
          <w:sz w:val="24"/>
          <w:szCs w:val="24"/>
        </w:rPr>
        <w:t>вертикална сигнализация;</w:t>
      </w:r>
    </w:p>
    <w:p w:rsidR="000D5168" w:rsidRPr="000D5168" w:rsidRDefault="000D5168" w:rsidP="00584D35">
      <w:pPr>
        <w:spacing w:before="120" w:after="120"/>
        <w:ind w:left="720"/>
        <w:contextualSpacing/>
        <w:jc w:val="both"/>
        <w:rPr>
          <w:rFonts w:ascii="Times New Roman" w:eastAsia="Times New Roman" w:hAnsi="Times New Roman" w:cs="Times New Roman"/>
          <w:color w:val="FF0000"/>
          <w:sz w:val="24"/>
          <w:szCs w:val="24"/>
        </w:rPr>
      </w:pPr>
    </w:p>
    <w:p w:rsidR="000D5168" w:rsidRPr="000D5168" w:rsidRDefault="000D5168" w:rsidP="00440FDA">
      <w:pPr>
        <w:numPr>
          <w:ilvl w:val="0"/>
          <w:numId w:val="31"/>
        </w:numPr>
        <w:spacing w:after="0"/>
        <w:ind w:right="138"/>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ОБОСОБЕНА ПОЗИЦИЯ № 2:</w:t>
      </w:r>
      <w:r w:rsidRPr="000D5168">
        <w:rPr>
          <w:rFonts w:ascii="Times New Roman" w:eastAsia="Times New Roman" w:hAnsi="Times New Roman" w:cs="Times New Roman"/>
          <w:sz w:val="24"/>
          <w:szCs w:val="24"/>
        </w:rPr>
        <w:t xml:space="preserve"> „Реконструкция и рехабилитация на улична мрежа в гр. Лозница, община Лозница”;</w:t>
      </w:r>
    </w:p>
    <w:p w:rsidR="000D5168" w:rsidRPr="000D5168" w:rsidRDefault="000D5168" w:rsidP="00584D35">
      <w:pPr>
        <w:spacing w:after="0"/>
        <w:ind w:right="138" w:firstLine="567"/>
        <w:jc w:val="both"/>
        <w:rPr>
          <w:rFonts w:ascii="Times New Roman" w:eastAsia="Times New Roman" w:hAnsi="Times New Roman" w:cs="Times New Roman"/>
          <w:sz w:val="24"/>
          <w:szCs w:val="24"/>
        </w:rPr>
      </w:pPr>
      <w:r w:rsidRPr="000D5168">
        <w:rPr>
          <w:rFonts w:ascii="Times New Roman" w:eastAsia="Times New Roman" w:hAnsi="Times New Roman" w:cs="Times New Roman"/>
          <w:sz w:val="24"/>
          <w:szCs w:val="24"/>
        </w:rPr>
        <w:t>Предмет на настоящата обособена позиция е реконструкция и рехабилитация на улична мрежа в гр. Лозница, община Лозница в т.ч.:</w:t>
      </w:r>
    </w:p>
    <w:p w:rsidR="000D5168" w:rsidRPr="000D5168" w:rsidRDefault="000D5168" w:rsidP="00440FDA">
      <w:pPr>
        <w:pStyle w:val="affd"/>
        <w:numPr>
          <w:ilvl w:val="0"/>
          <w:numId w:val="32"/>
        </w:numPr>
        <w:spacing w:before="120" w:after="120" w:line="276" w:lineRule="auto"/>
        <w:contextualSpacing/>
        <w:jc w:val="both"/>
        <w:rPr>
          <w:b/>
          <w:u w:val="single"/>
        </w:rPr>
      </w:pPr>
      <w:r w:rsidRPr="000D5168">
        <w:rPr>
          <w:b/>
          <w:u w:val="single"/>
        </w:rPr>
        <w:t>Подобект: Ул. „Ивайло“ /</w:t>
      </w:r>
      <w:proofErr w:type="spellStart"/>
      <w:r w:rsidRPr="000D5168">
        <w:rPr>
          <w:b/>
          <w:u w:val="single"/>
        </w:rPr>
        <w:t>пт</w:t>
      </w:r>
      <w:proofErr w:type="spellEnd"/>
      <w:r w:rsidRPr="000D5168">
        <w:rPr>
          <w:b/>
          <w:u w:val="single"/>
        </w:rPr>
        <w:t xml:space="preserve"> 0 - </w:t>
      </w:r>
      <w:proofErr w:type="spellStart"/>
      <w:r w:rsidRPr="000D5168">
        <w:rPr>
          <w:b/>
          <w:u w:val="single"/>
        </w:rPr>
        <w:t>пт</w:t>
      </w:r>
      <w:proofErr w:type="spellEnd"/>
      <w:r w:rsidRPr="000D5168">
        <w:rPr>
          <w:b/>
          <w:u w:val="single"/>
        </w:rPr>
        <w:t xml:space="preserve"> 38/ в гр. Лозница;  </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b/>
          <w:sz w:val="24"/>
          <w:szCs w:val="24"/>
          <w:lang w:val="en-GB"/>
        </w:rPr>
      </w:pPr>
      <w:proofErr w:type="spellStart"/>
      <w:r w:rsidRPr="000D5168">
        <w:rPr>
          <w:rFonts w:ascii="Times New Roman" w:eastAsia="Times New Roman" w:hAnsi="Times New Roman" w:cs="Times New Roman"/>
          <w:b/>
          <w:sz w:val="24"/>
          <w:szCs w:val="24"/>
          <w:lang w:val="en-GB"/>
        </w:rPr>
        <w:t>Земни</w:t>
      </w:r>
      <w:proofErr w:type="spellEnd"/>
      <w:r w:rsidRPr="000D5168">
        <w:rPr>
          <w:rFonts w:ascii="Times New Roman" w:eastAsia="Times New Roman" w:hAnsi="Times New Roman" w:cs="Times New Roman"/>
          <w:b/>
          <w:sz w:val="24"/>
          <w:szCs w:val="24"/>
          <w:lang w:val="en-GB"/>
        </w:rPr>
        <w:t xml:space="preserve"> </w:t>
      </w:r>
      <w:proofErr w:type="spellStart"/>
      <w:r w:rsidRPr="000D5168">
        <w:rPr>
          <w:rFonts w:ascii="Times New Roman" w:eastAsia="Times New Roman" w:hAnsi="Times New Roman" w:cs="Times New Roman"/>
          <w:b/>
          <w:sz w:val="24"/>
          <w:szCs w:val="24"/>
          <w:lang w:val="en-GB"/>
        </w:rPr>
        <w:t>работи</w:t>
      </w:r>
      <w:proofErr w:type="spellEnd"/>
      <w:r w:rsidRPr="000D5168">
        <w:rPr>
          <w:rFonts w:ascii="Times New Roman" w:eastAsia="Times New Roman" w:hAnsi="Times New Roman" w:cs="Times New Roman"/>
          <w:b/>
          <w:sz w:val="24"/>
          <w:szCs w:val="24"/>
          <w:lang w:val="en-GB"/>
        </w:rPr>
        <w:t>;</w:t>
      </w:r>
    </w:p>
    <w:p w:rsidR="000D5168" w:rsidRPr="000D5168" w:rsidRDefault="000D5168" w:rsidP="00584D35">
      <w:pPr>
        <w:numPr>
          <w:ilvl w:val="0"/>
          <w:numId w:val="27"/>
        </w:numPr>
        <w:spacing w:after="0"/>
        <w:contextualSpacing/>
        <w:rPr>
          <w:rFonts w:ascii="Times New Roman" w:eastAsia="Times New Roman" w:hAnsi="Times New Roman" w:cs="Times New Roman"/>
          <w:b/>
          <w:sz w:val="24"/>
          <w:szCs w:val="24"/>
        </w:rPr>
      </w:pPr>
      <w:r w:rsidRPr="000D5168">
        <w:rPr>
          <w:rFonts w:ascii="Times New Roman" w:eastAsia="Times New Roman" w:hAnsi="Times New Roman" w:cs="Times New Roman"/>
          <w:b/>
          <w:sz w:val="24"/>
          <w:szCs w:val="24"/>
        </w:rPr>
        <w:t>Асфалтови работи;</w:t>
      </w:r>
    </w:p>
    <w:p w:rsidR="000D5168" w:rsidRPr="000D5168" w:rsidRDefault="000D5168" w:rsidP="00584D35">
      <w:pPr>
        <w:numPr>
          <w:ilvl w:val="0"/>
          <w:numId w:val="27"/>
        </w:numPr>
        <w:spacing w:after="0"/>
        <w:contextualSpacing/>
        <w:rPr>
          <w:rFonts w:ascii="Times New Roman" w:eastAsia="Times New Roman" w:hAnsi="Times New Roman" w:cs="Times New Roman"/>
          <w:b/>
          <w:sz w:val="24"/>
          <w:szCs w:val="24"/>
        </w:rPr>
      </w:pPr>
      <w:r w:rsidRPr="000D5168">
        <w:rPr>
          <w:rFonts w:ascii="Times New Roman" w:eastAsia="Times New Roman" w:hAnsi="Times New Roman" w:cs="Times New Roman"/>
          <w:b/>
          <w:sz w:val="24"/>
          <w:szCs w:val="24"/>
        </w:rPr>
        <w:t xml:space="preserve">Пътни работи; </w:t>
      </w:r>
    </w:p>
    <w:p w:rsidR="000D5168" w:rsidRPr="000D5168" w:rsidRDefault="000D5168" w:rsidP="00584D35">
      <w:pPr>
        <w:numPr>
          <w:ilvl w:val="0"/>
          <w:numId w:val="27"/>
        </w:numPr>
        <w:spacing w:after="0"/>
        <w:contextualSpacing/>
        <w:rPr>
          <w:rFonts w:ascii="Times New Roman" w:eastAsia="Times New Roman" w:hAnsi="Times New Roman" w:cs="Times New Roman"/>
          <w:b/>
          <w:sz w:val="24"/>
          <w:szCs w:val="24"/>
        </w:rPr>
      </w:pPr>
      <w:r w:rsidRPr="000D5168">
        <w:rPr>
          <w:rFonts w:ascii="Times New Roman" w:eastAsia="Times New Roman" w:hAnsi="Times New Roman" w:cs="Times New Roman"/>
          <w:b/>
          <w:sz w:val="24"/>
          <w:szCs w:val="24"/>
        </w:rPr>
        <w:t xml:space="preserve">Организация на движението: </w:t>
      </w:r>
      <w:r w:rsidRPr="000D5168">
        <w:rPr>
          <w:rFonts w:ascii="Times New Roman" w:eastAsia="Times New Roman" w:hAnsi="Times New Roman" w:cs="Times New Roman"/>
          <w:b/>
          <w:i/>
          <w:sz w:val="24"/>
          <w:szCs w:val="24"/>
        </w:rPr>
        <w:t>хоризонтална маркировка</w:t>
      </w:r>
      <w:r w:rsidRPr="000D5168">
        <w:rPr>
          <w:rFonts w:ascii="Times New Roman" w:eastAsia="Times New Roman" w:hAnsi="Times New Roman" w:cs="Times New Roman"/>
          <w:b/>
          <w:sz w:val="24"/>
          <w:szCs w:val="24"/>
        </w:rPr>
        <w:t xml:space="preserve">; </w:t>
      </w:r>
      <w:r w:rsidRPr="000D5168">
        <w:rPr>
          <w:rFonts w:ascii="Times New Roman" w:eastAsia="Times New Roman" w:hAnsi="Times New Roman" w:cs="Times New Roman"/>
          <w:b/>
          <w:i/>
          <w:sz w:val="24"/>
          <w:szCs w:val="24"/>
        </w:rPr>
        <w:t>вертикална сигнализация;</w:t>
      </w:r>
    </w:p>
    <w:p w:rsidR="000D5168" w:rsidRPr="000D5168" w:rsidRDefault="000D5168" w:rsidP="00584D35">
      <w:pPr>
        <w:spacing w:before="120" w:after="120"/>
        <w:ind w:left="567"/>
        <w:contextualSpacing/>
        <w:jc w:val="both"/>
        <w:rPr>
          <w:rFonts w:ascii="Times New Roman" w:eastAsia="Times New Roman" w:hAnsi="Times New Roman" w:cs="Times New Roman"/>
          <w:b/>
          <w:color w:val="FF0000"/>
          <w:sz w:val="24"/>
          <w:szCs w:val="24"/>
          <w:u w:val="single"/>
        </w:rPr>
      </w:pPr>
    </w:p>
    <w:p w:rsidR="000D5168" w:rsidRPr="000D5168" w:rsidRDefault="000D5168" w:rsidP="00440FDA">
      <w:pPr>
        <w:pStyle w:val="affd"/>
        <w:numPr>
          <w:ilvl w:val="0"/>
          <w:numId w:val="32"/>
        </w:numPr>
        <w:spacing w:before="120" w:after="120" w:line="276" w:lineRule="auto"/>
        <w:contextualSpacing/>
        <w:jc w:val="both"/>
        <w:rPr>
          <w:b/>
          <w:u w:val="single"/>
        </w:rPr>
      </w:pPr>
      <w:r w:rsidRPr="000D5168">
        <w:rPr>
          <w:b/>
          <w:u w:val="single"/>
        </w:rPr>
        <w:t>Подобект: ул. „Хан Крум“ /</w:t>
      </w:r>
      <w:proofErr w:type="spellStart"/>
      <w:r w:rsidRPr="000D5168">
        <w:rPr>
          <w:b/>
          <w:u w:val="single"/>
        </w:rPr>
        <w:t>пт</w:t>
      </w:r>
      <w:proofErr w:type="spellEnd"/>
      <w:r w:rsidRPr="000D5168">
        <w:rPr>
          <w:b/>
          <w:u w:val="single"/>
        </w:rPr>
        <w:t xml:space="preserve"> 38 -</w:t>
      </w:r>
      <w:proofErr w:type="spellStart"/>
      <w:r w:rsidRPr="000D5168">
        <w:rPr>
          <w:b/>
          <w:u w:val="single"/>
        </w:rPr>
        <w:t>пт</w:t>
      </w:r>
      <w:proofErr w:type="spellEnd"/>
      <w:r w:rsidRPr="000D5168">
        <w:rPr>
          <w:b/>
          <w:u w:val="single"/>
        </w:rPr>
        <w:t xml:space="preserve"> 51/ в гр. Лозница;       </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Земни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b/>
          <w:sz w:val="24"/>
          <w:szCs w:val="24"/>
        </w:rPr>
      </w:pPr>
      <w:r w:rsidRPr="000D5168">
        <w:rPr>
          <w:rFonts w:ascii="Times New Roman" w:eastAsia="Times New Roman" w:hAnsi="Times New Roman" w:cs="Times New Roman"/>
          <w:b/>
          <w:sz w:val="24"/>
          <w:szCs w:val="24"/>
        </w:rPr>
        <w:t>Асфалтови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Пътни работи; </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Организация на движението: </w:t>
      </w:r>
      <w:r w:rsidRPr="000D5168">
        <w:rPr>
          <w:rFonts w:ascii="Times New Roman" w:eastAsia="Times New Roman" w:hAnsi="Times New Roman" w:cs="Times New Roman"/>
          <w:b/>
          <w:i/>
          <w:sz w:val="24"/>
          <w:szCs w:val="24"/>
        </w:rPr>
        <w:t>хоризонтална маркировка</w:t>
      </w:r>
      <w:r w:rsidRPr="000D5168">
        <w:rPr>
          <w:rFonts w:ascii="Times New Roman" w:eastAsia="Times New Roman" w:hAnsi="Times New Roman" w:cs="Times New Roman"/>
          <w:sz w:val="24"/>
          <w:szCs w:val="24"/>
        </w:rPr>
        <w:t xml:space="preserve">; </w:t>
      </w:r>
      <w:r w:rsidRPr="000D5168">
        <w:rPr>
          <w:rFonts w:ascii="Times New Roman" w:eastAsia="Times New Roman" w:hAnsi="Times New Roman" w:cs="Times New Roman"/>
          <w:b/>
          <w:i/>
          <w:sz w:val="24"/>
          <w:szCs w:val="24"/>
        </w:rPr>
        <w:t>вертикална сигнализация;</w:t>
      </w:r>
    </w:p>
    <w:p w:rsidR="000D5168" w:rsidRPr="000D5168" w:rsidRDefault="000D5168" w:rsidP="00584D35">
      <w:pPr>
        <w:spacing w:before="120" w:after="120"/>
        <w:ind w:left="720"/>
        <w:contextualSpacing/>
        <w:jc w:val="both"/>
        <w:rPr>
          <w:rFonts w:ascii="Times New Roman" w:eastAsia="Times New Roman" w:hAnsi="Times New Roman" w:cs="Times New Roman"/>
          <w:color w:val="FF0000"/>
          <w:sz w:val="24"/>
          <w:szCs w:val="24"/>
        </w:rPr>
      </w:pPr>
    </w:p>
    <w:p w:rsidR="000D5168" w:rsidRPr="000D5168" w:rsidRDefault="000D5168" w:rsidP="00440FDA">
      <w:pPr>
        <w:numPr>
          <w:ilvl w:val="0"/>
          <w:numId w:val="31"/>
        </w:numPr>
        <w:spacing w:after="0"/>
        <w:ind w:right="138"/>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ОБОСОБЕНА ПОЗИЦИЯ № 3:</w:t>
      </w:r>
      <w:r w:rsidRPr="000D5168">
        <w:rPr>
          <w:rFonts w:ascii="Times New Roman" w:eastAsia="Times New Roman" w:hAnsi="Times New Roman" w:cs="Times New Roman"/>
          <w:sz w:val="24"/>
          <w:szCs w:val="24"/>
        </w:rPr>
        <w:t xml:space="preserve"> „Реконструкция и рехабилитация на улична мрежа в с. Манастирско, община Лозница”;</w:t>
      </w:r>
    </w:p>
    <w:p w:rsidR="000D5168" w:rsidRPr="000D5168" w:rsidRDefault="000D5168" w:rsidP="00584D35">
      <w:pPr>
        <w:spacing w:after="0"/>
        <w:ind w:right="138" w:firstLine="567"/>
        <w:jc w:val="both"/>
        <w:rPr>
          <w:rFonts w:ascii="Times New Roman" w:eastAsia="Times New Roman" w:hAnsi="Times New Roman" w:cs="Times New Roman"/>
          <w:sz w:val="24"/>
          <w:szCs w:val="24"/>
        </w:rPr>
      </w:pPr>
      <w:r w:rsidRPr="000D5168">
        <w:rPr>
          <w:rFonts w:ascii="Times New Roman" w:eastAsia="Times New Roman" w:hAnsi="Times New Roman" w:cs="Times New Roman"/>
          <w:sz w:val="24"/>
          <w:szCs w:val="24"/>
        </w:rPr>
        <w:t>Предмет на настоящата обособена позиция е реконструкция и рехабилитация на улична мрежа в с. Манастирско, община Лозница в т.ч.:</w:t>
      </w:r>
    </w:p>
    <w:p w:rsidR="000D5168" w:rsidRPr="000D5168" w:rsidRDefault="000D5168" w:rsidP="00440FDA">
      <w:pPr>
        <w:pStyle w:val="affd"/>
        <w:numPr>
          <w:ilvl w:val="0"/>
          <w:numId w:val="32"/>
        </w:numPr>
        <w:spacing w:before="120" w:after="120" w:line="276" w:lineRule="auto"/>
        <w:contextualSpacing/>
        <w:jc w:val="both"/>
        <w:rPr>
          <w:b/>
          <w:u w:val="single"/>
        </w:rPr>
      </w:pPr>
      <w:r w:rsidRPr="000D5168">
        <w:rPr>
          <w:b/>
          <w:u w:val="single"/>
        </w:rPr>
        <w:t>Подобект: Ул. „П. Пенев“ ОК 41-ОК 39-ОК 32 /</w:t>
      </w:r>
      <w:proofErr w:type="spellStart"/>
      <w:r w:rsidRPr="000D5168">
        <w:rPr>
          <w:b/>
          <w:u w:val="single"/>
        </w:rPr>
        <w:t>пт</w:t>
      </w:r>
      <w:proofErr w:type="spellEnd"/>
      <w:r w:rsidRPr="000D5168">
        <w:rPr>
          <w:b/>
          <w:u w:val="single"/>
        </w:rPr>
        <w:t xml:space="preserve"> 0 - </w:t>
      </w:r>
      <w:proofErr w:type="spellStart"/>
      <w:r w:rsidRPr="000D5168">
        <w:rPr>
          <w:b/>
          <w:u w:val="single"/>
        </w:rPr>
        <w:t>пт</w:t>
      </w:r>
      <w:proofErr w:type="spellEnd"/>
      <w:r w:rsidRPr="000D5168">
        <w:rPr>
          <w:b/>
          <w:u w:val="single"/>
        </w:rPr>
        <w:t xml:space="preserve"> 19/ в с. Манастирско; </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Земни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b/>
          <w:sz w:val="24"/>
          <w:szCs w:val="24"/>
        </w:rPr>
      </w:pPr>
      <w:r w:rsidRPr="000D5168">
        <w:rPr>
          <w:rFonts w:ascii="Times New Roman" w:eastAsia="Times New Roman" w:hAnsi="Times New Roman" w:cs="Times New Roman"/>
          <w:b/>
          <w:sz w:val="24"/>
          <w:szCs w:val="24"/>
        </w:rPr>
        <w:t>Асфалтови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Пътни работи; </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Организация на движението: </w:t>
      </w:r>
      <w:r w:rsidRPr="000D5168">
        <w:rPr>
          <w:rFonts w:ascii="Times New Roman" w:eastAsia="Times New Roman" w:hAnsi="Times New Roman" w:cs="Times New Roman"/>
          <w:b/>
          <w:i/>
          <w:sz w:val="24"/>
          <w:szCs w:val="24"/>
        </w:rPr>
        <w:t>хоризонтална маркировка</w:t>
      </w:r>
      <w:r w:rsidRPr="000D5168">
        <w:rPr>
          <w:rFonts w:ascii="Times New Roman" w:eastAsia="Times New Roman" w:hAnsi="Times New Roman" w:cs="Times New Roman"/>
          <w:sz w:val="24"/>
          <w:szCs w:val="24"/>
        </w:rPr>
        <w:t xml:space="preserve">; </w:t>
      </w:r>
      <w:r w:rsidRPr="000D5168">
        <w:rPr>
          <w:rFonts w:ascii="Times New Roman" w:eastAsia="Times New Roman" w:hAnsi="Times New Roman" w:cs="Times New Roman"/>
          <w:b/>
          <w:i/>
          <w:sz w:val="24"/>
          <w:szCs w:val="24"/>
        </w:rPr>
        <w:t>вертикална сигнализация;</w:t>
      </w:r>
    </w:p>
    <w:p w:rsidR="000D5168" w:rsidRPr="000D5168" w:rsidRDefault="000D5168" w:rsidP="00584D35">
      <w:pPr>
        <w:spacing w:before="120" w:after="120"/>
        <w:ind w:left="720"/>
        <w:contextualSpacing/>
        <w:jc w:val="both"/>
        <w:rPr>
          <w:rFonts w:ascii="Times New Roman" w:eastAsia="Times New Roman" w:hAnsi="Times New Roman" w:cs="Times New Roman"/>
          <w:b/>
          <w:sz w:val="24"/>
          <w:szCs w:val="24"/>
          <w:u w:val="single"/>
        </w:rPr>
      </w:pPr>
    </w:p>
    <w:p w:rsidR="000D5168" w:rsidRPr="000D5168" w:rsidRDefault="000D5168" w:rsidP="00440FDA">
      <w:pPr>
        <w:pStyle w:val="affd"/>
        <w:numPr>
          <w:ilvl w:val="0"/>
          <w:numId w:val="32"/>
        </w:numPr>
        <w:spacing w:before="120" w:after="120" w:line="276" w:lineRule="auto"/>
        <w:contextualSpacing/>
        <w:jc w:val="both"/>
        <w:rPr>
          <w:b/>
          <w:u w:val="single"/>
        </w:rPr>
      </w:pPr>
      <w:r w:rsidRPr="000D5168">
        <w:rPr>
          <w:b/>
          <w:u w:val="single"/>
        </w:rPr>
        <w:t>Подобект: Ул. „Бели Лом“ ОК 32-ОК 31 /</w:t>
      </w:r>
      <w:proofErr w:type="spellStart"/>
      <w:r w:rsidRPr="000D5168">
        <w:rPr>
          <w:b/>
          <w:u w:val="single"/>
        </w:rPr>
        <w:t>пт</w:t>
      </w:r>
      <w:proofErr w:type="spellEnd"/>
      <w:r w:rsidRPr="000D5168">
        <w:rPr>
          <w:b/>
          <w:u w:val="single"/>
        </w:rPr>
        <w:t xml:space="preserve"> 19 - </w:t>
      </w:r>
      <w:proofErr w:type="spellStart"/>
      <w:r w:rsidRPr="000D5168">
        <w:rPr>
          <w:b/>
          <w:u w:val="single"/>
        </w:rPr>
        <w:t>пт</w:t>
      </w:r>
      <w:proofErr w:type="spellEnd"/>
      <w:r w:rsidRPr="000D5168">
        <w:rPr>
          <w:b/>
          <w:u w:val="single"/>
        </w:rPr>
        <w:t xml:space="preserve"> 28/ в с. Манастирско;   </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Земни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b/>
          <w:sz w:val="24"/>
          <w:szCs w:val="24"/>
        </w:rPr>
      </w:pPr>
      <w:r w:rsidRPr="000D5168">
        <w:rPr>
          <w:rFonts w:ascii="Times New Roman" w:eastAsia="Times New Roman" w:hAnsi="Times New Roman" w:cs="Times New Roman"/>
          <w:b/>
          <w:sz w:val="24"/>
          <w:szCs w:val="24"/>
        </w:rPr>
        <w:t>Асфалтови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Пътни работи; </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Организация на движението: </w:t>
      </w:r>
      <w:r w:rsidRPr="000D5168">
        <w:rPr>
          <w:rFonts w:ascii="Times New Roman" w:eastAsia="Times New Roman" w:hAnsi="Times New Roman" w:cs="Times New Roman"/>
          <w:b/>
          <w:i/>
          <w:sz w:val="24"/>
          <w:szCs w:val="24"/>
        </w:rPr>
        <w:t>хоризонтална маркировка</w:t>
      </w:r>
      <w:r w:rsidRPr="000D5168">
        <w:rPr>
          <w:rFonts w:ascii="Times New Roman" w:eastAsia="Times New Roman" w:hAnsi="Times New Roman" w:cs="Times New Roman"/>
          <w:sz w:val="24"/>
          <w:szCs w:val="24"/>
        </w:rPr>
        <w:t xml:space="preserve">; </w:t>
      </w:r>
      <w:r w:rsidRPr="000D5168">
        <w:rPr>
          <w:rFonts w:ascii="Times New Roman" w:eastAsia="Times New Roman" w:hAnsi="Times New Roman" w:cs="Times New Roman"/>
          <w:b/>
          <w:i/>
          <w:sz w:val="24"/>
          <w:szCs w:val="24"/>
        </w:rPr>
        <w:t>вертикална сигнализация;</w:t>
      </w:r>
    </w:p>
    <w:p w:rsidR="000D5168" w:rsidRPr="000D5168" w:rsidRDefault="000D5168" w:rsidP="00584D35">
      <w:pPr>
        <w:spacing w:before="120" w:after="120"/>
        <w:ind w:left="720"/>
        <w:contextualSpacing/>
        <w:jc w:val="both"/>
        <w:rPr>
          <w:rFonts w:ascii="Times New Roman" w:eastAsia="Times New Roman" w:hAnsi="Times New Roman" w:cs="Times New Roman"/>
          <w:sz w:val="24"/>
          <w:szCs w:val="24"/>
        </w:rPr>
      </w:pPr>
    </w:p>
    <w:p w:rsidR="000D5168" w:rsidRPr="000D5168" w:rsidRDefault="000D5168" w:rsidP="00440FDA">
      <w:pPr>
        <w:numPr>
          <w:ilvl w:val="0"/>
          <w:numId w:val="31"/>
        </w:numPr>
        <w:spacing w:after="0"/>
        <w:ind w:right="138"/>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ОБОСОБЕНА ПОЗИЦИЯ № 4:</w:t>
      </w:r>
      <w:r w:rsidRPr="000D5168">
        <w:rPr>
          <w:rFonts w:ascii="Times New Roman" w:eastAsia="Times New Roman" w:hAnsi="Times New Roman" w:cs="Times New Roman"/>
          <w:sz w:val="24"/>
          <w:szCs w:val="24"/>
        </w:rPr>
        <w:t xml:space="preserve"> „Реконструкция и рехабилитация на улична мрежа в с. Чудомир, община Лозница”;</w:t>
      </w:r>
    </w:p>
    <w:p w:rsidR="000D5168" w:rsidRPr="000D5168" w:rsidRDefault="000D5168" w:rsidP="00584D35">
      <w:pPr>
        <w:spacing w:after="0"/>
        <w:ind w:right="138" w:firstLine="567"/>
        <w:jc w:val="both"/>
        <w:rPr>
          <w:rFonts w:ascii="Times New Roman" w:eastAsia="Times New Roman" w:hAnsi="Times New Roman" w:cs="Times New Roman"/>
          <w:sz w:val="24"/>
          <w:szCs w:val="24"/>
        </w:rPr>
      </w:pPr>
      <w:r w:rsidRPr="000D5168">
        <w:rPr>
          <w:rFonts w:ascii="Times New Roman" w:eastAsia="Times New Roman" w:hAnsi="Times New Roman" w:cs="Times New Roman"/>
          <w:sz w:val="24"/>
          <w:szCs w:val="24"/>
        </w:rPr>
        <w:lastRenderedPageBreak/>
        <w:t>Предмет на настоящата обособена позиция е реконструкция и рехабилитация на улична мрежа в с. Чудомир, община Лозница в т.ч.:</w:t>
      </w:r>
    </w:p>
    <w:p w:rsidR="000D5168" w:rsidRPr="000D5168" w:rsidRDefault="000D5168" w:rsidP="00440FDA">
      <w:pPr>
        <w:pStyle w:val="affd"/>
        <w:numPr>
          <w:ilvl w:val="0"/>
          <w:numId w:val="32"/>
        </w:numPr>
        <w:spacing w:line="276" w:lineRule="auto"/>
        <w:ind w:right="138"/>
        <w:contextualSpacing/>
        <w:jc w:val="both"/>
        <w:rPr>
          <w:b/>
          <w:u w:val="single"/>
        </w:rPr>
      </w:pPr>
      <w:r w:rsidRPr="000D5168">
        <w:rPr>
          <w:b/>
          <w:u w:val="single"/>
          <w:lang w:eastAsia="bg-BG"/>
        </w:rPr>
        <w:t xml:space="preserve">Подобект: Улица „Тодор </w:t>
      </w:r>
      <w:proofErr w:type="spellStart"/>
      <w:r w:rsidRPr="000D5168">
        <w:rPr>
          <w:b/>
          <w:u w:val="single"/>
          <w:lang w:eastAsia="bg-BG"/>
        </w:rPr>
        <w:t>Каблешков</w:t>
      </w:r>
      <w:proofErr w:type="spellEnd"/>
      <w:r w:rsidRPr="000D5168">
        <w:rPr>
          <w:b/>
          <w:u w:val="single"/>
          <w:lang w:eastAsia="bg-BG"/>
        </w:rPr>
        <w:t>“ (ОК23-ОК21-OK20-OK19-OK18) в с.Чудомир;</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Земни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b/>
          <w:sz w:val="24"/>
          <w:szCs w:val="24"/>
        </w:rPr>
      </w:pPr>
      <w:r w:rsidRPr="000D5168">
        <w:rPr>
          <w:rFonts w:ascii="Times New Roman" w:eastAsia="Times New Roman" w:hAnsi="Times New Roman" w:cs="Times New Roman"/>
          <w:b/>
          <w:sz w:val="24"/>
          <w:szCs w:val="24"/>
        </w:rPr>
        <w:t>Асфалтови работи;</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Пътни работи; </w:t>
      </w:r>
    </w:p>
    <w:p w:rsidR="000D5168" w:rsidRPr="000D5168" w:rsidRDefault="000D5168" w:rsidP="00584D35">
      <w:pPr>
        <w:numPr>
          <w:ilvl w:val="0"/>
          <w:numId w:val="27"/>
        </w:numPr>
        <w:spacing w:before="120" w:after="120"/>
        <w:contextualSpacing/>
        <w:jc w:val="both"/>
        <w:rPr>
          <w:rFonts w:ascii="Times New Roman" w:eastAsia="Times New Roman" w:hAnsi="Times New Roman" w:cs="Times New Roman"/>
          <w:sz w:val="24"/>
          <w:szCs w:val="24"/>
        </w:rPr>
      </w:pPr>
      <w:r w:rsidRPr="000D5168">
        <w:rPr>
          <w:rFonts w:ascii="Times New Roman" w:eastAsia="Times New Roman" w:hAnsi="Times New Roman" w:cs="Times New Roman"/>
          <w:b/>
          <w:sz w:val="24"/>
          <w:szCs w:val="24"/>
        </w:rPr>
        <w:t xml:space="preserve">Организация на движението: </w:t>
      </w:r>
      <w:r w:rsidRPr="000D5168">
        <w:rPr>
          <w:rFonts w:ascii="Times New Roman" w:eastAsia="Times New Roman" w:hAnsi="Times New Roman" w:cs="Times New Roman"/>
          <w:b/>
          <w:i/>
          <w:sz w:val="24"/>
          <w:szCs w:val="24"/>
        </w:rPr>
        <w:t>хоризонтална маркировка</w:t>
      </w:r>
      <w:r w:rsidRPr="000D5168">
        <w:rPr>
          <w:rFonts w:ascii="Times New Roman" w:eastAsia="Times New Roman" w:hAnsi="Times New Roman" w:cs="Times New Roman"/>
          <w:sz w:val="24"/>
          <w:szCs w:val="24"/>
        </w:rPr>
        <w:t xml:space="preserve">; </w:t>
      </w:r>
      <w:r w:rsidRPr="000D5168">
        <w:rPr>
          <w:rFonts w:ascii="Times New Roman" w:eastAsia="Times New Roman" w:hAnsi="Times New Roman" w:cs="Times New Roman"/>
          <w:b/>
          <w:i/>
          <w:sz w:val="24"/>
          <w:szCs w:val="24"/>
        </w:rPr>
        <w:t>вертикална сигнализация;</w:t>
      </w:r>
    </w:p>
    <w:p w:rsidR="00F15372" w:rsidRPr="000D5168" w:rsidRDefault="00F15372" w:rsidP="00584D35">
      <w:pPr>
        <w:spacing w:after="0"/>
        <w:contextualSpacing/>
        <w:jc w:val="both"/>
        <w:rPr>
          <w:rFonts w:ascii="Times New Roman" w:eastAsia="Times New Roman" w:hAnsi="Times New Roman" w:cs="Times New Roman"/>
          <w:color w:val="FF0000"/>
          <w:sz w:val="24"/>
          <w:szCs w:val="24"/>
        </w:rPr>
      </w:pPr>
    </w:p>
    <w:p w:rsidR="00D44633" w:rsidRPr="000D5168" w:rsidRDefault="00D44633" w:rsidP="00584D35">
      <w:pPr>
        <w:spacing w:after="0"/>
        <w:ind w:firstLine="567"/>
        <w:contextualSpacing/>
        <w:jc w:val="both"/>
        <w:rPr>
          <w:rFonts w:ascii="Times New Roman" w:eastAsia="Times New Roman" w:hAnsi="Times New Roman" w:cs="Times New Roman"/>
          <w:b/>
          <w:i/>
          <w:sz w:val="24"/>
          <w:szCs w:val="24"/>
        </w:rPr>
      </w:pPr>
      <w:r w:rsidRPr="000D5168">
        <w:rPr>
          <w:rFonts w:ascii="Times New Roman" w:eastAsia="Times New Roman" w:hAnsi="Times New Roman" w:cs="Times New Roman"/>
          <w:b/>
          <w:i/>
          <w:sz w:val="24"/>
          <w:szCs w:val="24"/>
        </w:rPr>
        <w:t xml:space="preserve">Пълният обхват и изчерпателното изброяване на дейностите, дължими от Изпълнителя, са посочени в техническата спецификация и одобрените количествени сметки, приложени към документацията за участие. Количествени сметки са съпътствани от технически проекти, които дават ясна представа за предвидените строително-монтажни работи. За обектите има издадено разрешение за строеж на главния архитект на Община </w:t>
      </w:r>
      <w:r w:rsidR="000D5168" w:rsidRPr="000D5168">
        <w:rPr>
          <w:rFonts w:ascii="Times New Roman" w:eastAsia="Times New Roman" w:hAnsi="Times New Roman" w:cs="Times New Roman"/>
          <w:b/>
          <w:i/>
          <w:sz w:val="24"/>
          <w:szCs w:val="24"/>
        </w:rPr>
        <w:t>Лозница</w:t>
      </w:r>
      <w:r w:rsidRPr="000D5168">
        <w:rPr>
          <w:rFonts w:ascii="Times New Roman" w:eastAsia="Times New Roman" w:hAnsi="Times New Roman" w:cs="Times New Roman"/>
          <w:b/>
          <w:i/>
          <w:sz w:val="24"/>
          <w:szCs w:val="24"/>
        </w:rPr>
        <w:t>.</w:t>
      </w:r>
    </w:p>
    <w:p w:rsidR="00F15372" w:rsidRPr="000D5168" w:rsidRDefault="00F15372" w:rsidP="00584D35">
      <w:pPr>
        <w:spacing w:after="0"/>
        <w:jc w:val="both"/>
        <w:rPr>
          <w:rFonts w:ascii="Times New Roman" w:eastAsia="Times New Roman" w:hAnsi="Times New Roman" w:cs="Times New Roman"/>
          <w:b/>
          <w:bCs/>
          <w:i/>
          <w:iCs/>
          <w:color w:val="FF0000"/>
          <w:sz w:val="24"/>
          <w:szCs w:val="24"/>
          <w:u w:val="single"/>
          <w:lang w:eastAsia="bg-BG"/>
        </w:rPr>
      </w:pPr>
    </w:p>
    <w:p w:rsidR="00210436" w:rsidRPr="000D5168" w:rsidRDefault="00210436" w:rsidP="00584D35">
      <w:pPr>
        <w:spacing w:after="0"/>
        <w:jc w:val="both"/>
        <w:rPr>
          <w:rFonts w:ascii="Times New Roman" w:eastAsia="Times New Roman" w:hAnsi="Times New Roman" w:cs="Times New Roman"/>
          <w:sz w:val="24"/>
          <w:szCs w:val="24"/>
          <w:lang w:eastAsia="bg-BG"/>
        </w:rPr>
      </w:pPr>
      <w:r w:rsidRPr="000D5168">
        <w:rPr>
          <w:rFonts w:ascii="Times New Roman" w:eastAsia="Times New Roman" w:hAnsi="Times New Roman" w:cs="Times New Roman"/>
          <w:b/>
          <w:bCs/>
          <w:sz w:val="24"/>
          <w:szCs w:val="24"/>
          <w:lang w:eastAsia="bg-BG"/>
        </w:rPr>
        <w:t>1.3. Правно основание за откриване на процедурата</w:t>
      </w:r>
    </w:p>
    <w:p w:rsidR="00CF40E4" w:rsidRPr="000D5168" w:rsidRDefault="00CF40E4" w:rsidP="00584D35">
      <w:pPr>
        <w:spacing w:after="0"/>
        <w:ind w:firstLine="570"/>
        <w:jc w:val="both"/>
        <w:rPr>
          <w:rFonts w:ascii="Times New Roman" w:eastAsia="Times New Roman" w:hAnsi="Times New Roman" w:cs="Times New Roman"/>
          <w:sz w:val="24"/>
          <w:szCs w:val="24"/>
          <w:lang w:eastAsia="bg-BG"/>
        </w:rPr>
      </w:pPr>
      <w:r w:rsidRPr="000D5168">
        <w:rPr>
          <w:rFonts w:ascii="Times New Roman" w:eastAsia="Times New Roman" w:hAnsi="Times New Roman" w:cs="Times New Roman"/>
          <w:sz w:val="24"/>
          <w:szCs w:val="24"/>
          <w:lang w:eastAsia="bg-BG"/>
        </w:rPr>
        <w:t>Възложителят обявява настоящата процедура за възлагане на обществена поръчка на основание чл. 18, ал. 1, т. 12 от Закона за обществените поръчки. За нерегламентираните в настоящите указания и документацията за участие условия по провеждането на процедурата, се прилагат разпоредбите на Закона за обществените поръчки и подзаконовите му нормативни актове, както и приложимите национални и международни нормативни актове, съобразно с предмета на поръчката.</w:t>
      </w:r>
    </w:p>
    <w:p w:rsidR="00210436" w:rsidRPr="000D5168" w:rsidRDefault="00210436" w:rsidP="00584D35">
      <w:pPr>
        <w:shd w:val="clear" w:color="auto" w:fill="FFFFFF"/>
        <w:spacing w:after="0"/>
        <w:jc w:val="both"/>
        <w:rPr>
          <w:rFonts w:ascii="Times New Roman" w:eastAsia="Times New Roman" w:hAnsi="Times New Roman" w:cs="Times New Roman"/>
          <w:b/>
          <w:color w:val="FF0000"/>
          <w:sz w:val="24"/>
          <w:szCs w:val="24"/>
          <w:lang w:eastAsia="bg-BG"/>
        </w:rPr>
      </w:pPr>
    </w:p>
    <w:p w:rsidR="00210436" w:rsidRPr="00B32958" w:rsidRDefault="00210436" w:rsidP="00584D35">
      <w:pPr>
        <w:spacing w:after="0"/>
        <w:jc w:val="both"/>
        <w:rPr>
          <w:rFonts w:ascii="Times New Roman" w:eastAsia="Times New Roman" w:hAnsi="Times New Roman" w:cs="Times New Roman"/>
          <w:b/>
          <w:bCs/>
          <w:sz w:val="24"/>
          <w:szCs w:val="24"/>
          <w:lang w:eastAsia="bg-BG"/>
        </w:rPr>
      </w:pPr>
      <w:r w:rsidRPr="00B32958">
        <w:rPr>
          <w:rFonts w:ascii="Times New Roman" w:eastAsia="Times New Roman" w:hAnsi="Times New Roman" w:cs="Times New Roman"/>
          <w:b/>
          <w:bCs/>
          <w:sz w:val="24"/>
          <w:szCs w:val="24"/>
          <w:lang w:eastAsia="bg-BG"/>
        </w:rPr>
        <w:t>1.4. Мотиви за избор на процедура по възлагане на поръчката</w:t>
      </w:r>
    </w:p>
    <w:p w:rsidR="000D5168" w:rsidRPr="000D5168" w:rsidRDefault="000D5168" w:rsidP="00584D35">
      <w:pPr>
        <w:spacing w:after="0"/>
        <w:ind w:firstLine="567"/>
        <w:jc w:val="both"/>
        <w:rPr>
          <w:rFonts w:ascii="Times New Roman" w:eastAsia="Times New Roman" w:hAnsi="Times New Roman" w:cs="Times New Roman"/>
          <w:b/>
          <w:sz w:val="24"/>
          <w:szCs w:val="24"/>
        </w:rPr>
      </w:pPr>
      <w:r w:rsidRPr="00B32958">
        <w:rPr>
          <w:rFonts w:ascii="Times New Roman" w:eastAsia="Times New Roman" w:hAnsi="Times New Roman" w:cs="Times New Roman"/>
          <w:sz w:val="24"/>
          <w:szCs w:val="24"/>
          <w:lang w:eastAsia="bg-BG"/>
        </w:rPr>
        <w:t>Съгласно разпоредбата на чл. 20, ал. 2, т. 1 от ЗОП, когато планираната за провеждане поръчка, за строителство е на стойност от 270 000 лв. до 10 000 </w:t>
      </w:r>
      <w:proofErr w:type="spellStart"/>
      <w:r w:rsidRPr="00B32958">
        <w:rPr>
          <w:rFonts w:ascii="Times New Roman" w:eastAsia="Times New Roman" w:hAnsi="Times New Roman" w:cs="Times New Roman"/>
          <w:sz w:val="24"/>
          <w:szCs w:val="24"/>
          <w:lang w:eastAsia="bg-BG"/>
        </w:rPr>
        <w:t>000</w:t>
      </w:r>
      <w:proofErr w:type="spellEnd"/>
      <w:r w:rsidRPr="00B32958">
        <w:rPr>
          <w:rFonts w:ascii="Times New Roman" w:eastAsia="Times New Roman" w:hAnsi="Times New Roman" w:cs="Times New Roman"/>
          <w:sz w:val="24"/>
          <w:szCs w:val="24"/>
          <w:lang w:eastAsia="bg-BG"/>
        </w:rPr>
        <w:t xml:space="preserve"> лв. без вкл. ДДС, Възложителят</w:t>
      </w:r>
      <w:r w:rsidRPr="000D5168">
        <w:rPr>
          <w:rFonts w:ascii="Times New Roman" w:eastAsia="Times New Roman" w:hAnsi="Times New Roman" w:cs="Times New Roman"/>
          <w:sz w:val="24"/>
          <w:szCs w:val="24"/>
          <w:lang w:eastAsia="bg-BG"/>
        </w:rPr>
        <w:t xml:space="preserve"> провежда някоя от предвидените в чл. 18, ал. 1, т. 12 или 13 на ЗОП процедури. В настоящият случай, прогнозната стойност на обществената поръчка е в размер на </w:t>
      </w:r>
      <w:r w:rsidRPr="000D5168">
        <w:rPr>
          <w:rFonts w:ascii="Times New Roman" w:eastAsia="Times New Roman" w:hAnsi="Times New Roman" w:cs="Times New Roman"/>
          <w:b/>
          <w:sz w:val="24"/>
          <w:szCs w:val="24"/>
        </w:rPr>
        <w:t xml:space="preserve">1 108 263. 15 </w:t>
      </w:r>
      <w:r w:rsidRPr="000D5168">
        <w:rPr>
          <w:rFonts w:ascii="Times New Roman" w:eastAsia="Times New Roman" w:hAnsi="Times New Roman" w:cs="Times New Roman"/>
          <w:b/>
          <w:sz w:val="24"/>
          <w:szCs w:val="24"/>
          <w:lang w:eastAsia="bg-BG"/>
        </w:rPr>
        <w:t>лв. (един милион сто и осем хиляди двеста шестдесет и три лева и петнадесет ст.) без вкл. ДДС</w:t>
      </w:r>
      <w:r w:rsidRPr="000D5168">
        <w:rPr>
          <w:rFonts w:ascii="Times New Roman" w:eastAsia="Times New Roman" w:hAnsi="Times New Roman" w:cs="Times New Roman"/>
          <w:b/>
          <w:sz w:val="24"/>
          <w:szCs w:val="24"/>
        </w:rPr>
        <w:t>.</w:t>
      </w:r>
    </w:p>
    <w:p w:rsidR="000D5168" w:rsidRPr="000D5168" w:rsidRDefault="000D5168" w:rsidP="00584D35">
      <w:pPr>
        <w:spacing w:after="0"/>
        <w:ind w:firstLine="567"/>
        <w:jc w:val="both"/>
        <w:rPr>
          <w:rFonts w:ascii="Times New Roman" w:eastAsia="Times New Roman" w:hAnsi="Times New Roman" w:cs="Times New Roman"/>
          <w:sz w:val="24"/>
          <w:szCs w:val="24"/>
          <w:lang w:eastAsia="bg-BG"/>
        </w:rPr>
      </w:pPr>
      <w:r w:rsidRPr="000D5168">
        <w:rPr>
          <w:rFonts w:ascii="Times New Roman" w:eastAsia="Times New Roman" w:hAnsi="Times New Roman" w:cs="Times New Roman"/>
          <w:sz w:val="24"/>
          <w:szCs w:val="24"/>
          <w:lang w:eastAsia="bg-BG"/>
        </w:rPr>
        <w:t>Предвид обстоятелството, че не са налице условията за провеждане на пряко договаряне, безспорно е налице възможност и условия обществената поръчка да бъде възложена по предвидения в ЗОП ред за провеждане на публично състезание. Провеждането на предвиденото в ЗОП публично състезание, гарантира в най-голяма степен публичността на възлагане изпълнението на поръчката, респ. прозрачността при разходването на публични средства. С цел да се осигури максимална публичност, респективно да се постигнат и най-добрите за Възложителя условия, настоящата обществена поръчка се възлага именно по посочения вид процедура. Посредством тази процедура се цели и защитаване на обществения интерес, като се насърчи конкуренцията и са създадат равни условия и прозрачност при провеждане на процедурата.</w:t>
      </w:r>
    </w:p>
    <w:p w:rsidR="00D7310C" w:rsidRPr="000D5168" w:rsidRDefault="00D7310C" w:rsidP="00584D35">
      <w:pPr>
        <w:spacing w:after="0"/>
        <w:jc w:val="both"/>
        <w:rPr>
          <w:rFonts w:ascii="Times New Roman" w:eastAsia="Times New Roman" w:hAnsi="Times New Roman" w:cs="Times New Roman"/>
          <w:b/>
          <w:bCs/>
          <w:color w:val="FF0000"/>
          <w:sz w:val="24"/>
          <w:szCs w:val="24"/>
          <w:lang w:eastAsia="bg-BG"/>
        </w:rPr>
      </w:pPr>
    </w:p>
    <w:p w:rsidR="00E30D72" w:rsidRPr="00B32958" w:rsidRDefault="00210436" w:rsidP="00584D35">
      <w:pPr>
        <w:spacing w:after="0"/>
        <w:contextualSpacing/>
        <w:jc w:val="both"/>
        <w:rPr>
          <w:rFonts w:ascii="Times New Roman" w:eastAsia="Times New Roman" w:hAnsi="Times New Roman" w:cs="Times New Roman"/>
          <w:sz w:val="24"/>
          <w:szCs w:val="24"/>
          <w:lang w:eastAsia="bg-BG"/>
        </w:rPr>
      </w:pPr>
      <w:r w:rsidRPr="00B32958">
        <w:rPr>
          <w:rFonts w:ascii="Times New Roman" w:eastAsia="Times New Roman" w:hAnsi="Times New Roman" w:cs="Times New Roman"/>
          <w:b/>
          <w:sz w:val="24"/>
          <w:szCs w:val="24"/>
          <w:lang w:eastAsia="bg-BG"/>
        </w:rPr>
        <w:t>1.5.</w:t>
      </w:r>
      <w:r w:rsidRPr="00B32958">
        <w:rPr>
          <w:rFonts w:ascii="Times New Roman" w:eastAsia="Times New Roman" w:hAnsi="Times New Roman" w:cs="Times New Roman"/>
          <w:b/>
          <w:sz w:val="24"/>
          <w:szCs w:val="24"/>
          <w:lang w:eastAsia="bg-BG"/>
        </w:rPr>
        <w:tab/>
        <w:t>Обособени позиции</w:t>
      </w:r>
      <w:r w:rsidR="00623652" w:rsidRPr="00B32958">
        <w:rPr>
          <w:rFonts w:ascii="Times New Roman" w:eastAsia="Times New Roman" w:hAnsi="Times New Roman" w:cs="Times New Roman"/>
          <w:sz w:val="24"/>
          <w:szCs w:val="24"/>
          <w:lang w:eastAsia="bg-BG"/>
        </w:rPr>
        <w:t xml:space="preserve"> - </w:t>
      </w:r>
      <w:r w:rsidR="00E30D72" w:rsidRPr="00B32958">
        <w:rPr>
          <w:rFonts w:ascii="Times New Roman" w:eastAsia="Times New Roman" w:hAnsi="Times New Roman" w:cs="Times New Roman"/>
          <w:sz w:val="24"/>
          <w:szCs w:val="24"/>
          <w:lang w:eastAsia="bg-BG"/>
        </w:rPr>
        <w:t>В процедурата се предвиждат обособени позиции. Обществената</w:t>
      </w:r>
    </w:p>
    <w:p w:rsidR="005025AA" w:rsidRPr="00B32958" w:rsidRDefault="00E30D72" w:rsidP="00584D35">
      <w:pPr>
        <w:spacing w:after="0"/>
        <w:contextualSpacing/>
        <w:jc w:val="both"/>
        <w:rPr>
          <w:rFonts w:ascii="Times New Roman" w:eastAsia="Times New Roman" w:hAnsi="Times New Roman" w:cs="Times New Roman"/>
          <w:b/>
          <w:sz w:val="24"/>
          <w:szCs w:val="24"/>
          <w:u w:val="single"/>
          <w:lang w:eastAsia="bg-BG"/>
        </w:rPr>
      </w:pPr>
      <w:r w:rsidRPr="00B32958">
        <w:rPr>
          <w:rFonts w:ascii="Times New Roman" w:eastAsia="Times New Roman" w:hAnsi="Times New Roman" w:cs="Times New Roman"/>
          <w:sz w:val="24"/>
          <w:szCs w:val="24"/>
          <w:lang w:eastAsia="bg-BG"/>
        </w:rPr>
        <w:t>поръчка е разделена на 4 (четири) обособени позиции, както следва:</w:t>
      </w:r>
    </w:p>
    <w:p w:rsidR="00B32958" w:rsidRPr="00B32958" w:rsidRDefault="00B32958" w:rsidP="00584D35">
      <w:pPr>
        <w:pStyle w:val="affd"/>
        <w:numPr>
          <w:ilvl w:val="0"/>
          <w:numId w:val="24"/>
        </w:numPr>
        <w:tabs>
          <w:tab w:val="left" w:pos="426"/>
          <w:tab w:val="left" w:pos="2835"/>
          <w:tab w:val="left" w:pos="3544"/>
        </w:tabs>
        <w:spacing w:line="276" w:lineRule="auto"/>
        <w:ind w:left="1070"/>
        <w:contextualSpacing/>
        <w:jc w:val="both"/>
      </w:pPr>
      <w:r w:rsidRPr="00B32958">
        <w:rPr>
          <w:b/>
        </w:rPr>
        <w:t xml:space="preserve">Обособена позиция №1: </w:t>
      </w:r>
      <w:r w:rsidRPr="00B32958">
        <w:t>„Реконструкция и рехабилитация на улична мрежа в с. Ловско, община Лозница”;</w:t>
      </w:r>
    </w:p>
    <w:p w:rsidR="00B32958" w:rsidRPr="00B32958" w:rsidRDefault="00B32958" w:rsidP="00584D35">
      <w:pPr>
        <w:pStyle w:val="affd"/>
        <w:numPr>
          <w:ilvl w:val="0"/>
          <w:numId w:val="24"/>
        </w:numPr>
        <w:tabs>
          <w:tab w:val="left" w:pos="426"/>
          <w:tab w:val="left" w:pos="2835"/>
          <w:tab w:val="left" w:pos="3544"/>
        </w:tabs>
        <w:spacing w:line="276" w:lineRule="auto"/>
        <w:ind w:left="1070"/>
        <w:contextualSpacing/>
        <w:jc w:val="both"/>
        <w:rPr>
          <w:b/>
        </w:rPr>
      </w:pPr>
      <w:r w:rsidRPr="00B32958">
        <w:rPr>
          <w:b/>
        </w:rPr>
        <w:t xml:space="preserve">Обособена позиция №2: </w:t>
      </w:r>
      <w:r w:rsidRPr="00B32958">
        <w:t>„Реконструкция и рехабилитация на улична мрежа в гр. Лозница, община Лозница”;</w:t>
      </w:r>
      <w:r w:rsidRPr="00B32958">
        <w:rPr>
          <w:b/>
        </w:rPr>
        <w:t xml:space="preserve"> </w:t>
      </w:r>
    </w:p>
    <w:p w:rsidR="00B32958" w:rsidRPr="00B32958" w:rsidRDefault="00B32958" w:rsidP="00584D35">
      <w:pPr>
        <w:pStyle w:val="affd"/>
        <w:numPr>
          <w:ilvl w:val="0"/>
          <w:numId w:val="24"/>
        </w:numPr>
        <w:tabs>
          <w:tab w:val="left" w:pos="426"/>
          <w:tab w:val="left" w:pos="2835"/>
          <w:tab w:val="left" w:pos="3544"/>
        </w:tabs>
        <w:spacing w:line="276" w:lineRule="auto"/>
        <w:ind w:left="1070"/>
        <w:contextualSpacing/>
        <w:jc w:val="both"/>
      </w:pPr>
      <w:r w:rsidRPr="00B32958">
        <w:rPr>
          <w:b/>
        </w:rPr>
        <w:t xml:space="preserve">Обособена позиция №3: </w:t>
      </w:r>
      <w:r w:rsidRPr="00B32958">
        <w:t xml:space="preserve">„Реконструкция и рехабилитация на улична мрежа в с. Манастирско, община Лозница”; </w:t>
      </w:r>
    </w:p>
    <w:p w:rsidR="00755942" w:rsidRPr="00B32958" w:rsidRDefault="00B32958" w:rsidP="00584D35">
      <w:pPr>
        <w:pStyle w:val="affd"/>
        <w:numPr>
          <w:ilvl w:val="0"/>
          <w:numId w:val="24"/>
        </w:numPr>
        <w:tabs>
          <w:tab w:val="left" w:pos="426"/>
          <w:tab w:val="left" w:pos="2835"/>
          <w:tab w:val="left" w:pos="3544"/>
        </w:tabs>
        <w:spacing w:line="276" w:lineRule="auto"/>
        <w:ind w:left="1070"/>
        <w:contextualSpacing/>
        <w:jc w:val="both"/>
      </w:pPr>
      <w:r w:rsidRPr="00B32958">
        <w:rPr>
          <w:b/>
        </w:rPr>
        <w:t xml:space="preserve">Обособена позиция №4: </w:t>
      </w:r>
      <w:r w:rsidRPr="00B32958">
        <w:t>„Реконструкция и рехабилитация на улична мрежа в с. Чудомир, община Лозница“</w:t>
      </w:r>
    </w:p>
    <w:p w:rsidR="00E30D72" w:rsidRPr="00B32958" w:rsidRDefault="00E30D72" w:rsidP="00584D35">
      <w:pPr>
        <w:spacing w:after="0"/>
        <w:ind w:firstLine="567"/>
        <w:contextualSpacing/>
        <w:jc w:val="both"/>
        <w:rPr>
          <w:rFonts w:ascii="Times New Roman" w:eastAsia="Times New Roman" w:hAnsi="Times New Roman" w:cs="Times New Roman"/>
          <w:b/>
          <w:sz w:val="24"/>
          <w:szCs w:val="24"/>
          <w:u w:val="single"/>
          <w:lang w:eastAsia="bg-BG"/>
        </w:rPr>
      </w:pPr>
      <w:r w:rsidRPr="00B32958">
        <w:rPr>
          <w:rFonts w:ascii="Times New Roman" w:hAnsi="Times New Roman" w:cs="Times New Roman"/>
          <w:b/>
          <w:bCs/>
          <w:sz w:val="24"/>
          <w:szCs w:val="24"/>
          <w:u w:val="single"/>
        </w:rPr>
        <w:t xml:space="preserve">Всеки участник в процедурата може да подаде оферта </w:t>
      </w:r>
      <w:r w:rsidRPr="00B32958">
        <w:rPr>
          <w:rFonts w:ascii="Times New Roman" w:eastAsia="Times New Roman" w:hAnsi="Times New Roman" w:cs="Times New Roman"/>
          <w:b/>
          <w:sz w:val="24"/>
          <w:szCs w:val="24"/>
          <w:u w:val="single"/>
          <w:lang w:eastAsia="bg-BG"/>
        </w:rPr>
        <w:t>за една или за всички обособени позиции!!!</w:t>
      </w:r>
    </w:p>
    <w:p w:rsidR="00E30D72" w:rsidRPr="00B32958" w:rsidRDefault="00E30D72" w:rsidP="00584D35">
      <w:pPr>
        <w:tabs>
          <w:tab w:val="left" w:pos="284"/>
          <w:tab w:val="left" w:pos="851"/>
          <w:tab w:val="left" w:pos="1276"/>
        </w:tabs>
        <w:spacing w:after="0"/>
        <w:ind w:left="851"/>
        <w:contextualSpacing/>
        <w:jc w:val="both"/>
        <w:rPr>
          <w:rFonts w:ascii="Times New Roman" w:eastAsia="Times New Roman" w:hAnsi="Times New Roman" w:cs="Times New Roman"/>
          <w:sz w:val="24"/>
          <w:szCs w:val="24"/>
        </w:rPr>
      </w:pPr>
    </w:p>
    <w:p w:rsidR="00210436" w:rsidRPr="00B32958" w:rsidRDefault="00210436" w:rsidP="00584D35">
      <w:pPr>
        <w:spacing w:after="0"/>
        <w:contextualSpacing/>
        <w:jc w:val="both"/>
        <w:rPr>
          <w:rFonts w:ascii="Times New Roman" w:eastAsia="Times New Roman" w:hAnsi="Times New Roman" w:cs="Times New Roman"/>
          <w:sz w:val="24"/>
          <w:szCs w:val="24"/>
          <w:lang w:eastAsia="bg-BG"/>
        </w:rPr>
      </w:pPr>
      <w:r w:rsidRPr="00B32958">
        <w:rPr>
          <w:rFonts w:ascii="Times New Roman" w:eastAsia="Times New Roman" w:hAnsi="Times New Roman" w:cs="Times New Roman"/>
          <w:b/>
          <w:bCs/>
          <w:sz w:val="24"/>
          <w:szCs w:val="24"/>
          <w:lang w:eastAsia="bg-BG"/>
        </w:rPr>
        <w:t xml:space="preserve">1.6. Възможност за предоставяне на варианти в офертите </w:t>
      </w:r>
      <w:r w:rsidRPr="00B32958">
        <w:rPr>
          <w:rFonts w:ascii="Times New Roman" w:eastAsia="Times New Roman" w:hAnsi="Times New Roman" w:cs="Times New Roman"/>
          <w:bCs/>
          <w:sz w:val="24"/>
          <w:szCs w:val="24"/>
          <w:lang w:eastAsia="bg-BG"/>
        </w:rPr>
        <w:t xml:space="preserve">- </w:t>
      </w:r>
      <w:r w:rsidRPr="00B32958">
        <w:rPr>
          <w:rFonts w:ascii="Times New Roman" w:eastAsia="Times New Roman" w:hAnsi="Times New Roman" w:cs="Times New Roman"/>
          <w:sz w:val="24"/>
          <w:szCs w:val="24"/>
          <w:lang w:eastAsia="bg-BG"/>
        </w:rPr>
        <w:t>Не се предвижда възможност за предоставяне на варианти в офертите на участниците.</w:t>
      </w:r>
    </w:p>
    <w:p w:rsidR="00210436" w:rsidRPr="000D5168" w:rsidRDefault="00210436" w:rsidP="00584D35">
      <w:pPr>
        <w:spacing w:after="0"/>
        <w:ind w:left="283" w:hanging="283"/>
        <w:contextualSpacing/>
        <w:jc w:val="both"/>
        <w:rPr>
          <w:rFonts w:ascii="Times New Roman" w:eastAsia="Times New Roman" w:hAnsi="Times New Roman" w:cs="Times New Roman"/>
          <w:color w:val="FF0000"/>
          <w:sz w:val="24"/>
          <w:szCs w:val="24"/>
          <w:lang w:eastAsia="bg-BG"/>
        </w:rPr>
      </w:pPr>
    </w:p>
    <w:p w:rsidR="00210436" w:rsidRPr="00EC0D75" w:rsidRDefault="00210436" w:rsidP="00584D35">
      <w:pPr>
        <w:autoSpaceDE w:val="0"/>
        <w:autoSpaceDN w:val="0"/>
        <w:adjustRightInd w:val="0"/>
        <w:spacing w:after="0"/>
        <w:jc w:val="both"/>
        <w:rPr>
          <w:rFonts w:ascii="Times New Roman" w:eastAsia="Times New Roman" w:hAnsi="Times New Roman" w:cs="Times New Roman"/>
          <w:b/>
          <w:bCs/>
          <w:sz w:val="24"/>
          <w:szCs w:val="24"/>
          <w:lang w:eastAsia="bg-BG"/>
        </w:rPr>
      </w:pPr>
      <w:r w:rsidRPr="00EC0D75">
        <w:rPr>
          <w:rFonts w:ascii="Times New Roman" w:eastAsia="Times New Roman" w:hAnsi="Times New Roman" w:cs="Times New Roman"/>
          <w:b/>
          <w:bCs/>
          <w:sz w:val="24"/>
          <w:szCs w:val="24"/>
          <w:lang w:eastAsia="bg-BG"/>
        </w:rPr>
        <w:t>1.7. Място на изпълнение на поръчката</w:t>
      </w:r>
      <w:r w:rsidR="00AB7D43" w:rsidRPr="00EC0D75">
        <w:rPr>
          <w:rFonts w:ascii="Times New Roman" w:eastAsia="Times New Roman" w:hAnsi="Times New Roman" w:cs="Times New Roman"/>
          <w:b/>
          <w:bCs/>
          <w:sz w:val="24"/>
          <w:szCs w:val="24"/>
          <w:lang w:eastAsia="bg-BG"/>
        </w:rPr>
        <w:t>/обособените позиции</w:t>
      </w:r>
      <w:r w:rsidRPr="00EC0D75">
        <w:rPr>
          <w:rFonts w:ascii="Times New Roman" w:eastAsia="Times New Roman" w:hAnsi="Times New Roman" w:cs="Times New Roman"/>
          <w:b/>
          <w:bCs/>
          <w:sz w:val="24"/>
          <w:szCs w:val="24"/>
          <w:lang w:eastAsia="bg-BG"/>
        </w:rPr>
        <w:t>.</w:t>
      </w:r>
    </w:p>
    <w:p w:rsidR="00E30D72" w:rsidRPr="00EC0D75" w:rsidRDefault="00E30D72" w:rsidP="00584D35">
      <w:pPr>
        <w:autoSpaceDE w:val="0"/>
        <w:autoSpaceDN w:val="0"/>
        <w:adjustRightInd w:val="0"/>
        <w:spacing w:after="0"/>
        <w:ind w:firstLine="567"/>
        <w:jc w:val="both"/>
        <w:rPr>
          <w:rFonts w:ascii="Times New Roman" w:eastAsia="Times New Roman" w:hAnsi="Times New Roman" w:cs="Times New Roman"/>
          <w:sz w:val="24"/>
          <w:szCs w:val="24"/>
          <w:lang w:eastAsia="bg-BG"/>
        </w:rPr>
      </w:pPr>
      <w:r w:rsidRPr="00EC0D75">
        <w:rPr>
          <w:rFonts w:ascii="Times New Roman" w:eastAsia="Times New Roman" w:hAnsi="Times New Roman" w:cs="Times New Roman"/>
          <w:sz w:val="24"/>
          <w:szCs w:val="24"/>
          <w:lang w:eastAsia="bg-BG"/>
        </w:rPr>
        <w:t>Предметът на процедурата/обособените позиции касае изпълнение на дейности, на територията на:</w:t>
      </w:r>
    </w:p>
    <w:p w:rsidR="00ED39A5" w:rsidRPr="00EC0D75" w:rsidRDefault="00ED39A5" w:rsidP="00584D35">
      <w:pPr>
        <w:numPr>
          <w:ilvl w:val="0"/>
          <w:numId w:val="26"/>
        </w:numPr>
        <w:autoSpaceDE w:val="0"/>
        <w:autoSpaceDN w:val="0"/>
        <w:adjustRightInd w:val="0"/>
        <w:spacing w:after="0"/>
        <w:jc w:val="both"/>
        <w:rPr>
          <w:rFonts w:ascii="Times New Roman" w:eastAsia="Times New Roman" w:hAnsi="Times New Roman" w:cs="Times New Roman"/>
          <w:sz w:val="24"/>
          <w:szCs w:val="24"/>
          <w:lang w:eastAsia="bg-BG"/>
        </w:rPr>
      </w:pPr>
      <w:r w:rsidRPr="00EC0D75">
        <w:rPr>
          <w:rFonts w:ascii="Times New Roman" w:eastAsia="Calibri" w:hAnsi="Times New Roman" w:cs="Times New Roman"/>
          <w:b/>
          <w:sz w:val="24"/>
          <w:szCs w:val="24"/>
        </w:rPr>
        <w:t xml:space="preserve">За Обособена позиция №1: </w:t>
      </w:r>
      <w:r w:rsidR="00B32958" w:rsidRPr="00EC0D75">
        <w:rPr>
          <w:rFonts w:ascii="Times New Roman" w:eastAsia="Times New Roman" w:hAnsi="Times New Roman" w:cs="Times New Roman"/>
          <w:sz w:val="24"/>
          <w:szCs w:val="24"/>
          <w:lang w:eastAsia="bg-BG"/>
        </w:rPr>
        <w:t>с. Ловско, община Лозница</w:t>
      </w:r>
      <w:r w:rsidRPr="00EC0D75">
        <w:rPr>
          <w:rFonts w:ascii="Times New Roman" w:eastAsia="Times New Roman" w:hAnsi="Times New Roman" w:cs="Times New Roman"/>
          <w:sz w:val="24"/>
          <w:szCs w:val="24"/>
          <w:lang w:eastAsia="bg-BG"/>
        </w:rPr>
        <w:t xml:space="preserve">, област </w:t>
      </w:r>
      <w:r w:rsidR="00B32958" w:rsidRPr="00EC0D75">
        <w:rPr>
          <w:rFonts w:ascii="Times New Roman" w:eastAsia="Times New Roman" w:hAnsi="Times New Roman" w:cs="Times New Roman"/>
          <w:sz w:val="24"/>
          <w:szCs w:val="24"/>
          <w:lang w:eastAsia="bg-BG"/>
        </w:rPr>
        <w:t>Разград</w:t>
      </w:r>
      <w:r w:rsidRPr="00EC0D75">
        <w:rPr>
          <w:rFonts w:ascii="Times New Roman" w:eastAsia="Times New Roman" w:hAnsi="Times New Roman" w:cs="Times New Roman"/>
          <w:sz w:val="24"/>
          <w:szCs w:val="24"/>
          <w:lang w:eastAsia="bg-BG"/>
        </w:rPr>
        <w:t>;</w:t>
      </w:r>
    </w:p>
    <w:p w:rsidR="00ED39A5" w:rsidRPr="00EC0D75" w:rsidRDefault="00ED39A5" w:rsidP="00584D35">
      <w:pPr>
        <w:numPr>
          <w:ilvl w:val="0"/>
          <w:numId w:val="26"/>
        </w:numPr>
        <w:autoSpaceDE w:val="0"/>
        <w:autoSpaceDN w:val="0"/>
        <w:adjustRightInd w:val="0"/>
        <w:spacing w:after="0"/>
        <w:jc w:val="both"/>
        <w:rPr>
          <w:rFonts w:ascii="Times New Roman" w:eastAsia="Times New Roman" w:hAnsi="Times New Roman" w:cs="Times New Roman"/>
          <w:sz w:val="24"/>
          <w:szCs w:val="24"/>
          <w:lang w:eastAsia="bg-BG"/>
        </w:rPr>
      </w:pPr>
      <w:r w:rsidRPr="00EC0D75">
        <w:rPr>
          <w:rFonts w:ascii="Times New Roman" w:eastAsia="Calibri" w:hAnsi="Times New Roman" w:cs="Times New Roman"/>
          <w:b/>
          <w:sz w:val="24"/>
          <w:szCs w:val="24"/>
        </w:rPr>
        <w:t xml:space="preserve">За Обособена позиция №2: </w:t>
      </w:r>
      <w:r w:rsidR="00EC0D75" w:rsidRPr="00EC0D75">
        <w:rPr>
          <w:rFonts w:ascii="Times New Roman" w:eastAsia="Times New Roman" w:hAnsi="Times New Roman" w:cs="Times New Roman"/>
          <w:sz w:val="24"/>
          <w:szCs w:val="24"/>
          <w:lang w:eastAsia="bg-BG"/>
        </w:rPr>
        <w:t>гр. Лозница, община Лозница, област Разград;</w:t>
      </w:r>
    </w:p>
    <w:p w:rsidR="00ED39A5" w:rsidRPr="00EC0D75" w:rsidRDefault="00ED39A5" w:rsidP="00584D35">
      <w:pPr>
        <w:numPr>
          <w:ilvl w:val="0"/>
          <w:numId w:val="26"/>
        </w:numPr>
        <w:autoSpaceDE w:val="0"/>
        <w:autoSpaceDN w:val="0"/>
        <w:adjustRightInd w:val="0"/>
        <w:spacing w:after="0"/>
        <w:jc w:val="both"/>
        <w:rPr>
          <w:rFonts w:ascii="Times New Roman" w:eastAsia="Times New Roman" w:hAnsi="Times New Roman" w:cs="Times New Roman"/>
          <w:sz w:val="24"/>
          <w:szCs w:val="24"/>
          <w:lang w:eastAsia="bg-BG"/>
        </w:rPr>
      </w:pPr>
      <w:r w:rsidRPr="00EC0D75">
        <w:rPr>
          <w:rFonts w:ascii="Times New Roman" w:eastAsia="Calibri" w:hAnsi="Times New Roman" w:cs="Times New Roman"/>
          <w:b/>
          <w:sz w:val="24"/>
          <w:szCs w:val="24"/>
        </w:rPr>
        <w:t xml:space="preserve">За Обособена позиция №3: </w:t>
      </w:r>
      <w:r w:rsidR="00EC0D75" w:rsidRPr="00EC0D75">
        <w:rPr>
          <w:rFonts w:ascii="Times New Roman" w:eastAsia="Times New Roman" w:hAnsi="Times New Roman" w:cs="Times New Roman"/>
          <w:sz w:val="24"/>
          <w:szCs w:val="24"/>
          <w:lang w:eastAsia="bg-BG"/>
        </w:rPr>
        <w:t>с. Манастирско, община Лозница, област Разград;</w:t>
      </w:r>
    </w:p>
    <w:p w:rsidR="00ED39A5" w:rsidRPr="00EC0D75" w:rsidRDefault="00ED39A5" w:rsidP="00584D35">
      <w:pPr>
        <w:numPr>
          <w:ilvl w:val="0"/>
          <w:numId w:val="26"/>
        </w:numPr>
        <w:autoSpaceDE w:val="0"/>
        <w:autoSpaceDN w:val="0"/>
        <w:adjustRightInd w:val="0"/>
        <w:spacing w:after="0"/>
        <w:jc w:val="both"/>
        <w:rPr>
          <w:rFonts w:ascii="Times New Roman" w:eastAsia="Times New Roman" w:hAnsi="Times New Roman" w:cs="Times New Roman"/>
          <w:sz w:val="24"/>
          <w:szCs w:val="24"/>
          <w:lang w:eastAsia="bg-BG"/>
        </w:rPr>
      </w:pPr>
      <w:r w:rsidRPr="00EC0D75">
        <w:rPr>
          <w:rFonts w:ascii="Times New Roman" w:eastAsia="Calibri" w:hAnsi="Times New Roman" w:cs="Times New Roman"/>
          <w:b/>
          <w:sz w:val="24"/>
          <w:szCs w:val="24"/>
        </w:rPr>
        <w:t xml:space="preserve">За Обособена позиция №4: </w:t>
      </w:r>
      <w:r w:rsidR="00EC0D75" w:rsidRPr="00EC0D75">
        <w:rPr>
          <w:rFonts w:ascii="Times New Roman" w:eastAsia="Calibri" w:hAnsi="Times New Roman" w:cs="Times New Roman"/>
          <w:sz w:val="24"/>
          <w:szCs w:val="24"/>
        </w:rPr>
        <w:t>с. Чудомир, община Лозница, област Разград</w:t>
      </w:r>
      <w:r w:rsidRPr="00EC0D75">
        <w:rPr>
          <w:rFonts w:ascii="Times New Roman" w:eastAsia="Times New Roman" w:hAnsi="Times New Roman" w:cs="Times New Roman"/>
          <w:sz w:val="24"/>
          <w:szCs w:val="24"/>
          <w:lang w:eastAsia="bg-BG"/>
        </w:rPr>
        <w:t>.</w:t>
      </w:r>
    </w:p>
    <w:p w:rsidR="00E30D72" w:rsidRPr="000D5168" w:rsidRDefault="00E30D72" w:rsidP="00584D35">
      <w:pPr>
        <w:pStyle w:val="affd"/>
        <w:autoSpaceDE w:val="0"/>
        <w:autoSpaceDN w:val="0"/>
        <w:adjustRightInd w:val="0"/>
        <w:spacing w:line="276" w:lineRule="auto"/>
        <w:ind w:left="720"/>
        <w:jc w:val="both"/>
        <w:rPr>
          <w:color w:val="FF0000"/>
          <w:lang w:eastAsia="bg-BG"/>
        </w:rPr>
      </w:pPr>
    </w:p>
    <w:p w:rsidR="00210436" w:rsidRPr="00EC0D75" w:rsidRDefault="00210436" w:rsidP="00584D35">
      <w:pPr>
        <w:spacing w:after="0"/>
        <w:jc w:val="both"/>
        <w:rPr>
          <w:rFonts w:ascii="Times New Roman" w:eastAsia="Times New Roman" w:hAnsi="Times New Roman" w:cs="Times New Roman"/>
          <w:b/>
          <w:bCs/>
          <w:sz w:val="24"/>
          <w:szCs w:val="24"/>
        </w:rPr>
      </w:pPr>
      <w:r w:rsidRPr="00EC0D75">
        <w:rPr>
          <w:rFonts w:ascii="Times New Roman" w:eastAsia="Times New Roman" w:hAnsi="Times New Roman" w:cs="Times New Roman"/>
          <w:b/>
          <w:sz w:val="24"/>
          <w:szCs w:val="24"/>
        </w:rPr>
        <w:t>1.8. Източник на финансиране.</w:t>
      </w:r>
      <w:r w:rsidRPr="00EC0D75">
        <w:rPr>
          <w:rFonts w:ascii="Times New Roman" w:eastAsia="Times New Roman" w:hAnsi="Times New Roman" w:cs="Times New Roman"/>
          <w:b/>
          <w:bCs/>
          <w:sz w:val="24"/>
          <w:szCs w:val="24"/>
        </w:rPr>
        <w:t xml:space="preserve"> Стойност на поръчката. Начин и срок на плащане.</w:t>
      </w:r>
    </w:p>
    <w:p w:rsidR="00210436" w:rsidRPr="00EC0D75" w:rsidRDefault="00210436" w:rsidP="00584D35">
      <w:pPr>
        <w:spacing w:after="0"/>
        <w:jc w:val="both"/>
        <w:rPr>
          <w:rFonts w:ascii="Times New Roman" w:eastAsia="Times New Roman" w:hAnsi="Times New Roman" w:cs="Times New Roman"/>
          <w:sz w:val="24"/>
          <w:szCs w:val="24"/>
          <w:lang w:eastAsia="bg-BG"/>
        </w:rPr>
      </w:pPr>
      <w:r w:rsidRPr="00EC0D75">
        <w:rPr>
          <w:rFonts w:ascii="Times New Roman" w:eastAsia="Times New Roman" w:hAnsi="Times New Roman" w:cs="Times New Roman"/>
          <w:b/>
          <w:sz w:val="24"/>
          <w:szCs w:val="24"/>
        </w:rPr>
        <w:t>1.8.1. Източник на финансиране.</w:t>
      </w:r>
    </w:p>
    <w:p w:rsidR="00AB7D43" w:rsidRPr="00EC0D75" w:rsidRDefault="006E7F9E" w:rsidP="00584D35">
      <w:pPr>
        <w:spacing w:after="0"/>
        <w:ind w:firstLine="570"/>
        <w:jc w:val="both"/>
        <w:rPr>
          <w:rFonts w:ascii="Times New Roman" w:eastAsia="Times New Roman" w:hAnsi="Times New Roman" w:cs="Times New Roman"/>
          <w:sz w:val="24"/>
          <w:szCs w:val="24"/>
          <w:lang w:eastAsia="bg-BG"/>
        </w:rPr>
      </w:pPr>
      <w:r w:rsidRPr="00EC0D75">
        <w:rPr>
          <w:rFonts w:ascii="Times New Roman" w:eastAsia="Times New Roman" w:hAnsi="Times New Roman" w:cs="Times New Roman"/>
          <w:sz w:val="24"/>
          <w:szCs w:val="24"/>
          <w:lang w:eastAsia="bg-BG"/>
        </w:rPr>
        <w:t xml:space="preserve">Настоящата обществена поръчка ще се финансира със средства </w:t>
      </w:r>
      <w:r w:rsidR="00CF20B0" w:rsidRPr="00EC0D75">
        <w:rPr>
          <w:rFonts w:ascii="Times New Roman" w:eastAsia="Times New Roman" w:hAnsi="Times New Roman" w:cs="Times New Roman"/>
          <w:sz w:val="24"/>
          <w:szCs w:val="24"/>
          <w:lang w:eastAsia="bg-BG"/>
        </w:rPr>
        <w:t xml:space="preserve">предоставени на община </w:t>
      </w:r>
      <w:r w:rsidR="000D5168" w:rsidRPr="00EC0D75">
        <w:rPr>
          <w:rFonts w:ascii="Times New Roman" w:eastAsia="Times New Roman" w:hAnsi="Times New Roman" w:cs="Times New Roman"/>
          <w:sz w:val="24"/>
          <w:szCs w:val="24"/>
          <w:lang w:eastAsia="bg-BG"/>
        </w:rPr>
        <w:t>Лозница</w:t>
      </w:r>
      <w:r w:rsidR="004F3896" w:rsidRPr="00EC0D75">
        <w:rPr>
          <w:rFonts w:ascii="Times New Roman" w:eastAsia="Times New Roman" w:hAnsi="Times New Roman" w:cs="Times New Roman"/>
          <w:sz w:val="24"/>
          <w:szCs w:val="24"/>
          <w:lang w:val="en-US" w:eastAsia="bg-BG"/>
        </w:rPr>
        <w:t xml:space="preserve"> </w:t>
      </w:r>
      <w:r w:rsidR="00AB7D43" w:rsidRPr="00EC0D75">
        <w:rPr>
          <w:rFonts w:ascii="Times New Roman" w:eastAsia="Times New Roman" w:hAnsi="Times New Roman" w:cs="Times New Roman"/>
          <w:sz w:val="24"/>
          <w:szCs w:val="24"/>
          <w:lang w:eastAsia="bg-BG"/>
        </w:rPr>
        <w:t xml:space="preserve">в рамките на проект </w:t>
      </w:r>
      <w:r w:rsidR="00EC0D75" w:rsidRPr="00EC0D75">
        <w:rPr>
          <w:rFonts w:ascii="Times New Roman" w:eastAsia="Times New Roman" w:hAnsi="Times New Roman" w:cs="Times New Roman"/>
          <w:b/>
          <w:sz w:val="24"/>
          <w:szCs w:val="24"/>
          <w:lang w:eastAsia="bg-BG"/>
        </w:rPr>
        <w:t>„Реконструкция и рехабилитация на улична мрежа в община Лозница”</w:t>
      </w:r>
      <w:r w:rsidR="00AB7D43" w:rsidRPr="00EC0D75">
        <w:rPr>
          <w:rFonts w:ascii="Times New Roman" w:eastAsia="Times New Roman" w:hAnsi="Times New Roman" w:cs="Times New Roman"/>
          <w:sz w:val="24"/>
          <w:szCs w:val="24"/>
          <w:lang w:eastAsia="bg-BG"/>
        </w:rPr>
        <w:t>, осъществяван по Процедура чрез подбор на проектни предложения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w:t>
      </w:r>
      <w:r w:rsidR="0042479C" w:rsidRPr="00EC0D75">
        <w:rPr>
          <w:rFonts w:ascii="Times New Roman" w:eastAsia="Times New Roman" w:hAnsi="Times New Roman" w:cs="Times New Roman"/>
          <w:sz w:val="24"/>
          <w:szCs w:val="24"/>
          <w:lang w:eastAsia="bg-BG"/>
        </w:rPr>
        <w:t xml:space="preserve"> </w:t>
      </w:r>
      <w:r w:rsidR="00AB7D43" w:rsidRPr="00EC0D75">
        <w:rPr>
          <w:rFonts w:ascii="Times New Roman" w:eastAsia="Times New Roman" w:hAnsi="Times New Roman" w:cs="Times New Roman"/>
          <w:sz w:val="24"/>
          <w:szCs w:val="24"/>
          <w:lang w:eastAsia="bg-BG"/>
        </w:rPr>
        <w:t xml:space="preserve">BG06RDNP001-7.001 – УЛИЦИ „Строителство, реконструкция и/или рехабилитация на нови и съществуващи улици  и тротоари и съоръженията и принадлежностите към тях” съгласно подписан Административен договор </w:t>
      </w:r>
      <w:r w:rsidR="00323C8C" w:rsidRPr="00323C8C">
        <w:rPr>
          <w:rFonts w:ascii="Times New Roman" w:eastAsia="Times New Roman" w:hAnsi="Times New Roman" w:cs="Times New Roman"/>
          <w:sz w:val="24"/>
          <w:szCs w:val="24"/>
          <w:lang w:eastAsia="bg-BG"/>
        </w:rPr>
        <w:t>№ BG06RDNP001-7.001-0029 –С01/07.05.2019г.</w:t>
      </w:r>
      <w:r w:rsidR="00323C8C">
        <w:rPr>
          <w:rFonts w:ascii="Times New Roman" w:eastAsia="Times New Roman" w:hAnsi="Times New Roman" w:cs="Times New Roman"/>
          <w:sz w:val="24"/>
          <w:szCs w:val="24"/>
          <w:lang w:eastAsia="bg-BG"/>
        </w:rPr>
        <w:t xml:space="preserve"> </w:t>
      </w:r>
      <w:r w:rsidR="0042479C" w:rsidRPr="00EC0D75">
        <w:rPr>
          <w:rFonts w:ascii="Times New Roman" w:eastAsia="Times New Roman" w:hAnsi="Times New Roman" w:cs="Times New Roman"/>
          <w:sz w:val="24"/>
          <w:szCs w:val="24"/>
          <w:lang w:eastAsia="bg-BG"/>
        </w:rPr>
        <w:t xml:space="preserve">между Община </w:t>
      </w:r>
      <w:r w:rsidR="000D5168" w:rsidRPr="00EC0D75">
        <w:rPr>
          <w:rFonts w:ascii="Times New Roman" w:eastAsia="Times New Roman" w:hAnsi="Times New Roman" w:cs="Times New Roman"/>
          <w:sz w:val="24"/>
          <w:szCs w:val="24"/>
          <w:lang w:eastAsia="bg-BG"/>
        </w:rPr>
        <w:t>Лозница</w:t>
      </w:r>
      <w:r w:rsidR="00AB7D43" w:rsidRPr="00EC0D75">
        <w:rPr>
          <w:rFonts w:ascii="Times New Roman" w:eastAsia="Times New Roman" w:hAnsi="Times New Roman" w:cs="Times New Roman"/>
          <w:sz w:val="24"/>
          <w:szCs w:val="24"/>
          <w:lang w:eastAsia="bg-BG"/>
        </w:rPr>
        <w:t xml:space="preserve"> и Държавен фонд „Земеделие“ за предоставяне на безвъзмездна финансова помощ по Програмата за развитие на селските райони за периода 2014 – 2020 г., съфинансирана от Европейския земеделски фонд за развитие на селските райони.</w:t>
      </w:r>
    </w:p>
    <w:p w:rsidR="00CF20B0" w:rsidRPr="000D5168" w:rsidRDefault="00CF20B0" w:rsidP="00584D35">
      <w:pPr>
        <w:spacing w:after="0"/>
        <w:ind w:firstLine="567"/>
        <w:contextualSpacing/>
        <w:jc w:val="both"/>
        <w:rPr>
          <w:rFonts w:ascii="Times New Roman" w:eastAsia="Times New Roman" w:hAnsi="Times New Roman" w:cs="Times New Roman"/>
          <w:color w:val="FF0000"/>
          <w:sz w:val="24"/>
          <w:szCs w:val="24"/>
        </w:rPr>
      </w:pPr>
    </w:p>
    <w:p w:rsidR="00210436" w:rsidRPr="00584D35" w:rsidRDefault="00210436" w:rsidP="00584D35">
      <w:pPr>
        <w:spacing w:after="0"/>
        <w:jc w:val="both"/>
        <w:rPr>
          <w:rFonts w:ascii="Times New Roman" w:eastAsia="Batang" w:hAnsi="Times New Roman" w:cs="Times New Roman"/>
          <w:sz w:val="24"/>
          <w:szCs w:val="24"/>
          <w:lang w:eastAsia="ko-KR"/>
        </w:rPr>
      </w:pPr>
      <w:r w:rsidRPr="00584D35">
        <w:rPr>
          <w:rFonts w:ascii="Times New Roman" w:eastAsia="Batang" w:hAnsi="Times New Roman" w:cs="Times New Roman"/>
          <w:b/>
          <w:sz w:val="24"/>
          <w:szCs w:val="24"/>
          <w:lang w:eastAsia="ko-KR"/>
        </w:rPr>
        <w:t>1.8.2.</w:t>
      </w:r>
      <w:r w:rsidRPr="00584D35">
        <w:rPr>
          <w:rFonts w:ascii="Times New Roman" w:eastAsia="Times New Roman" w:hAnsi="Times New Roman" w:cs="Times New Roman"/>
          <w:b/>
          <w:bCs/>
          <w:sz w:val="24"/>
          <w:szCs w:val="24"/>
        </w:rPr>
        <w:t>Стойност на поръчката.</w:t>
      </w:r>
    </w:p>
    <w:p w:rsidR="00FD3B2D" w:rsidRDefault="006E7F9E" w:rsidP="00584D35">
      <w:pPr>
        <w:tabs>
          <w:tab w:val="left" w:pos="-600"/>
        </w:tabs>
        <w:suppressAutoHyphens/>
        <w:spacing w:after="0"/>
        <w:ind w:firstLine="567"/>
        <w:jc w:val="both"/>
        <w:outlineLvl w:val="0"/>
        <w:rPr>
          <w:rFonts w:ascii="Times New Roman" w:eastAsia="Times New Roman" w:hAnsi="Times New Roman" w:cs="Times New Roman"/>
          <w:sz w:val="24"/>
          <w:szCs w:val="24"/>
          <w:u w:val="single"/>
        </w:rPr>
      </w:pPr>
      <w:r w:rsidRPr="00584D35">
        <w:rPr>
          <w:rFonts w:ascii="Times New Roman" w:eastAsia="Calibri" w:hAnsi="Times New Roman" w:cs="Times New Roman"/>
          <w:sz w:val="24"/>
          <w:szCs w:val="24"/>
          <w:lang w:eastAsia="en-GB"/>
        </w:rPr>
        <w:lastRenderedPageBreak/>
        <w:t>Общата, прогнозна</w:t>
      </w:r>
      <w:r w:rsidR="004F3896" w:rsidRPr="00584D35">
        <w:rPr>
          <w:rFonts w:ascii="Times New Roman" w:eastAsia="Calibri" w:hAnsi="Times New Roman" w:cs="Times New Roman"/>
          <w:sz w:val="24"/>
          <w:szCs w:val="24"/>
          <w:lang w:val="en-US" w:eastAsia="en-GB"/>
        </w:rPr>
        <w:t xml:space="preserve"> </w:t>
      </w:r>
      <w:r w:rsidRPr="00584D35">
        <w:rPr>
          <w:rFonts w:ascii="Times New Roman" w:eastAsia="Batang" w:hAnsi="Times New Roman" w:cs="Times New Roman"/>
          <w:sz w:val="24"/>
          <w:szCs w:val="24"/>
        </w:rPr>
        <w:t>стойност на настоящата обществена поръчка е</w:t>
      </w:r>
      <w:r w:rsidR="004F3896" w:rsidRPr="00584D35">
        <w:rPr>
          <w:rFonts w:ascii="Times New Roman" w:eastAsia="Batang" w:hAnsi="Times New Roman" w:cs="Times New Roman"/>
          <w:sz w:val="24"/>
          <w:szCs w:val="24"/>
          <w:lang w:val="en-US"/>
        </w:rPr>
        <w:t xml:space="preserve"> </w:t>
      </w:r>
      <w:r w:rsidR="00584D35" w:rsidRPr="00584D35">
        <w:rPr>
          <w:rFonts w:ascii="Times New Roman" w:eastAsia="Times New Roman" w:hAnsi="Times New Roman" w:cs="Times New Roman"/>
          <w:b/>
          <w:sz w:val="24"/>
          <w:szCs w:val="24"/>
        </w:rPr>
        <w:t>1 108 263. 15 лв. (един милион сто и осем хиляди двеста шестдесет и три лева и петнадесет ст.) без вкл. ДДС</w:t>
      </w:r>
      <w:r w:rsidRPr="00584D35">
        <w:rPr>
          <w:rFonts w:ascii="Times New Roman" w:eastAsia="Times New Roman" w:hAnsi="Times New Roman" w:cs="Times New Roman"/>
          <w:b/>
          <w:sz w:val="24"/>
          <w:szCs w:val="24"/>
          <w:lang w:eastAsia="bg-BG"/>
        </w:rPr>
        <w:t xml:space="preserve">, </w:t>
      </w:r>
      <w:r w:rsidR="00AC468E" w:rsidRPr="00584D35">
        <w:rPr>
          <w:rFonts w:ascii="Times New Roman" w:eastAsia="Times New Roman" w:hAnsi="Times New Roman" w:cs="Times New Roman"/>
          <w:sz w:val="24"/>
          <w:szCs w:val="24"/>
          <w:u w:val="single"/>
        </w:rPr>
        <w:t>разпределени</w:t>
      </w:r>
      <w:r w:rsidR="004F3896" w:rsidRPr="00584D35">
        <w:rPr>
          <w:rFonts w:ascii="Times New Roman" w:eastAsia="Times New Roman" w:hAnsi="Times New Roman" w:cs="Times New Roman"/>
          <w:sz w:val="24"/>
          <w:szCs w:val="24"/>
          <w:u w:val="single"/>
        </w:rPr>
        <w:t xml:space="preserve"> </w:t>
      </w:r>
      <w:r w:rsidR="00AC468E" w:rsidRPr="00584D35">
        <w:rPr>
          <w:rFonts w:ascii="Times New Roman" w:eastAsia="Times New Roman" w:hAnsi="Times New Roman" w:cs="Times New Roman"/>
          <w:sz w:val="24"/>
          <w:szCs w:val="24"/>
          <w:u w:val="single"/>
        </w:rPr>
        <w:t>по</w:t>
      </w:r>
      <w:r w:rsidR="004F3896" w:rsidRPr="00584D35">
        <w:rPr>
          <w:rFonts w:ascii="Times New Roman" w:eastAsia="Times New Roman" w:hAnsi="Times New Roman" w:cs="Times New Roman"/>
          <w:sz w:val="24"/>
          <w:szCs w:val="24"/>
          <w:u w:val="single"/>
        </w:rPr>
        <w:t xml:space="preserve"> </w:t>
      </w:r>
      <w:r w:rsidR="00AC468E" w:rsidRPr="00584D35">
        <w:rPr>
          <w:rFonts w:ascii="Times New Roman" w:eastAsia="Times New Roman" w:hAnsi="Times New Roman" w:cs="Times New Roman"/>
          <w:sz w:val="24"/>
          <w:szCs w:val="24"/>
          <w:u w:val="single"/>
        </w:rPr>
        <w:t>обособени</w:t>
      </w:r>
      <w:r w:rsidR="004F3896" w:rsidRPr="00584D35">
        <w:rPr>
          <w:rFonts w:ascii="Times New Roman" w:eastAsia="Times New Roman" w:hAnsi="Times New Roman" w:cs="Times New Roman"/>
          <w:sz w:val="24"/>
          <w:szCs w:val="24"/>
          <w:u w:val="single"/>
        </w:rPr>
        <w:t xml:space="preserve"> </w:t>
      </w:r>
      <w:r w:rsidR="00AC468E" w:rsidRPr="00584D35">
        <w:rPr>
          <w:rFonts w:ascii="Times New Roman" w:eastAsia="Times New Roman" w:hAnsi="Times New Roman" w:cs="Times New Roman"/>
          <w:sz w:val="24"/>
          <w:szCs w:val="24"/>
          <w:u w:val="single"/>
        </w:rPr>
        <w:t>позиции, както</w:t>
      </w:r>
      <w:r w:rsidR="004F3896" w:rsidRPr="00584D35">
        <w:rPr>
          <w:rFonts w:ascii="Times New Roman" w:eastAsia="Times New Roman" w:hAnsi="Times New Roman" w:cs="Times New Roman"/>
          <w:sz w:val="24"/>
          <w:szCs w:val="24"/>
          <w:u w:val="single"/>
        </w:rPr>
        <w:t xml:space="preserve"> </w:t>
      </w:r>
      <w:r w:rsidR="00AC468E" w:rsidRPr="00584D35">
        <w:rPr>
          <w:rFonts w:ascii="Times New Roman" w:eastAsia="Times New Roman" w:hAnsi="Times New Roman" w:cs="Times New Roman"/>
          <w:sz w:val="24"/>
          <w:szCs w:val="24"/>
          <w:u w:val="single"/>
        </w:rPr>
        <w:t>следва:</w:t>
      </w:r>
    </w:p>
    <w:p w:rsidR="00584D35" w:rsidRDefault="00584D35" w:rsidP="00584D35">
      <w:pPr>
        <w:tabs>
          <w:tab w:val="left" w:pos="-600"/>
        </w:tabs>
        <w:suppressAutoHyphens/>
        <w:spacing w:after="0"/>
        <w:ind w:firstLine="567"/>
        <w:jc w:val="both"/>
        <w:outlineLvl w:val="0"/>
        <w:rPr>
          <w:rFonts w:ascii="Times New Roman" w:eastAsia="Times New Roman" w:hAnsi="Times New Roman" w:cs="Times New Roman"/>
          <w:sz w:val="24"/>
          <w:szCs w:val="24"/>
          <w:u w:val="single"/>
        </w:rPr>
      </w:pPr>
    </w:p>
    <w:tbl>
      <w:tblPr>
        <w:tblW w:w="951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0"/>
        <w:gridCol w:w="6461"/>
        <w:gridCol w:w="2552"/>
      </w:tblGrid>
      <w:tr w:rsidR="00584D35" w:rsidRPr="00584D35" w:rsidTr="00584D35">
        <w:trPr>
          <w:trHeight w:val="397"/>
        </w:trPr>
        <w:tc>
          <w:tcPr>
            <w:tcW w:w="500" w:type="dxa"/>
            <w:shd w:val="clear" w:color="auto" w:fill="C4BC96" w:themeFill="background2" w:themeFillShade="BF"/>
            <w:noWrap/>
            <w:vAlign w:val="bottom"/>
          </w:tcPr>
          <w:p w:rsidR="00584D35" w:rsidRPr="00584D35" w:rsidRDefault="00584D35" w:rsidP="00CB4F36">
            <w:pPr>
              <w:spacing w:after="0"/>
              <w:rPr>
                <w:rFonts w:ascii="Times New Roman" w:eastAsia="Times New Roman" w:hAnsi="Times New Roman" w:cs="Times New Roman"/>
                <w:sz w:val="24"/>
                <w:szCs w:val="24"/>
                <w:lang w:eastAsia="bg-BG"/>
              </w:rPr>
            </w:pPr>
            <w:r w:rsidRPr="00584D35">
              <w:rPr>
                <w:rFonts w:ascii="Times New Roman" w:eastAsia="Times New Roman" w:hAnsi="Times New Roman" w:cs="Times New Roman"/>
                <w:sz w:val="24"/>
                <w:szCs w:val="24"/>
                <w:lang w:eastAsia="bg-BG"/>
              </w:rPr>
              <w:t> № по ред</w:t>
            </w:r>
          </w:p>
        </w:tc>
        <w:tc>
          <w:tcPr>
            <w:tcW w:w="6461" w:type="dxa"/>
            <w:shd w:val="clear" w:color="auto" w:fill="C4BC96" w:themeFill="background2" w:themeFillShade="BF"/>
            <w:noWrap/>
            <w:vAlign w:val="bottom"/>
          </w:tcPr>
          <w:p w:rsidR="00584D35" w:rsidRPr="00584D35" w:rsidRDefault="00584D35" w:rsidP="00CB4F36">
            <w:pPr>
              <w:spacing w:after="0"/>
              <w:jc w:val="center"/>
              <w:rPr>
                <w:rFonts w:ascii="Times New Roman" w:eastAsia="Times New Roman" w:hAnsi="Times New Roman" w:cs="Times New Roman"/>
                <w:b/>
                <w:sz w:val="24"/>
                <w:szCs w:val="24"/>
                <w:lang w:eastAsia="bg-BG"/>
              </w:rPr>
            </w:pPr>
            <w:r w:rsidRPr="00584D35">
              <w:rPr>
                <w:rFonts w:ascii="Times New Roman" w:eastAsia="Times New Roman" w:hAnsi="Times New Roman" w:cs="Times New Roman"/>
                <w:b/>
                <w:sz w:val="24"/>
                <w:szCs w:val="24"/>
                <w:lang w:eastAsia="bg-BG"/>
              </w:rPr>
              <w:t>Обособена позиция</w:t>
            </w:r>
          </w:p>
        </w:tc>
        <w:tc>
          <w:tcPr>
            <w:tcW w:w="2552" w:type="dxa"/>
            <w:shd w:val="clear" w:color="auto" w:fill="C4BC96" w:themeFill="background2" w:themeFillShade="BF"/>
            <w:noWrap/>
            <w:vAlign w:val="bottom"/>
          </w:tcPr>
          <w:p w:rsidR="00584D35" w:rsidRPr="00584D35" w:rsidRDefault="00584D35" w:rsidP="00CB4F36">
            <w:pPr>
              <w:spacing w:after="0"/>
              <w:jc w:val="center"/>
              <w:rPr>
                <w:rFonts w:ascii="Times New Roman" w:eastAsia="Times New Roman" w:hAnsi="Times New Roman" w:cs="Times New Roman"/>
                <w:b/>
                <w:sz w:val="24"/>
                <w:szCs w:val="24"/>
                <w:lang w:eastAsia="bg-BG"/>
              </w:rPr>
            </w:pPr>
            <w:r w:rsidRPr="00584D35">
              <w:rPr>
                <w:rFonts w:ascii="Times New Roman" w:eastAsia="Times New Roman" w:hAnsi="Times New Roman" w:cs="Times New Roman"/>
                <w:b/>
                <w:sz w:val="24"/>
                <w:szCs w:val="24"/>
                <w:lang w:eastAsia="bg-BG"/>
              </w:rPr>
              <w:t>Прогнозна стойност                     без вкл. ДДС</w:t>
            </w:r>
          </w:p>
        </w:tc>
      </w:tr>
      <w:tr w:rsidR="00584D35" w:rsidRPr="00584D35" w:rsidTr="00584D35">
        <w:trPr>
          <w:trHeight w:val="397"/>
        </w:trPr>
        <w:tc>
          <w:tcPr>
            <w:tcW w:w="500" w:type="dxa"/>
            <w:shd w:val="clear" w:color="auto" w:fill="C4BC96" w:themeFill="background2" w:themeFillShade="BF"/>
            <w:noWrap/>
            <w:vAlign w:val="bottom"/>
            <w:hideMark/>
          </w:tcPr>
          <w:p w:rsidR="00584D35" w:rsidRPr="00584D35" w:rsidRDefault="00584D35" w:rsidP="00CB4F36">
            <w:pPr>
              <w:rPr>
                <w:rFonts w:ascii="Times New Roman" w:hAnsi="Times New Roman" w:cs="Times New Roman"/>
                <w:sz w:val="24"/>
                <w:szCs w:val="24"/>
                <w:lang w:eastAsia="bg-BG"/>
              </w:rPr>
            </w:pPr>
            <w:r w:rsidRPr="00584D35">
              <w:rPr>
                <w:rFonts w:ascii="Times New Roman" w:hAnsi="Times New Roman" w:cs="Times New Roman"/>
                <w:sz w:val="24"/>
                <w:szCs w:val="24"/>
                <w:lang w:eastAsia="bg-BG"/>
              </w:rPr>
              <w:t> 1</w:t>
            </w:r>
          </w:p>
        </w:tc>
        <w:tc>
          <w:tcPr>
            <w:tcW w:w="6461" w:type="dxa"/>
            <w:shd w:val="clear" w:color="auto" w:fill="C4BC96" w:themeFill="background2" w:themeFillShade="BF"/>
            <w:noWrap/>
            <w:vAlign w:val="bottom"/>
            <w:hideMark/>
          </w:tcPr>
          <w:p w:rsidR="00584D35" w:rsidRPr="00584D35" w:rsidRDefault="00584D35" w:rsidP="00CB4F36">
            <w:pPr>
              <w:jc w:val="both"/>
              <w:rPr>
                <w:rFonts w:ascii="Times New Roman" w:hAnsi="Times New Roman" w:cs="Times New Roman"/>
                <w:b/>
                <w:sz w:val="24"/>
                <w:szCs w:val="24"/>
                <w:lang w:eastAsia="bg-BG"/>
              </w:rPr>
            </w:pPr>
            <w:r w:rsidRPr="00584D35">
              <w:rPr>
                <w:rFonts w:ascii="Times New Roman" w:hAnsi="Times New Roman" w:cs="Times New Roman"/>
                <w:b/>
                <w:sz w:val="24"/>
                <w:szCs w:val="24"/>
              </w:rPr>
              <w:t>Обособена позиция №1: „Реконструкция и рехабилитация на улична мрежа в с. Ловско, община Лозница” в т.ч.:</w:t>
            </w:r>
          </w:p>
        </w:tc>
        <w:tc>
          <w:tcPr>
            <w:tcW w:w="2552" w:type="dxa"/>
            <w:shd w:val="clear" w:color="auto" w:fill="C4BC96" w:themeFill="background2" w:themeFillShade="BF"/>
            <w:noWrap/>
            <w:vAlign w:val="bottom"/>
            <w:hideMark/>
          </w:tcPr>
          <w:p w:rsidR="00584D35" w:rsidRPr="00584D35" w:rsidRDefault="00584D35" w:rsidP="00CB4F36">
            <w:pPr>
              <w:jc w:val="right"/>
              <w:rPr>
                <w:rFonts w:ascii="Times New Roman" w:hAnsi="Times New Roman" w:cs="Times New Roman"/>
                <w:sz w:val="24"/>
                <w:szCs w:val="24"/>
                <w:lang w:eastAsia="bg-BG"/>
              </w:rPr>
            </w:pPr>
            <w:r w:rsidRPr="00584D35">
              <w:rPr>
                <w:rFonts w:ascii="Times New Roman" w:hAnsi="Times New Roman" w:cs="Times New Roman"/>
                <w:sz w:val="24"/>
                <w:szCs w:val="24"/>
                <w:lang w:eastAsia="bg-BG"/>
              </w:rPr>
              <w:t> </w:t>
            </w:r>
            <w:r w:rsidR="006660F2">
              <w:rPr>
                <w:rFonts w:ascii="Times New Roman" w:hAnsi="Times New Roman" w:cs="Times New Roman"/>
                <w:b/>
                <w:sz w:val="24"/>
                <w:szCs w:val="24"/>
              </w:rPr>
              <w:t>ОБЩО за ОП№1: 519 742.</w:t>
            </w:r>
            <w:r w:rsidRPr="00584D35">
              <w:rPr>
                <w:rFonts w:ascii="Times New Roman" w:hAnsi="Times New Roman" w:cs="Times New Roman"/>
                <w:b/>
                <w:sz w:val="24"/>
                <w:szCs w:val="24"/>
              </w:rPr>
              <w:t xml:space="preserve"> 65 лв.</w:t>
            </w:r>
          </w:p>
        </w:tc>
      </w:tr>
      <w:tr w:rsidR="00584D35" w:rsidRPr="00584D35" w:rsidTr="00584D35">
        <w:trPr>
          <w:trHeight w:val="397"/>
        </w:trPr>
        <w:tc>
          <w:tcPr>
            <w:tcW w:w="500" w:type="dxa"/>
            <w:shd w:val="clear" w:color="auto" w:fill="auto"/>
            <w:noWrap/>
            <w:vAlign w:val="bottom"/>
          </w:tcPr>
          <w:p w:rsidR="00584D35" w:rsidRPr="00584D35" w:rsidRDefault="00584D35" w:rsidP="00CB4F36">
            <w:pPr>
              <w:rPr>
                <w:rFonts w:ascii="Times New Roman" w:hAnsi="Times New Roman" w:cs="Times New Roman"/>
                <w:sz w:val="24"/>
                <w:szCs w:val="24"/>
                <w:lang w:eastAsia="bg-BG"/>
              </w:rPr>
            </w:pPr>
            <w:r w:rsidRPr="00584D35">
              <w:rPr>
                <w:rFonts w:ascii="Times New Roman" w:hAnsi="Times New Roman" w:cs="Times New Roman"/>
                <w:sz w:val="24"/>
                <w:szCs w:val="24"/>
                <w:lang w:eastAsia="bg-BG"/>
              </w:rPr>
              <w:t>1.1</w:t>
            </w:r>
          </w:p>
        </w:tc>
        <w:tc>
          <w:tcPr>
            <w:tcW w:w="6461" w:type="dxa"/>
            <w:shd w:val="clear" w:color="auto" w:fill="auto"/>
            <w:noWrap/>
            <w:vAlign w:val="bottom"/>
          </w:tcPr>
          <w:p w:rsidR="00584D35" w:rsidRPr="00584D35" w:rsidRDefault="00584D35" w:rsidP="00584D35">
            <w:pPr>
              <w:spacing w:after="0"/>
              <w:rPr>
                <w:rFonts w:ascii="Times New Roman" w:hAnsi="Times New Roman" w:cs="Times New Roman"/>
                <w:sz w:val="24"/>
                <w:szCs w:val="24"/>
              </w:rPr>
            </w:pPr>
            <w:r w:rsidRPr="00584D35">
              <w:rPr>
                <w:rFonts w:ascii="Times New Roman" w:hAnsi="Times New Roman" w:cs="Times New Roman"/>
                <w:sz w:val="24"/>
                <w:szCs w:val="24"/>
              </w:rPr>
              <w:t>Подобект: Улица „</w:t>
            </w:r>
            <w:proofErr w:type="spellStart"/>
            <w:r w:rsidRPr="00584D35">
              <w:rPr>
                <w:rFonts w:ascii="Times New Roman" w:hAnsi="Times New Roman" w:cs="Times New Roman"/>
                <w:sz w:val="24"/>
                <w:szCs w:val="24"/>
              </w:rPr>
              <w:t>Кл</w:t>
            </w:r>
            <w:proofErr w:type="spellEnd"/>
            <w:r w:rsidRPr="00584D35">
              <w:rPr>
                <w:rFonts w:ascii="Times New Roman" w:hAnsi="Times New Roman" w:cs="Times New Roman"/>
                <w:sz w:val="24"/>
                <w:szCs w:val="24"/>
              </w:rPr>
              <w:t xml:space="preserve">. </w:t>
            </w:r>
            <w:proofErr w:type="spellStart"/>
            <w:r w:rsidRPr="00584D35">
              <w:rPr>
                <w:rFonts w:ascii="Times New Roman" w:hAnsi="Times New Roman" w:cs="Times New Roman"/>
                <w:sz w:val="24"/>
                <w:szCs w:val="24"/>
              </w:rPr>
              <w:t>Ворошилов</w:t>
            </w:r>
            <w:proofErr w:type="spellEnd"/>
            <w:r w:rsidRPr="00584D35">
              <w:rPr>
                <w:rFonts w:ascii="Times New Roman" w:hAnsi="Times New Roman" w:cs="Times New Roman"/>
                <w:sz w:val="24"/>
                <w:szCs w:val="24"/>
              </w:rPr>
              <w:t xml:space="preserve">“ (ОК75-ОК74-OK8-OK84) в с. Ловско;   </w:t>
            </w:r>
          </w:p>
        </w:tc>
        <w:tc>
          <w:tcPr>
            <w:tcW w:w="2552" w:type="dxa"/>
            <w:shd w:val="clear" w:color="auto" w:fill="auto"/>
            <w:noWrap/>
            <w:vAlign w:val="bottom"/>
          </w:tcPr>
          <w:p w:rsidR="00584D35" w:rsidRPr="00584D35" w:rsidRDefault="00584D35" w:rsidP="00CB4F36">
            <w:pPr>
              <w:jc w:val="right"/>
              <w:rPr>
                <w:rFonts w:ascii="Times New Roman" w:hAnsi="Times New Roman" w:cs="Times New Roman"/>
                <w:sz w:val="24"/>
                <w:szCs w:val="24"/>
                <w:lang w:eastAsia="bg-BG"/>
              </w:rPr>
            </w:pPr>
            <w:r w:rsidRPr="00584D35">
              <w:rPr>
                <w:rFonts w:ascii="Times New Roman" w:hAnsi="Times New Roman" w:cs="Times New Roman"/>
                <w:sz w:val="24"/>
                <w:szCs w:val="24"/>
                <w:lang w:eastAsia="bg-BG"/>
              </w:rPr>
              <w:t>176 598. 39 лв.</w:t>
            </w:r>
          </w:p>
        </w:tc>
      </w:tr>
      <w:tr w:rsidR="00584D35" w:rsidRPr="00584D35" w:rsidTr="00584D35">
        <w:trPr>
          <w:trHeight w:val="397"/>
        </w:trPr>
        <w:tc>
          <w:tcPr>
            <w:tcW w:w="500" w:type="dxa"/>
            <w:shd w:val="clear" w:color="auto" w:fill="auto"/>
            <w:noWrap/>
            <w:vAlign w:val="bottom"/>
          </w:tcPr>
          <w:p w:rsidR="00584D35" w:rsidRPr="00584D35" w:rsidRDefault="00584D35" w:rsidP="00584D35">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1.2</w:t>
            </w:r>
          </w:p>
        </w:tc>
        <w:tc>
          <w:tcPr>
            <w:tcW w:w="6461" w:type="dxa"/>
            <w:shd w:val="clear" w:color="auto" w:fill="auto"/>
            <w:noWrap/>
            <w:vAlign w:val="bottom"/>
          </w:tcPr>
          <w:p w:rsidR="00584D35" w:rsidRPr="00584D35" w:rsidRDefault="00584D35" w:rsidP="00584D35">
            <w:pPr>
              <w:spacing w:after="0"/>
              <w:rPr>
                <w:rFonts w:ascii="Times New Roman" w:hAnsi="Times New Roman" w:cs="Times New Roman"/>
                <w:sz w:val="24"/>
                <w:szCs w:val="24"/>
              </w:rPr>
            </w:pPr>
            <w:r w:rsidRPr="00584D35">
              <w:rPr>
                <w:rFonts w:ascii="Times New Roman" w:hAnsi="Times New Roman" w:cs="Times New Roman"/>
                <w:sz w:val="24"/>
                <w:szCs w:val="24"/>
              </w:rPr>
              <w:t xml:space="preserve">Подобект: Ул. „Хр. Смирненски“ (ОК41-ОК52-OK139) в с. Ловско;   </w:t>
            </w:r>
          </w:p>
        </w:tc>
        <w:tc>
          <w:tcPr>
            <w:tcW w:w="2552" w:type="dxa"/>
            <w:shd w:val="clear" w:color="auto" w:fill="auto"/>
            <w:noWrap/>
            <w:vAlign w:val="bottom"/>
          </w:tcPr>
          <w:p w:rsidR="00584D35" w:rsidRPr="00584D35" w:rsidRDefault="00584D35" w:rsidP="00584D35">
            <w:pPr>
              <w:spacing w:after="0"/>
              <w:jc w:val="right"/>
              <w:rPr>
                <w:rFonts w:ascii="Times New Roman" w:hAnsi="Times New Roman" w:cs="Times New Roman"/>
                <w:sz w:val="24"/>
                <w:szCs w:val="24"/>
                <w:lang w:eastAsia="bg-BG"/>
              </w:rPr>
            </w:pPr>
            <w:r w:rsidRPr="00584D35">
              <w:rPr>
                <w:rFonts w:ascii="Times New Roman" w:hAnsi="Times New Roman" w:cs="Times New Roman"/>
                <w:sz w:val="24"/>
                <w:szCs w:val="24"/>
                <w:lang w:eastAsia="bg-BG"/>
              </w:rPr>
              <w:t>67 481. 30 лв.</w:t>
            </w:r>
          </w:p>
        </w:tc>
      </w:tr>
      <w:tr w:rsidR="00584D35" w:rsidRPr="00584D35" w:rsidTr="00584D35">
        <w:trPr>
          <w:trHeight w:val="397"/>
        </w:trPr>
        <w:tc>
          <w:tcPr>
            <w:tcW w:w="500" w:type="dxa"/>
            <w:shd w:val="clear" w:color="auto" w:fill="auto"/>
            <w:noWrap/>
            <w:vAlign w:val="bottom"/>
          </w:tcPr>
          <w:p w:rsidR="00584D35" w:rsidRPr="00584D35" w:rsidRDefault="00584D35" w:rsidP="00584D35">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1.3</w:t>
            </w:r>
          </w:p>
        </w:tc>
        <w:tc>
          <w:tcPr>
            <w:tcW w:w="6461" w:type="dxa"/>
            <w:shd w:val="clear" w:color="auto" w:fill="auto"/>
            <w:noWrap/>
            <w:vAlign w:val="bottom"/>
          </w:tcPr>
          <w:p w:rsidR="00584D35" w:rsidRPr="00584D35" w:rsidRDefault="00584D35" w:rsidP="00584D35">
            <w:pPr>
              <w:spacing w:after="0"/>
              <w:rPr>
                <w:rFonts w:ascii="Times New Roman" w:hAnsi="Times New Roman" w:cs="Times New Roman"/>
                <w:sz w:val="24"/>
                <w:szCs w:val="24"/>
              </w:rPr>
            </w:pPr>
            <w:r w:rsidRPr="00584D35">
              <w:rPr>
                <w:rFonts w:ascii="Times New Roman" w:hAnsi="Times New Roman" w:cs="Times New Roman"/>
                <w:sz w:val="24"/>
                <w:szCs w:val="24"/>
              </w:rPr>
              <w:t xml:space="preserve">Подобект: Ул. „Петко Вълчев“ (ОК 93-ОК 123-ОК 124-ОК 125-ОК 126-ОК 127) в с. Ловско;                                                                                                                                                                                                                        </w:t>
            </w:r>
          </w:p>
        </w:tc>
        <w:tc>
          <w:tcPr>
            <w:tcW w:w="2552" w:type="dxa"/>
            <w:shd w:val="clear" w:color="auto" w:fill="auto"/>
            <w:noWrap/>
            <w:vAlign w:val="bottom"/>
          </w:tcPr>
          <w:p w:rsidR="00584D35" w:rsidRPr="00584D35" w:rsidRDefault="00584D35" w:rsidP="00584D35">
            <w:pPr>
              <w:spacing w:after="0"/>
              <w:jc w:val="right"/>
              <w:rPr>
                <w:rFonts w:ascii="Times New Roman" w:hAnsi="Times New Roman" w:cs="Times New Roman"/>
                <w:sz w:val="24"/>
                <w:szCs w:val="24"/>
                <w:lang w:eastAsia="bg-BG"/>
              </w:rPr>
            </w:pPr>
            <w:r w:rsidRPr="00584D35">
              <w:rPr>
                <w:rFonts w:ascii="Times New Roman" w:hAnsi="Times New Roman" w:cs="Times New Roman"/>
                <w:sz w:val="24"/>
                <w:szCs w:val="24"/>
                <w:lang w:eastAsia="bg-BG"/>
              </w:rPr>
              <w:t>205 077. 67 лв.</w:t>
            </w:r>
          </w:p>
        </w:tc>
      </w:tr>
      <w:tr w:rsidR="00584D35" w:rsidRPr="00584D35" w:rsidTr="00584D35">
        <w:trPr>
          <w:trHeight w:val="397"/>
        </w:trPr>
        <w:tc>
          <w:tcPr>
            <w:tcW w:w="500" w:type="dxa"/>
            <w:shd w:val="clear" w:color="auto" w:fill="auto"/>
            <w:noWrap/>
            <w:vAlign w:val="bottom"/>
          </w:tcPr>
          <w:p w:rsidR="00584D35" w:rsidRPr="00584D35" w:rsidRDefault="00584D35" w:rsidP="00584D35">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1.4</w:t>
            </w:r>
          </w:p>
        </w:tc>
        <w:tc>
          <w:tcPr>
            <w:tcW w:w="6461" w:type="dxa"/>
            <w:shd w:val="clear" w:color="auto" w:fill="auto"/>
            <w:noWrap/>
            <w:vAlign w:val="bottom"/>
          </w:tcPr>
          <w:p w:rsidR="00584D35" w:rsidRPr="00584D35" w:rsidRDefault="00584D35" w:rsidP="00584D35">
            <w:pPr>
              <w:spacing w:after="0"/>
              <w:rPr>
                <w:rFonts w:ascii="Times New Roman" w:hAnsi="Times New Roman" w:cs="Times New Roman"/>
                <w:sz w:val="24"/>
                <w:szCs w:val="24"/>
              </w:rPr>
            </w:pPr>
            <w:r w:rsidRPr="00584D35">
              <w:rPr>
                <w:rFonts w:ascii="Times New Roman" w:hAnsi="Times New Roman" w:cs="Times New Roman"/>
                <w:sz w:val="24"/>
                <w:szCs w:val="24"/>
              </w:rPr>
              <w:t xml:space="preserve">Подобект:  Ул. „Н. Хикмет“ (ОК139-ОК138-ОК34-ОК35) от </w:t>
            </w:r>
            <w:proofErr w:type="spellStart"/>
            <w:r w:rsidRPr="00584D35">
              <w:rPr>
                <w:rFonts w:ascii="Times New Roman" w:hAnsi="Times New Roman" w:cs="Times New Roman"/>
                <w:sz w:val="24"/>
                <w:szCs w:val="24"/>
              </w:rPr>
              <w:t>пт</w:t>
            </w:r>
            <w:proofErr w:type="spellEnd"/>
            <w:r w:rsidRPr="00584D35">
              <w:rPr>
                <w:rFonts w:ascii="Times New Roman" w:hAnsi="Times New Roman" w:cs="Times New Roman"/>
                <w:sz w:val="24"/>
                <w:szCs w:val="24"/>
              </w:rPr>
              <w:t xml:space="preserve"> 0 до </w:t>
            </w:r>
            <w:proofErr w:type="spellStart"/>
            <w:r w:rsidRPr="00584D35">
              <w:rPr>
                <w:rFonts w:ascii="Times New Roman" w:hAnsi="Times New Roman" w:cs="Times New Roman"/>
                <w:sz w:val="24"/>
                <w:szCs w:val="24"/>
              </w:rPr>
              <w:t>пт</w:t>
            </w:r>
            <w:proofErr w:type="spellEnd"/>
            <w:r w:rsidRPr="00584D35">
              <w:rPr>
                <w:rFonts w:ascii="Times New Roman" w:hAnsi="Times New Roman" w:cs="Times New Roman"/>
                <w:sz w:val="24"/>
                <w:szCs w:val="24"/>
              </w:rPr>
              <w:t xml:space="preserve"> В3 в с. Ловско;</w:t>
            </w:r>
          </w:p>
        </w:tc>
        <w:tc>
          <w:tcPr>
            <w:tcW w:w="2552" w:type="dxa"/>
            <w:shd w:val="clear" w:color="auto" w:fill="auto"/>
            <w:noWrap/>
            <w:vAlign w:val="bottom"/>
          </w:tcPr>
          <w:p w:rsidR="00584D35" w:rsidRPr="00584D35" w:rsidRDefault="00584D35" w:rsidP="00584D35">
            <w:pPr>
              <w:spacing w:after="0"/>
              <w:jc w:val="right"/>
              <w:rPr>
                <w:rFonts w:ascii="Times New Roman" w:hAnsi="Times New Roman" w:cs="Times New Roman"/>
                <w:sz w:val="24"/>
                <w:szCs w:val="24"/>
                <w:lang w:eastAsia="bg-BG"/>
              </w:rPr>
            </w:pPr>
            <w:r w:rsidRPr="00584D35">
              <w:rPr>
                <w:rFonts w:ascii="Times New Roman" w:hAnsi="Times New Roman" w:cs="Times New Roman"/>
                <w:sz w:val="24"/>
                <w:szCs w:val="24"/>
                <w:lang w:eastAsia="bg-BG"/>
              </w:rPr>
              <w:t>70 585. 29 лв.</w:t>
            </w:r>
          </w:p>
        </w:tc>
      </w:tr>
      <w:tr w:rsidR="00584D35" w:rsidRPr="00584D35" w:rsidTr="00584D35">
        <w:trPr>
          <w:trHeight w:val="397"/>
        </w:trPr>
        <w:tc>
          <w:tcPr>
            <w:tcW w:w="500" w:type="dxa"/>
            <w:shd w:val="clear" w:color="auto" w:fill="C4BC96" w:themeFill="background2" w:themeFillShade="BF"/>
            <w:noWrap/>
          </w:tcPr>
          <w:p w:rsidR="00584D35" w:rsidRPr="00584D35" w:rsidRDefault="00584D35" w:rsidP="00CB4F36">
            <w:pPr>
              <w:rPr>
                <w:rFonts w:ascii="Times New Roman" w:hAnsi="Times New Roman" w:cs="Times New Roman"/>
                <w:sz w:val="24"/>
                <w:szCs w:val="24"/>
              </w:rPr>
            </w:pPr>
            <w:r w:rsidRPr="00584D35">
              <w:rPr>
                <w:rFonts w:ascii="Times New Roman" w:hAnsi="Times New Roman" w:cs="Times New Roman"/>
                <w:sz w:val="24"/>
                <w:szCs w:val="24"/>
                <w:lang w:eastAsia="bg-BG"/>
              </w:rPr>
              <w:t> 2</w:t>
            </w:r>
          </w:p>
        </w:tc>
        <w:tc>
          <w:tcPr>
            <w:tcW w:w="6461" w:type="dxa"/>
            <w:shd w:val="clear" w:color="auto" w:fill="C4BC96" w:themeFill="background2" w:themeFillShade="BF"/>
            <w:noWrap/>
            <w:vAlign w:val="bottom"/>
          </w:tcPr>
          <w:p w:rsidR="00584D35" w:rsidRPr="00584D35" w:rsidRDefault="00584D35" w:rsidP="00CB4F36">
            <w:pPr>
              <w:jc w:val="both"/>
              <w:rPr>
                <w:rFonts w:ascii="Times New Roman" w:hAnsi="Times New Roman" w:cs="Times New Roman"/>
                <w:b/>
                <w:sz w:val="24"/>
                <w:szCs w:val="24"/>
                <w:lang w:eastAsia="bg-BG"/>
              </w:rPr>
            </w:pPr>
            <w:r w:rsidRPr="00584D35">
              <w:rPr>
                <w:rFonts w:ascii="Times New Roman" w:hAnsi="Times New Roman" w:cs="Times New Roman"/>
                <w:b/>
                <w:sz w:val="24"/>
                <w:szCs w:val="24"/>
              </w:rPr>
              <w:t xml:space="preserve">Обособена позиция №2: </w:t>
            </w:r>
            <w:r w:rsidRPr="00584D35">
              <w:rPr>
                <w:rFonts w:ascii="Times New Roman" w:hAnsi="Times New Roman" w:cs="Times New Roman"/>
                <w:b/>
                <w:sz w:val="24"/>
                <w:szCs w:val="24"/>
                <w:lang w:eastAsia="bg-BG"/>
              </w:rPr>
              <w:t>„Реконструкция и рехабилитация на улична мрежа в гр. Лозница, община Лозница”</w:t>
            </w:r>
            <w:r w:rsidRPr="00584D35">
              <w:rPr>
                <w:rFonts w:ascii="Times New Roman" w:hAnsi="Times New Roman" w:cs="Times New Roman"/>
                <w:sz w:val="24"/>
                <w:szCs w:val="24"/>
              </w:rPr>
              <w:t xml:space="preserve"> </w:t>
            </w:r>
            <w:r w:rsidRPr="00584D35">
              <w:rPr>
                <w:rFonts w:ascii="Times New Roman" w:hAnsi="Times New Roman" w:cs="Times New Roman"/>
                <w:b/>
                <w:sz w:val="24"/>
                <w:szCs w:val="24"/>
                <w:lang w:eastAsia="bg-BG"/>
              </w:rPr>
              <w:t>в т.ч.:</w:t>
            </w:r>
          </w:p>
        </w:tc>
        <w:tc>
          <w:tcPr>
            <w:tcW w:w="2552" w:type="dxa"/>
            <w:shd w:val="clear" w:color="auto" w:fill="C4BC96" w:themeFill="background2" w:themeFillShade="BF"/>
            <w:noWrap/>
            <w:vAlign w:val="bottom"/>
          </w:tcPr>
          <w:p w:rsidR="00584D35" w:rsidRPr="00584D35" w:rsidRDefault="00584D35" w:rsidP="00CB4F36">
            <w:pPr>
              <w:jc w:val="right"/>
              <w:rPr>
                <w:rFonts w:ascii="Times New Roman" w:hAnsi="Times New Roman" w:cs="Times New Roman"/>
                <w:sz w:val="24"/>
                <w:szCs w:val="24"/>
                <w:lang w:eastAsia="bg-BG"/>
              </w:rPr>
            </w:pPr>
            <w:r w:rsidRPr="00584D35">
              <w:rPr>
                <w:rFonts w:ascii="Times New Roman" w:hAnsi="Times New Roman" w:cs="Times New Roman"/>
                <w:b/>
                <w:sz w:val="24"/>
                <w:szCs w:val="24"/>
              </w:rPr>
              <w:t>ОБЩО за ОП№2: 281 604. 58 лв.</w:t>
            </w:r>
          </w:p>
        </w:tc>
      </w:tr>
      <w:tr w:rsidR="00584D35" w:rsidRPr="00584D35" w:rsidTr="00584D35">
        <w:trPr>
          <w:trHeight w:val="397"/>
        </w:trPr>
        <w:tc>
          <w:tcPr>
            <w:tcW w:w="500" w:type="dxa"/>
            <w:shd w:val="clear" w:color="auto" w:fill="auto"/>
            <w:noWrap/>
          </w:tcPr>
          <w:p w:rsidR="00584D35" w:rsidRPr="00584D35" w:rsidRDefault="00584D35" w:rsidP="00584D35">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2.1</w:t>
            </w:r>
          </w:p>
        </w:tc>
        <w:tc>
          <w:tcPr>
            <w:tcW w:w="6461" w:type="dxa"/>
            <w:shd w:val="clear" w:color="auto" w:fill="auto"/>
            <w:noWrap/>
            <w:vAlign w:val="bottom"/>
          </w:tcPr>
          <w:p w:rsidR="00584D35" w:rsidRPr="00584D35" w:rsidRDefault="00584D35" w:rsidP="00584D35">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Подобект: Ул. „Ивайло“ /</w:t>
            </w:r>
            <w:proofErr w:type="spellStart"/>
            <w:r w:rsidRPr="00584D35">
              <w:rPr>
                <w:rFonts w:ascii="Times New Roman" w:hAnsi="Times New Roman" w:cs="Times New Roman"/>
                <w:sz w:val="24"/>
                <w:szCs w:val="24"/>
                <w:lang w:eastAsia="bg-BG"/>
              </w:rPr>
              <w:t>пт</w:t>
            </w:r>
            <w:proofErr w:type="spellEnd"/>
            <w:r w:rsidRPr="00584D35">
              <w:rPr>
                <w:rFonts w:ascii="Times New Roman" w:hAnsi="Times New Roman" w:cs="Times New Roman"/>
                <w:sz w:val="24"/>
                <w:szCs w:val="24"/>
                <w:lang w:eastAsia="bg-BG"/>
              </w:rPr>
              <w:t xml:space="preserve"> 0 - </w:t>
            </w:r>
            <w:proofErr w:type="spellStart"/>
            <w:r w:rsidRPr="00584D35">
              <w:rPr>
                <w:rFonts w:ascii="Times New Roman" w:hAnsi="Times New Roman" w:cs="Times New Roman"/>
                <w:sz w:val="24"/>
                <w:szCs w:val="24"/>
                <w:lang w:eastAsia="bg-BG"/>
              </w:rPr>
              <w:t>пт</w:t>
            </w:r>
            <w:proofErr w:type="spellEnd"/>
            <w:r w:rsidRPr="00584D35">
              <w:rPr>
                <w:rFonts w:ascii="Times New Roman" w:hAnsi="Times New Roman" w:cs="Times New Roman"/>
                <w:sz w:val="24"/>
                <w:szCs w:val="24"/>
                <w:lang w:eastAsia="bg-BG"/>
              </w:rPr>
              <w:t xml:space="preserve"> 38/ в гр. Лозница;     </w:t>
            </w:r>
          </w:p>
        </w:tc>
        <w:tc>
          <w:tcPr>
            <w:tcW w:w="2552" w:type="dxa"/>
            <w:shd w:val="clear" w:color="auto" w:fill="auto"/>
            <w:noWrap/>
            <w:vAlign w:val="bottom"/>
          </w:tcPr>
          <w:p w:rsidR="00584D35" w:rsidRPr="00584D35" w:rsidRDefault="00584D35" w:rsidP="00584D35">
            <w:pPr>
              <w:spacing w:after="0"/>
              <w:jc w:val="right"/>
              <w:rPr>
                <w:rFonts w:ascii="Times New Roman" w:hAnsi="Times New Roman" w:cs="Times New Roman"/>
                <w:sz w:val="24"/>
                <w:szCs w:val="24"/>
                <w:lang w:eastAsia="bg-BG"/>
              </w:rPr>
            </w:pPr>
            <w:r w:rsidRPr="00584D35">
              <w:rPr>
                <w:rFonts w:ascii="Times New Roman" w:hAnsi="Times New Roman" w:cs="Times New Roman"/>
                <w:sz w:val="24"/>
                <w:szCs w:val="24"/>
                <w:lang w:eastAsia="bg-BG"/>
              </w:rPr>
              <w:t>174 121. 20 лв.</w:t>
            </w:r>
          </w:p>
        </w:tc>
      </w:tr>
      <w:tr w:rsidR="00584D35" w:rsidRPr="00584D35" w:rsidTr="00584D35">
        <w:trPr>
          <w:trHeight w:val="397"/>
        </w:trPr>
        <w:tc>
          <w:tcPr>
            <w:tcW w:w="500" w:type="dxa"/>
            <w:shd w:val="clear" w:color="auto" w:fill="auto"/>
            <w:noWrap/>
          </w:tcPr>
          <w:p w:rsidR="00584D35" w:rsidRPr="00584D35" w:rsidRDefault="00584D35" w:rsidP="00584D35">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2.2</w:t>
            </w:r>
          </w:p>
        </w:tc>
        <w:tc>
          <w:tcPr>
            <w:tcW w:w="6461" w:type="dxa"/>
            <w:shd w:val="clear" w:color="auto" w:fill="auto"/>
            <w:noWrap/>
            <w:vAlign w:val="bottom"/>
          </w:tcPr>
          <w:p w:rsidR="00584D35" w:rsidRPr="00584D35" w:rsidRDefault="00584D35" w:rsidP="00584D35">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Подобект: ул. „Хан Крум“ /</w:t>
            </w:r>
            <w:proofErr w:type="spellStart"/>
            <w:r w:rsidRPr="00584D35">
              <w:rPr>
                <w:rFonts w:ascii="Times New Roman" w:hAnsi="Times New Roman" w:cs="Times New Roman"/>
                <w:sz w:val="24"/>
                <w:szCs w:val="24"/>
                <w:lang w:eastAsia="bg-BG"/>
              </w:rPr>
              <w:t>пт</w:t>
            </w:r>
            <w:proofErr w:type="spellEnd"/>
            <w:r w:rsidRPr="00584D35">
              <w:rPr>
                <w:rFonts w:ascii="Times New Roman" w:hAnsi="Times New Roman" w:cs="Times New Roman"/>
                <w:sz w:val="24"/>
                <w:szCs w:val="24"/>
                <w:lang w:eastAsia="bg-BG"/>
              </w:rPr>
              <w:t xml:space="preserve"> 38 -</w:t>
            </w:r>
            <w:proofErr w:type="spellStart"/>
            <w:r w:rsidRPr="00584D35">
              <w:rPr>
                <w:rFonts w:ascii="Times New Roman" w:hAnsi="Times New Roman" w:cs="Times New Roman"/>
                <w:sz w:val="24"/>
                <w:szCs w:val="24"/>
                <w:lang w:eastAsia="bg-BG"/>
              </w:rPr>
              <w:t>пт</w:t>
            </w:r>
            <w:proofErr w:type="spellEnd"/>
            <w:r w:rsidRPr="00584D35">
              <w:rPr>
                <w:rFonts w:ascii="Times New Roman" w:hAnsi="Times New Roman" w:cs="Times New Roman"/>
                <w:sz w:val="24"/>
                <w:szCs w:val="24"/>
                <w:lang w:eastAsia="bg-BG"/>
              </w:rPr>
              <w:t xml:space="preserve"> 51/ в гр. Лозница;       </w:t>
            </w:r>
          </w:p>
        </w:tc>
        <w:tc>
          <w:tcPr>
            <w:tcW w:w="2552" w:type="dxa"/>
            <w:shd w:val="clear" w:color="auto" w:fill="auto"/>
            <w:noWrap/>
            <w:vAlign w:val="bottom"/>
          </w:tcPr>
          <w:p w:rsidR="00584D35" w:rsidRPr="00584D35" w:rsidRDefault="00584D35" w:rsidP="00584D35">
            <w:pPr>
              <w:spacing w:after="0"/>
              <w:jc w:val="right"/>
              <w:rPr>
                <w:rFonts w:ascii="Times New Roman" w:hAnsi="Times New Roman" w:cs="Times New Roman"/>
                <w:sz w:val="24"/>
                <w:szCs w:val="24"/>
                <w:lang w:eastAsia="bg-BG"/>
              </w:rPr>
            </w:pPr>
            <w:r w:rsidRPr="00584D35">
              <w:rPr>
                <w:rFonts w:ascii="Times New Roman" w:hAnsi="Times New Roman" w:cs="Times New Roman"/>
                <w:sz w:val="24"/>
                <w:szCs w:val="24"/>
                <w:lang w:eastAsia="bg-BG"/>
              </w:rPr>
              <w:t>107 483. 38 лв.</w:t>
            </w:r>
          </w:p>
        </w:tc>
      </w:tr>
      <w:tr w:rsidR="00584D35" w:rsidRPr="00584D35" w:rsidTr="00584D35">
        <w:trPr>
          <w:trHeight w:val="397"/>
        </w:trPr>
        <w:tc>
          <w:tcPr>
            <w:tcW w:w="500" w:type="dxa"/>
            <w:shd w:val="clear" w:color="auto" w:fill="C4BC96" w:themeFill="background2" w:themeFillShade="BF"/>
            <w:noWrap/>
          </w:tcPr>
          <w:p w:rsidR="00584D35" w:rsidRPr="00584D35" w:rsidRDefault="00584D35" w:rsidP="00CB4F36">
            <w:pPr>
              <w:rPr>
                <w:rFonts w:ascii="Times New Roman" w:hAnsi="Times New Roman" w:cs="Times New Roman"/>
                <w:sz w:val="24"/>
                <w:szCs w:val="24"/>
              </w:rPr>
            </w:pPr>
            <w:r w:rsidRPr="00584D35">
              <w:rPr>
                <w:rFonts w:ascii="Times New Roman" w:hAnsi="Times New Roman" w:cs="Times New Roman"/>
                <w:sz w:val="24"/>
                <w:szCs w:val="24"/>
                <w:lang w:eastAsia="bg-BG"/>
              </w:rPr>
              <w:t> 3</w:t>
            </w:r>
          </w:p>
        </w:tc>
        <w:tc>
          <w:tcPr>
            <w:tcW w:w="6461" w:type="dxa"/>
            <w:shd w:val="clear" w:color="auto" w:fill="C4BC96" w:themeFill="background2" w:themeFillShade="BF"/>
            <w:noWrap/>
            <w:vAlign w:val="bottom"/>
          </w:tcPr>
          <w:p w:rsidR="00584D35" w:rsidRPr="00584D35" w:rsidRDefault="00584D35" w:rsidP="00CB4F36">
            <w:pPr>
              <w:jc w:val="both"/>
              <w:rPr>
                <w:rFonts w:ascii="Times New Roman" w:hAnsi="Times New Roman" w:cs="Times New Roman"/>
                <w:b/>
                <w:sz w:val="24"/>
                <w:szCs w:val="24"/>
                <w:lang w:eastAsia="bg-BG"/>
              </w:rPr>
            </w:pPr>
            <w:r w:rsidRPr="00584D35">
              <w:rPr>
                <w:rFonts w:ascii="Times New Roman" w:hAnsi="Times New Roman" w:cs="Times New Roman"/>
                <w:b/>
                <w:sz w:val="24"/>
                <w:szCs w:val="24"/>
              </w:rPr>
              <w:t xml:space="preserve">Обособена позиция №3: </w:t>
            </w:r>
            <w:r w:rsidRPr="00584D35">
              <w:rPr>
                <w:rFonts w:ascii="Times New Roman" w:hAnsi="Times New Roman" w:cs="Times New Roman"/>
                <w:b/>
                <w:sz w:val="24"/>
                <w:szCs w:val="24"/>
                <w:lang w:eastAsia="bg-BG"/>
              </w:rPr>
              <w:t>„Реконструкция и рехабилитация на улична мрежа в с. Манастирско, община Лозница”</w:t>
            </w:r>
            <w:r w:rsidRPr="00584D35">
              <w:rPr>
                <w:rFonts w:ascii="Times New Roman" w:hAnsi="Times New Roman" w:cs="Times New Roman"/>
                <w:sz w:val="24"/>
                <w:szCs w:val="24"/>
              </w:rPr>
              <w:t xml:space="preserve"> </w:t>
            </w:r>
            <w:r w:rsidRPr="00584D35">
              <w:rPr>
                <w:rFonts w:ascii="Times New Roman" w:hAnsi="Times New Roman" w:cs="Times New Roman"/>
                <w:b/>
                <w:sz w:val="24"/>
                <w:szCs w:val="24"/>
                <w:lang w:eastAsia="bg-BG"/>
              </w:rPr>
              <w:t>в т.ч.:</w:t>
            </w:r>
          </w:p>
        </w:tc>
        <w:tc>
          <w:tcPr>
            <w:tcW w:w="2552" w:type="dxa"/>
            <w:shd w:val="clear" w:color="auto" w:fill="C4BC96" w:themeFill="background2" w:themeFillShade="BF"/>
            <w:noWrap/>
            <w:vAlign w:val="bottom"/>
          </w:tcPr>
          <w:p w:rsidR="00584D35" w:rsidRPr="00584D35" w:rsidRDefault="00584D35" w:rsidP="00CB4F36">
            <w:pPr>
              <w:jc w:val="right"/>
              <w:rPr>
                <w:rFonts w:ascii="Times New Roman" w:hAnsi="Times New Roman" w:cs="Times New Roman"/>
                <w:sz w:val="24"/>
                <w:szCs w:val="24"/>
                <w:lang w:eastAsia="bg-BG"/>
              </w:rPr>
            </w:pPr>
            <w:r w:rsidRPr="00584D35">
              <w:rPr>
                <w:rFonts w:ascii="Times New Roman" w:hAnsi="Times New Roman" w:cs="Times New Roman"/>
                <w:b/>
                <w:sz w:val="24"/>
                <w:szCs w:val="24"/>
              </w:rPr>
              <w:t>ОБЩО за ОП№3: 85 790. 60 лв.</w:t>
            </w:r>
          </w:p>
        </w:tc>
      </w:tr>
      <w:tr w:rsidR="00584D35" w:rsidRPr="00584D35" w:rsidTr="00584D35">
        <w:trPr>
          <w:trHeight w:val="397"/>
        </w:trPr>
        <w:tc>
          <w:tcPr>
            <w:tcW w:w="500" w:type="dxa"/>
            <w:shd w:val="clear" w:color="auto" w:fill="auto"/>
            <w:noWrap/>
          </w:tcPr>
          <w:p w:rsidR="00584D35" w:rsidRPr="00584D35" w:rsidRDefault="00584D35" w:rsidP="00584D35">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3.1</w:t>
            </w:r>
          </w:p>
        </w:tc>
        <w:tc>
          <w:tcPr>
            <w:tcW w:w="6461" w:type="dxa"/>
            <w:shd w:val="clear" w:color="auto" w:fill="auto"/>
            <w:noWrap/>
            <w:vAlign w:val="bottom"/>
          </w:tcPr>
          <w:p w:rsidR="00584D35" w:rsidRPr="00584D35" w:rsidRDefault="00584D35" w:rsidP="00584D35">
            <w:pPr>
              <w:spacing w:after="0"/>
              <w:rPr>
                <w:rFonts w:ascii="Times New Roman" w:hAnsi="Times New Roman" w:cs="Times New Roman"/>
                <w:sz w:val="24"/>
                <w:szCs w:val="24"/>
                <w:lang w:eastAsia="bg-BG"/>
              </w:rPr>
            </w:pPr>
            <w:r w:rsidRPr="00584D35">
              <w:rPr>
                <w:rFonts w:ascii="Times New Roman" w:hAnsi="Times New Roman" w:cs="Times New Roman"/>
                <w:bCs/>
                <w:iCs/>
                <w:sz w:val="24"/>
                <w:szCs w:val="24"/>
              </w:rPr>
              <w:t>Подобект: Ул. „П. Пенев“ ОК 41-ОК 39-ОК 32 /</w:t>
            </w:r>
            <w:proofErr w:type="spellStart"/>
            <w:r w:rsidRPr="00584D35">
              <w:rPr>
                <w:rFonts w:ascii="Times New Roman" w:hAnsi="Times New Roman" w:cs="Times New Roman"/>
                <w:bCs/>
                <w:iCs/>
                <w:sz w:val="24"/>
                <w:szCs w:val="24"/>
              </w:rPr>
              <w:t>пт</w:t>
            </w:r>
            <w:proofErr w:type="spellEnd"/>
            <w:r w:rsidRPr="00584D35">
              <w:rPr>
                <w:rFonts w:ascii="Times New Roman" w:hAnsi="Times New Roman" w:cs="Times New Roman"/>
                <w:bCs/>
                <w:iCs/>
                <w:sz w:val="24"/>
                <w:szCs w:val="24"/>
              </w:rPr>
              <w:t xml:space="preserve"> 0 - </w:t>
            </w:r>
            <w:proofErr w:type="spellStart"/>
            <w:r w:rsidRPr="00584D35">
              <w:rPr>
                <w:rFonts w:ascii="Times New Roman" w:hAnsi="Times New Roman" w:cs="Times New Roman"/>
                <w:bCs/>
                <w:iCs/>
                <w:sz w:val="24"/>
                <w:szCs w:val="24"/>
              </w:rPr>
              <w:t>пт</w:t>
            </w:r>
            <w:proofErr w:type="spellEnd"/>
            <w:r w:rsidRPr="00584D35">
              <w:rPr>
                <w:rFonts w:ascii="Times New Roman" w:hAnsi="Times New Roman" w:cs="Times New Roman"/>
                <w:bCs/>
                <w:iCs/>
                <w:sz w:val="24"/>
                <w:szCs w:val="24"/>
              </w:rPr>
              <w:t xml:space="preserve"> 19/ в с. Манастирско;   </w:t>
            </w:r>
          </w:p>
        </w:tc>
        <w:tc>
          <w:tcPr>
            <w:tcW w:w="2552" w:type="dxa"/>
            <w:shd w:val="clear" w:color="auto" w:fill="auto"/>
            <w:noWrap/>
            <w:vAlign w:val="bottom"/>
          </w:tcPr>
          <w:p w:rsidR="00584D35" w:rsidRPr="00584D35" w:rsidRDefault="00584D35" w:rsidP="00584D35">
            <w:pPr>
              <w:spacing w:after="0"/>
              <w:jc w:val="right"/>
              <w:rPr>
                <w:rFonts w:ascii="Times New Roman" w:hAnsi="Times New Roman" w:cs="Times New Roman"/>
                <w:sz w:val="24"/>
                <w:szCs w:val="24"/>
                <w:lang w:eastAsia="bg-BG"/>
              </w:rPr>
            </w:pPr>
            <w:r w:rsidRPr="00584D35">
              <w:rPr>
                <w:rFonts w:ascii="Times New Roman" w:hAnsi="Times New Roman" w:cs="Times New Roman"/>
                <w:sz w:val="24"/>
                <w:szCs w:val="24"/>
                <w:lang w:eastAsia="bg-BG"/>
              </w:rPr>
              <w:t>61 620. 55 лв.</w:t>
            </w:r>
          </w:p>
        </w:tc>
      </w:tr>
      <w:tr w:rsidR="00584D35" w:rsidRPr="00584D35" w:rsidTr="00584D35">
        <w:trPr>
          <w:trHeight w:val="397"/>
        </w:trPr>
        <w:tc>
          <w:tcPr>
            <w:tcW w:w="500" w:type="dxa"/>
            <w:shd w:val="clear" w:color="auto" w:fill="auto"/>
            <w:noWrap/>
          </w:tcPr>
          <w:p w:rsidR="00584D35" w:rsidRPr="00584D35" w:rsidRDefault="00584D35" w:rsidP="00584D35">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3.2</w:t>
            </w:r>
          </w:p>
        </w:tc>
        <w:tc>
          <w:tcPr>
            <w:tcW w:w="6461" w:type="dxa"/>
            <w:shd w:val="clear" w:color="auto" w:fill="auto"/>
            <w:noWrap/>
            <w:vAlign w:val="bottom"/>
          </w:tcPr>
          <w:p w:rsidR="00584D35" w:rsidRPr="00584D35" w:rsidRDefault="00584D35" w:rsidP="00584D35">
            <w:pPr>
              <w:spacing w:after="0"/>
              <w:rPr>
                <w:rFonts w:ascii="Times New Roman" w:hAnsi="Times New Roman" w:cs="Times New Roman"/>
                <w:sz w:val="24"/>
                <w:szCs w:val="24"/>
                <w:lang w:eastAsia="bg-BG"/>
              </w:rPr>
            </w:pPr>
            <w:r w:rsidRPr="00584D35">
              <w:rPr>
                <w:rFonts w:ascii="Times New Roman" w:hAnsi="Times New Roman" w:cs="Times New Roman"/>
                <w:bCs/>
                <w:iCs/>
                <w:sz w:val="24"/>
                <w:szCs w:val="24"/>
              </w:rPr>
              <w:t>Подобект: Ул. „Бели Лом“ ОК 32-ОК 31 /</w:t>
            </w:r>
            <w:proofErr w:type="spellStart"/>
            <w:r w:rsidRPr="00584D35">
              <w:rPr>
                <w:rFonts w:ascii="Times New Roman" w:hAnsi="Times New Roman" w:cs="Times New Roman"/>
                <w:bCs/>
                <w:iCs/>
                <w:sz w:val="24"/>
                <w:szCs w:val="24"/>
              </w:rPr>
              <w:t>пт</w:t>
            </w:r>
            <w:proofErr w:type="spellEnd"/>
            <w:r w:rsidRPr="00584D35">
              <w:rPr>
                <w:rFonts w:ascii="Times New Roman" w:hAnsi="Times New Roman" w:cs="Times New Roman"/>
                <w:bCs/>
                <w:iCs/>
                <w:sz w:val="24"/>
                <w:szCs w:val="24"/>
              </w:rPr>
              <w:t xml:space="preserve"> 19 - </w:t>
            </w:r>
            <w:proofErr w:type="spellStart"/>
            <w:r w:rsidRPr="00584D35">
              <w:rPr>
                <w:rFonts w:ascii="Times New Roman" w:hAnsi="Times New Roman" w:cs="Times New Roman"/>
                <w:bCs/>
                <w:iCs/>
                <w:sz w:val="24"/>
                <w:szCs w:val="24"/>
              </w:rPr>
              <w:t>пт</w:t>
            </w:r>
            <w:proofErr w:type="spellEnd"/>
            <w:r w:rsidRPr="00584D35">
              <w:rPr>
                <w:rFonts w:ascii="Times New Roman" w:hAnsi="Times New Roman" w:cs="Times New Roman"/>
                <w:bCs/>
                <w:iCs/>
                <w:sz w:val="24"/>
                <w:szCs w:val="24"/>
              </w:rPr>
              <w:t xml:space="preserve"> 28/ в с. Манастирско;   </w:t>
            </w:r>
          </w:p>
        </w:tc>
        <w:tc>
          <w:tcPr>
            <w:tcW w:w="2552" w:type="dxa"/>
            <w:shd w:val="clear" w:color="auto" w:fill="auto"/>
            <w:noWrap/>
            <w:vAlign w:val="bottom"/>
          </w:tcPr>
          <w:p w:rsidR="00584D35" w:rsidRPr="00584D35" w:rsidRDefault="00584D35" w:rsidP="00584D35">
            <w:pPr>
              <w:spacing w:after="0"/>
              <w:jc w:val="right"/>
              <w:rPr>
                <w:rFonts w:ascii="Times New Roman" w:hAnsi="Times New Roman" w:cs="Times New Roman"/>
                <w:sz w:val="24"/>
                <w:szCs w:val="24"/>
                <w:lang w:eastAsia="bg-BG"/>
              </w:rPr>
            </w:pPr>
            <w:r w:rsidRPr="00584D35">
              <w:rPr>
                <w:rFonts w:ascii="Times New Roman" w:hAnsi="Times New Roman" w:cs="Times New Roman"/>
                <w:sz w:val="24"/>
                <w:szCs w:val="24"/>
                <w:lang w:eastAsia="bg-BG"/>
              </w:rPr>
              <w:t>24 170. 05 лв.</w:t>
            </w:r>
          </w:p>
        </w:tc>
      </w:tr>
      <w:tr w:rsidR="00584D35" w:rsidRPr="00584D35" w:rsidTr="00584D35">
        <w:trPr>
          <w:trHeight w:val="397"/>
        </w:trPr>
        <w:tc>
          <w:tcPr>
            <w:tcW w:w="500" w:type="dxa"/>
            <w:shd w:val="clear" w:color="auto" w:fill="C4BC96" w:themeFill="background2" w:themeFillShade="BF"/>
            <w:noWrap/>
          </w:tcPr>
          <w:p w:rsidR="00584D35" w:rsidRPr="00584D35" w:rsidRDefault="00584D35" w:rsidP="00CB4F36">
            <w:pPr>
              <w:rPr>
                <w:rFonts w:ascii="Times New Roman" w:hAnsi="Times New Roman" w:cs="Times New Roman"/>
                <w:sz w:val="24"/>
                <w:szCs w:val="24"/>
              </w:rPr>
            </w:pPr>
            <w:r w:rsidRPr="00584D35">
              <w:rPr>
                <w:rFonts w:ascii="Times New Roman" w:hAnsi="Times New Roman" w:cs="Times New Roman"/>
                <w:sz w:val="24"/>
                <w:szCs w:val="24"/>
                <w:lang w:eastAsia="bg-BG"/>
              </w:rPr>
              <w:t> 4</w:t>
            </w:r>
          </w:p>
        </w:tc>
        <w:tc>
          <w:tcPr>
            <w:tcW w:w="6461" w:type="dxa"/>
            <w:shd w:val="clear" w:color="auto" w:fill="C4BC96" w:themeFill="background2" w:themeFillShade="BF"/>
            <w:noWrap/>
            <w:vAlign w:val="bottom"/>
          </w:tcPr>
          <w:p w:rsidR="00584D35" w:rsidRPr="00584D35" w:rsidRDefault="00584D35" w:rsidP="00CB4F36">
            <w:pPr>
              <w:jc w:val="both"/>
              <w:rPr>
                <w:rFonts w:ascii="Times New Roman" w:hAnsi="Times New Roman" w:cs="Times New Roman"/>
                <w:b/>
                <w:sz w:val="24"/>
                <w:szCs w:val="24"/>
                <w:lang w:eastAsia="bg-BG"/>
              </w:rPr>
            </w:pPr>
            <w:r w:rsidRPr="00584D35">
              <w:rPr>
                <w:rFonts w:ascii="Times New Roman" w:hAnsi="Times New Roman" w:cs="Times New Roman"/>
                <w:b/>
                <w:sz w:val="24"/>
                <w:szCs w:val="24"/>
              </w:rPr>
              <w:t xml:space="preserve">Обособена позиция №4: </w:t>
            </w:r>
            <w:r w:rsidRPr="00584D35">
              <w:rPr>
                <w:rFonts w:ascii="Times New Roman" w:hAnsi="Times New Roman" w:cs="Times New Roman"/>
                <w:b/>
                <w:sz w:val="24"/>
                <w:szCs w:val="24"/>
                <w:lang w:eastAsia="bg-BG"/>
              </w:rPr>
              <w:t>„Реконструкция и рехабилитация на улична мрежа в с. Чудомир, община Лозница”</w:t>
            </w:r>
            <w:r w:rsidRPr="00584D35">
              <w:rPr>
                <w:rFonts w:ascii="Times New Roman" w:hAnsi="Times New Roman" w:cs="Times New Roman"/>
                <w:sz w:val="24"/>
                <w:szCs w:val="24"/>
              </w:rPr>
              <w:t xml:space="preserve"> </w:t>
            </w:r>
            <w:r w:rsidRPr="00584D35">
              <w:rPr>
                <w:rFonts w:ascii="Times New Roman" w:hAnsi="Times New Roman" w:cs="Times New Roman"/>
                <w:b/>
                <w:sz w:val="24"/>
                <w:szCs w:val="24"/>
                <w:lang w:eastAsia="bg-BG"/>
              </w:rPr>
              <w:t>в т.ч.:</w:t>
            </w:r>
          </w:p>
        </w:tc>
        <w:tc>
          <w:tcPr>
            <w:tcW w:w="2552" w:type="dxa"/>
            <w:shd w:val="clear" w:color="auto" w:fill="C4BC96" w:themeFill="background2" w:themeFillShade="BF"/>
            <w:noWrap/>
            <w:vAlign w:val="bottom"/>
          </w:tcPr>
          <w:p w:rsidR="00584D35" w:rsidRPr="00584D35" w:rsidRDefault="00584D35" w:rsidP="00CB4F36">
            <w:pPr>
              <w:jc w:val="right"/>
              <w:rPr>
                <w:rFonts w:ascii="Times New Roman" w:hAnsi="Times New Roman" w:cs="Times New Roman"/>
                <w:sz w:val="24"/>
                <w:szCs w:val="24"/>
                <w:lang w:eastAsia="bg-BG"/>
              </w:rPr>
            </w:pPr>
            <w:r w:rsidRPr="00584D35">
              <w:rPr>
                <w:rFonts w:ascii="Times New Roman" w:hAnsi="Times New Roman" w:cs="Times New Roman"/>
                <w:b/>
                <w:sz w:val="24"/>
                <w:szCs w:val="24"/>
              </w:rPr>
              <w:t>ОБЩО за ОП№4:</w:t>
            </w:r>
            <w:r w:rsidRPr="00584D35">
              <w:rPr>
                <w:rFonts w:ascii="Times New Roman" w:hAnsi="Times New Roman" w:cs="Times New Roman"/>
                <w:sz w:val="24"/>
                <w:szCs w:val="24"/>
                <w:lang w:eastAsia="bg-BG"/>
              </w:rPr>
              <w:t xml:space="preserve"> </w:t>
            </w:r>
            <w:r w:rsidRPr="00584D35">
              <w:rPr>
                <w:rFonts w:ascii="Times New Roman" w:hAnsi="Times New Roman" w:cs="Times New Roman"/>
                <w:b/>
                <w:sz w:val="24"/>
                <w:szCs w:val="24"/>
                <w:lang w:eastAsia="bg-BG"/>
              </w:rPr>
              <w:t>221 125. 32 лв.</w:t>
            </w:r>
          </w:p>
        </w:tc>
      </w:tr>
      <w:tr w:rsidR="00584D35" w:rsidRPr="00584D35" w:rsidTr="00584D35">
        <w:trPr>
          <w:trHeight w:val="397"/>
        </w:trPr>
        <w:tc>
          <w:tcPr>
            <w:tcW w:w="500" w:type="dxa"/>
            <w:shd w:val="clear" w:color="auto" w:fill="auto"/>
            <w:noWrap/>
          </w:tcPr>
          <w:p w:rsidR="00584D35" w:rsidRPr="00584D35" w:rsidRDefault="00584D35" w:rsidP="00CB4F36">
            <w:pPr>
              <w:rPr>
                <w:rFonts w:ascii="Times New Roman" w:hAnsi="Times New Roman" w:cs="Times New Roman"/>
                <w:sz w:val="24"/>
                <w:szCs w:val="24"/>
              </w:rPr>
            </w:pPr>
            <w:r w:rsidRPr="00584D35">
              <w:rPr>
                <w:rFonts w:ascii="Times New Roman" w:hAnsi="Times New Roman" w:cs="Times New Roman"/>
                <w:sz w:val="24"/>
                <w:szCs w:val="24"/>
              </w:rPr>
              <w:t>4.1</w:t>
            </w:r>
          </w:p>
        </w:tc>
        <w:tc>
          <w:tcPr>
            <w:tcW w:w="6461" w:type="dxa"/>
            <w:shd w:val="clear" w:color="auto" w:fill="auto"/>
            <w:noWrap/>
            <w:vAlign w:val="bottom"/>
          </w:tcPr>
          <w:p w:rsidR="00584D35" w:rsidRPr="00584D35" w:rsidRDefault="00584D35" w:rsidP="00584D35">
            <w:pPr>
              <w:spacing w:after="0"/>
              <w:rPr>
                <w:rFonts w:ascii="Times New Roman" w:hAnsi="Times New Roman" w:cs="Times New Roman"/>
                <w:sz w:val="24"/>
                <w:szCs w:val="24"/>
                <w:lang w:eastAsia="bg-BG"/>
              </w:rPr>
            </w:pPr>
            <w:r w:rsidRPr="00584D35">
              <w:rPr>
                <w:rFonts w:ascii="Times New Roman" w:hAnsi="Times New Roman" w:cs="Times New Roman"/>
                <w:sz w:val="24"/>
                <w:szCs w:val="24"/>
                <w:lang w:eastAsia="bg-BG"/>
              </w:rPr>
              <w:t xml:space="preserve">Подобект: Улица „Тодор </w:t>
            </w:r>
            <w:proofErr w:type="spellStart"/>
            <w:r w:rsidRPr="00584D35">
              <w:rPr>
                <w:rFonts w:ascii="Times New Roman" w:hAnsi="Times New Roman" w:cs="Times New Roman"/>
                <w:sz w:val="24"/>
                <w:szCs w:val="24"/>
                <w:lang w:eastAsia="bg-BG"/>
              </w:rPr>
              <w:t>Каблешков</w:t>
            </w:r>
            <w:proofErr w:type="spellEnd"/>
            <w:r w:rsidRPr="00584D35">
              <w:rPr>
                <w:rFonts w:ascii="Times New Roman" w:hAnsi="Times New Roman" w:cs="Times New Roman"/>
                <w:sz w:val="24"/>
                <w:szCs w:val="24"/>
                <w:lang w:eastAsia="bg-BG"/>
              </w:rPr>
              <w:t>“ (ОК23-ОК21-OK20-OK19-OK18) в с.Чудомир;</w:t>
            </w:r>
          </w:p>
        </w:tc>
        <w:tc>
          <w:tcPr>
            <w:tcW w:w="2552" w:type="dxa"/>
            <w:shd w:val="clear" w:color="auto" w:fill="auto"/>
            <w:noWrap/>
            <w:vAlign w:val="bottom"/>
          </w:tcPr>
          <w:p w:rsidR="00584D35" w:rsidRPr="00584D35" w:rsidRDefault="00584D35" w:rsidP="00CB4F36">
            <w:pPr>
              <w:jc w:val="right"/>
              <w:rPr>
                <w:rFonts w:ascii="Times New Roman" w:hAnsi="Times New Roman" w:cs="Times New Roman"/>
                <w:sz w:val="24"/>
                <w:szCs w:val="24"/>
                <w:lang w:eastAsia="bg-BG"/>
              </w:rPr>
            </w:pPr>
            <w:r w:rsidRPr="00584D35">
              <w:rPr>
                <w:rFonts w:ascii="Times New Roman" w:hAnsi="Times New Roman" w:cs="Times New Roman"/>
                <w:sz w:val="24"/>
                <w:szCs w:val="24"/>
                <w:lang w:eastAsia="bg-BG"/>
              </w:rPr>
              <w:t>221 125. 32 лв.</w:t>
            </w:r>
          </w:p>
        </w:tc>
      </w:tr>
    </w:tbl>
    <w:p w:rsidR="009E2EB0" w:rsidRDefault="009E2EB0" w:rsidP="00584D35">
      <w:pPr>
        <w:spacing w:after="0"/>
        <w:jc w:val="both"/>
        <w:rPr>
          <w:rFonts w:ascii="Times New Roman" w:eastAsia="Times New Roman" w:hAnsi="Times New Roman" w:cs="Times New Roman"/>
          <w:b/>
          <w:sz w:val="24"/>
          <w:szCs w:val="24"/>
        </w:rPr>
      </w:pPr>
    </w:p>
    <w:p w:rsidR="00210436" w:rsidRPr="00584D35" w:rsidRDefault="00210436" w:rsidP="00584D35">
      <w:pPr>
        <w:spacing w:after="0"/>
        <w:jc w:val="both"/>
        <w:rPr>
          <w:rFonts w:ascii="Times New Roman" w:eastAsia="Times New Roman" w:hAnsi="Times New Roman" w:cs="Times New Roman"/>
          <w:b/>
          <w:sz w:val="24"/>
          <w:szCs w:val="24"/>
        </w:rPr>
      </w:pPr>
      <w:r w:rsidRPr="00584D35">
        <w:rPr>
          <w:rFonts w:ascii="Times New Roman" w:eastAsia="Times New Roman" w:hAnsi="Times New Roman" w:cs="Times New Roman"/>
          <w:b/>
          <w:sz w:val="24"/>
          <w:szCs w:val="24"/>
        </w:rPr>
        <w:t>1.8.3. Начин и срок на плащане</w:t>
      </w:r>
      <w:r w:rsidR="00C67E70" w:rsidRPr="00584D35">
        <w:rPr>
          <w:rFonts w:ascii="Times New Roman" w:eastAsia="Times New Roman" w:hAnsi="Times New Roman" w:cs="Times New Roman"/>
          <w:b/>
          <w:sz w:val="24"/>
          <w:szCs w:val="24"/>
        </w:rPr>
        <w:t xml:space="preserve"> (приложимо за всяка обособена позиция)</w:t>
      </w:r>
    </w:p>
    <w:p w:rsidR="00210436" w:rsidRPr="00584D35" w:rsidRDefault="00210436" w:rsidP="00584D35">
      <w:pPr>
        <w:spacing w:after="0"/>
        <w:ind w:firstLine="567"/>
        <w:jc w:val="both"/>
        <w:rPr>
          <w:rFonts w:ascii="Times New Roman" w:eastAsia="Times New Roman" w:hAnsi="Times New Roman" w:cs="Times New Roman"/>
          <w:sz w:val="24"/>
          <w:szCs w:val="24"/>
          <w:lang w:eastAsia="bg-BG"/>
        </w:rPr>
      </w:pPr>
      <w:r w:rsidRPr="00584D35">
        <w:rPr>
          <w:rFonts w:ascii="Times New Roman" w:eastAsia="Times New Roman" w:hAnsi="Times New Roman" w:cs="Times New Roman"/>
          <w:sz w:val="24"/>
          <w:szCs w:val="24"/>
          <w:lang w:eastAsia="bg-BG"/>
        </w:rPr>
        <w:lastRenderedPageBreak/>
        <w:t xml:space="preserve">Плащанията по договора се извършват по </w:t>
      </w:r>
      <w:r w:rsidRPr="00584D35">
        <w:rPr>
          <w:rFonts w:ascii="Times New Roman" w:eastAsia="Times New Roman" w:hAnsi="Times New Roman" w:cs="Times New Roman"/>
          <w:b/>
          <w:bCs/>
          <w:sz w:val="24"/>
          <w:szCs w:val="24"/>
          <w:lang w:eastAsia="bg-BG"/>
        </w:rPr>
        <w:t>банков път</w:t>
      </w:r>
      <w:r w:rsidRPr="00584D35">
        <w:rPr>
          <w:rFonts w:ascii="Times New Roman" w:eastAsia="Times New Roman" w:hAnsi="Times New Roman" w:cs="Times New Roman"/>
          <w:sz w:val="24"/>
          <w:szCs w:val="24"/>
        </w:rPr>
        <w:t xml:space="preserve"> (банкова сметка, посочена от изпълнителя)</w:t>
      </w:r>
      <w:r w:rsidRPr="00584D35">
        <w:rPr>
          <w:rFonts w:ascii="Times New Roman" w:eastAsia="Times New Roman" w:hAnsi="Times New Roman" w:cs="Times New Roman"/>
          <w:b/>
          <w:bCs/>
          <w:sz w:val="24"/>
          <w:szCs w:val="24"/>
          <w:lang w:eastAsia="bg-BG"/>
        </w:rPr>
        <w:t xml:space="preserve"> в български лева</w:t>
      </w:r>
      <w:r w:rsidRPr="00584D35">
        <w:rPr>
          <w:rFonts w:ascii="Times New Roman" w:eastAsia="Times New Roman" w:hAnsi="Times New Roman" w:cs="Times New Roman"/>
          <w:sz w:val="24"/>
          <w:szCs w:val="24"/>
          <w:lang w:eastAsia="bg-BG"/>
        </w:rPr>
        <w:t xml:space="preserve">, при спазване на реда и условията на проекта на договора </w:t>
      </w:r>
      <w:r w:rsidRPr="00584D35">
        <w:rPr>
          <w:rFonts w:ascii="Times New Roman" w:eastAsia="Arial Unicode MS" w:hAnsi="Times New Roman" w:cs="Times New Roman"/>
          <w:sz w:val="24"/>
          <w:szCs w:val="24"/>
          <w:lang w:eastAsia="bg-BG"/>
        </w:rPr>
        <w:t xml:space="preserve">- </w:t>
      </w:r>
      <w:r w:rsidR="00DA0440" w:rsidRPr="00584D35">
        <w:rPr>
          <w:rFonts w:ascii="Times New Roman" w:eastAsia="Arial Unicode MS" w:hAnsi="Times New Roman" w:cs="Times New Roman"/>
          <w:b/>
          <w:sz w:val="24"/>
          <w:szCs w:val="24"/>
          <w:lang w:eastAsia="bg-BG"/>
        </w:rPr>
        <w:t>Образец № 6</w:t>
      </w:r>
      <w:r w:rsidRPr="00584D35">
        <w:rPr>
          <w:rFonts w:ascii="Times New Roman" w:eastAsia="Arial Unicode MS" w:hAnsi="Times New Roman" w:cs="Times New Roman"/>
          <w:b/>
          <w:sz w:val="24"/>
          <w:szCs w:val="24"/>
          <w:lang w:eastAsia="bg-BG"/>
        </w:rPr>
        <w:t>.</w:t>
      </w:r>
    </w:p>
    <w:p w:rsidR="004E0942" w:rsidRPr="00584D35" w:rsidRDefault="004E0942" w:rsidP="00584D35">
      <w:pPr>
        <w:spacing w:after="0"/>
        <w:ind w:firstLine="567"/>
        <w:jc w:val="both"/>
        <w:rPr>
          <w:rFonts w:ascii="Times New Roman" w:eastAsia="Times New Roman" w:hAnsi="Times New Roman" w:cs="Times New Roman"/>
          <w:bCs/>
          <w:sz w:val="24"/>
          <w:szCs w:val="24"/>
        </w:rPr>
      </w:pPr>
    </w:p>
    <w:p w:rsidR="006603BF" w:rsidRPr="00584D35" w:rsidRDefault="004E0942" w:rsidP="00584D35">
      <w:pPr>
        <w:spacing w:after="0"/>
        <w:ind w:left="283" w:hanging="283"/>
        <w:contextualSpacing/>
        <w:jc w:val="both"/>
        <w:rPr>
          <w:rFonts w:ascii="Times New Roman" w:eastAsia="Times New Roman" w:hAnsi="Times New Roman" w:cs="Times New Roman"/>
          <w:b/>
          <w:sz w:val="24"/>
          <w:szCs w:val="24"/>
        </w:rPr>
      </w:pPr>
      <w:r w:rsidRPr="00584D35">
        <w:rPr>
          <w:rFonts w:ascii="Times New Roman" w:eastAsia="Times New Roman" w:hAnsi="Times New Roman" w:cs="Times New Roman"/>
          <w:b/>
          <w:sz w:val="24"/>
          <w:szCs w:val="24"/>
        </w:rPr>
        <w:t>1.</w:t>
      </w:r>
      <w:r w:rsidR="00CF518D" w:rsidRPr="00584D35">
        <w:rPr>
          <w:rFonts w:ascii="Times New Roman" w:eastAsia="Times New Roman" w:hAnsi="Times New Roman" w:cs="Times New Roman"/>
          <w:b/>
          <w:sz w:val="24"/>
          <w:szCs w:val="24"/>
        </w:rPr>
        <w:t>9</w:t>
      </w:r>
      <w:r w:rsidRPr="00584D35">
        <w:rPr>
          <w:rFonts w:ascii="Times New Roman" w:eastAsia="Times New Roman" w:hAnsi="Times New Roman" w:cs="Times New Roman"/>
          <w:b/>
          <w:sz w:val="24"/>
          <w:szCs w:val="24"/>
        </w:rPr>
        <w:t>.</w:t>
      </w:r>
      <w:r w:rsidRPr="00584D35">
        <w:rPr>
          <w:rFonts w:ascii="Times New Roman" w:eastAsia="Times New Roman" w:hAnsi="Times New Roman" w:cs="Times New Roman"/>
          <w:b/>
          <w:sz w:val="24"/>
          <w:szCs w:val="24"/>
        </w:rPr>
        <w:tab/>
        <w:t>Кодове на номенклатурите от общ терминологичен речник (CPV)</w:t>
      </w:r>
      <w:r w:rsidR="00ED6A7B" w:rsidRPr="00584D35">
        <w:rPr>
          <w:rFonts w:ascii="Times New Roman" w:eastAsia="Times New Roman" w:hAnsi="Times New Roman" w:cs="Times New Roman"/>
          <w:b/>
          <w:sz w:val="24"/>
          <w:szCs w:val="24"/>
        </w:rPr>
        <w:t>,</w:t>
      </w:r>
      <w:r w:rsidR="00E41B81">
        <w:rPr>
          <w:rFonts w:ascii="Times New Roman" w:eastAsia="Times New Roman" w:hAnsi="Times New Roman" w:cs="Times New Roman"/>
          <w:b/>
          <w:sz w:val="24"/>
          <w:szCs w:val="24"/>
          <w:lang w:val="en-US"/>
        </w:rPr>
        <w:t xml:space="preserve"> </w:t>
      </w:r>
      <w:r w:rsidR="00ED6A7B" w:rsidRPr="00584D35">
        <w:rPr>
          <w:rFonts w:ascii="Times New Roman" w:eastAsia="Times New Roman" w:hAnsi="Times New Roman" w:cs="Times New Roman"/>
          <w:b/>
          <w:sz w:val="24"/>
          <w:szCs w:val="24"/>
        </w:rPr>
        <w:t>приложими за всяка обособена позиция:</w:t>
      </w:r>
    </w:p>
    <w:p w:rsidR="00C67E70" w:rsidRPr="00584D35" w:rsidRDefault="00C67E70" w:rsidP="00584D35">
      <w:pPr>
        <w:pStyle w:val="affd"/>
        <w:numPr>
          <w:ilvl w:val="0"/>
          <w:numId w:val="23"/>
        </w:numPr>
        <w:spacing w:line="276" w:lineRule="auto"/>
        <w:rPr>
          <w:b/>
        </w:rPr>
      </w:pPr>
      <w:r w:rsidRPr="00584D35">
        <w:rPr>
          <w:b/>
        </w:rPr>
        <w:t xml:space="preserve">45233252 – </w:t>
      </w:r>
      <w:r w:rsidRPr="00584D35">
        <w:t>Строителни работи по пола</w:t>
      </w:r>
      <w:r w:rsidR="00EF7704" w:rsidRPr="00584D35">
        <w:t>гане на пътна настилка на улици.</w:t>
      </w:r>
    </w:p>
    <w:p w:rsidR="00A56B21" w:rsidRPr="000D5168" w:rsidRDefault="006C380E" w:rsidP="00584D35">
      <w:pPr>
        <w:tabs>
          <w:tab w:val="left" w:pos="2820"/>
        </w:tabs>
        <w:spacing w:after="0"/>
        <w:ind w:left="720"/>
        <w:contextualSpacing/>
        <w:jc w:val="both"/>
        <w:rPr>
          <w:rFonts w:ascii="Times New Roman" w:eastAsia="Times New Roman" w:hAnsi="Times New Roman" w:cs="Times New Roman"/>
          <w:color w:val="FF0000"/>
          <w:sz w:val="24"/>
          <w:szCs w:val="24"/>
        </w:rPr>
      </w:pPr>
      <w:r w:rsidRPr="000D5168">
        <w:rPr>
          <w:rFonts w:ascii="Times New Roman" w:eastAsia="Times New Roman" w:hAnsi="Times New Roman" w:cs="Times New Roman"/>
          <w:color w:val="FF0000"/>
          <w:sz w:val="24"/>
          <w:szCs w:val="24"/>
        </w:rPr>
        <w:tab/>
      </w:r>
    </w:p>
    <w:p w:rsidR="00806C1E" w:rsidRPr="00B54F49" w:rsidRDefault="00CC3D98" w:rsidP="00584D35">
      <w:pPr>
        <w:tabs>
          <w:tab w:val="left" w:pos="426"/>
          <w:tab w:val="left" w:pos="2835"/>
        </w:tabs>
        <w:spacing w:after="0"/>
        <w:jc w:val="both"/>
        <w:rPr>
          <w:rFonts w:ascii="Times New Roman" w:eastAsia="Times New Roman" w:hAnsi="Times New Roman" w:cs="Times New Roman"/>
          <w:b/>
          <w:bCs/>
          <w:sz w:val="24"/>
          <w:szCs w:val="24"/>
          <w:lang w:eastAsia="bg-BG"/>
        </w:rPr>
      </w:pPr>
      <w:r w:rsidRPr="00B54F49">
        <w:rPr>
          <w:rFonts w:ascii="Times New Roman" w:eastAsia="Times New Roman" w:hAnsi="Times New Roman" w:cs="Times New Roman"/>
          <w:b/>
          <w:bCs/>
          <w:sz w:val="24"/>
          <w:szCs w:val="24"/>
          <w:lang w:eastAsia="bg-BG"/>
        </w:rPr>
        <w:t>1.</w:t>
      </w:r>
      <w:r w:rsidR="00806C1E" w:rsidRPr="00B54F49">
        <w:rPr>
          <w:rFonts w:ascii="Times New Roman" w:eastAsia="Times New Roman" w:hAnsi="Times New Roman" w:cs="Times New Roman"/>
          <w:b/>
          <w:bCs/>
          <w:sz w:val="24"/>
          <w:szCs w:val="24"/>
          <w:lang w:eastAsia="bg-BG"/>
        </w:rPr>
        <w:t xml:space="preserve">10. </w:t>
      </w:r>
      <w:r w:rsidR="00C67E70" w:rsidRPr="00B54F49">
        <w:rPr>
          <w:rFonts w:ascii="Times New Roman" w:eastAsia="Times New Roman" w:hAnsi="Times New Roman" w:cs="Times New Roman"/>
          <w:b/>
          <w:bCs/>
          <w:sz w:val="24"/>
          <w:szCs w:val="24"/>
          <w:lang w:eastAsia="bg-BG"/>
        </w:rPr>
        <w:t>Срок за изпълнение на обществената поръчка/обособената позиция</w:t>
      </w:r>
    </w:p>
    <w:p w:rsidR="00EF7704" w:rsidRPr="00B54F49" w:rsidRDefault="00EF7704" w:rsidP="00584D35">
      <w:pPr>
        <w:spacing w:after="0"/>
        <w:ind w:firstLine="570"/>
        <w:jc w:val="both"/>
        <w:rPr>
          <w:rFonts w:ascii="Times New Roman" w:eastAsia="Times New Roman" w:hAnsi="Times New Roman" w:cs="Times New Roman"/>
          <w:sz w:val="24"/>
          <w:szCs w:val="24"/>
        </w:rPr>
      </w:pPr>
      <w:r w:rsidRPr="00B54F49">
        <w:rPr>
          <w:rFonts w:ascii="Times New Roman" w:eastAsia="Times New Roman" w:hAnsi="Times New Roman" w:cs="Times New Roman"/>
          <w:sz w:val="24"/>
          <w:szCs w:val="24"/>
        </w:rPr>
        <w:t xml:space="preserve">Договорите, сключени в резултат на тази процедура, влизат в сила от датата на подписването им и приключват с извършване на последното действие, свързано с предоставяне на уговорения резултат или от извършването на последното дължимо плащане - плащане - в зависимост от това кое обстоятелство настъпи последно, но не повече от 36 месеца от датата на подписването на договора за предоставяне на </w:t>
      </w:r>
      <w:r w:rsidR="001B4481">
        <w:rPr>
          <w:rFonts w:ascii="Times New Roman" w:eastAsia="Times New Roman" w:hAnsi="Times New Roman" w:cs="Times New Roman"/>
          <w:sz w:val="24"/>
          <w:szCs w:val="24"/>
        </w:rPr>
        <w:t>финансова помощ</w:t>
      </w:r>
      <w:r w:rsidRPr="00B54F49">
        <w:rPr>
          <w:rFonts w:ascii="Times New Roman" w:eastAsia="Times New Roman" w:hAnsi="Times New Roman" w:cs="Times New Roman"/>
          <w:sz w:val="24"/>
          <w:szCs w:val="24"/>
        </w:rPr>
        <w:t>.</w:t>
      </w:r>
    </w:p>
    <w:p w:rsidR="00EF7704" w:rsidRPr="000D5168" w:rsidRDefault="00EF7704" w:rsidP="00584D35">
      <w:pPr>
        <w:spacing w:after="0"/>
        <w:ind w:firstLine="570"/>
        <w:jc w:val="both"/>
        <w:rPr>
          <w:rFonts w:ascii="Times New Roman" w:eastAsia="Times New Roman" w:hAnsi="Times New Roman" w:cs="Times New Roman"/>
          <w:color w:val="FF0000"/>
          <w:sz w:val="24"/>
          <w:szCs w:val="24"/>
          <w:lang w:eastAsia="bg-BG"/>
        </w:rPr>
      </w:pPr>
    </w:p>
    <w:p w:rsidR="00EF7704" w:rsidRPr="00B54F49" w:rsidRDefault="00B54F49" w:rsidP="00440FDA">
      <w:pPr>
        <w:numPr>
          <w:ilvl w:val="0"/>
          <w:numId w:val="29"/>
        </w:numPr>
        <w:tabs>
          <w:tab w:val="left" w:pos="851"/>
        </w:tabs>
        <w:spacing w:after="0"/>
        <w:ind w:left="0" w:firstLine="567"/>
        <w:jc w:val="both"/>
        <w:rPr>
          <w:rFonts w:ascii="Times New Roman" w:eastAsia="Times New Roman" w:hAnsi="Times New Roman" w:cs="Times New Roman"/>
          <w:b/>
          <w:sz w:val="24"/>
          <w:szCs w:val="24"/>
          <w:u w:val="single"/>
        </w:rPr>
      </w:pPr>
      <w:r w:rsidRPr="00B54F49">
        <w:rPr>
          <w:rFonts w:ascii="Times New Roman" w:eastAsia="Times New Roman" w:hAnsi="Times New Roman" w:cs="Times New Roman"/>
          <w:b/>
          <w:sz w:val="24"/>
          <w:szCs w:val="24"/>
          <w:u w:val="single"/>
        </w:rPr>
        <w:t>Обособена позиция №1: „Реконструкция и рехабилитация на улична мрежа в с. Ловско, община Лозница”</w:t>
      </w:r>
      <w:r w:rsidR="00EF7704" w:rsidRPr="00B54F49">
        <w:rPr>
          <w:rFonts w:ascii="Times New Roman" w:eastAsia="Times New Roman" w:hAnsi="Times New Roman" w:cs="Times New Roman"/>
          <w:b/>
          <w:sz w:val="24"/>
          <w:szCs w:val="24"/>
          <w:u w:val="single"/>
          <w:lang w:val="en-US"/>
        </w:rPr>
        <w:t>:</w:t>
      </w:r>
      <w:r w:rsidR="00EF7704" w:rsidRPr="00B54F49">
        <w:rPr>
          <w:rFonts w:ascii="Times New Roman" w:eastAsia="Times New Roman" w:hAnsi="Times New Roman" w:cs="Times New Roman"/>
          <w:b/>
          <w:sz w:val="24"/>
          <w:szCs w:val="24"/>
          <w:u w:val="single"/>
        </w:rPr>
        <w:t xml:space="preserve"> </w:t>
      </w:r>
    </w:p>
    <w:p w:rsidR="00EF7704" w:rsidRDefault="00EF7704" w:rsidP="00584D35">
      <w:pPr>
        <w:spacing w:after="0"/>
        <w:ind w:firstLine="567"/>
        <w:jc w:val="both"/>
        <w:rPr>
          <w:rFonts w:ascii="Times New Roman" w:eastAsia="Calibri" w:hAnsi="Times New Roman" w:cs="Times New Roman"/>
          <w:sz w:val="24"/>
          <w:szCs w:val="24"/>
        </w:rPr>
      </w:pPr>
      <w:r w:rsidRPr="00B54F49">
        <w:rPr>
          <w:rFonts w:ascii="Times New Roman" w:eastAsia="Calibri" w:hAnsi="Times New Roman" w:cs="Times New Roman"/>
          <w:sz w:val="24"/>
          <w:szCs w:val="24"/>
        </w:rPr>
        <w:t xml:space="preserve">Срокът за изпълнение на строително-монтажните работи е съгласно техническото предложение на участника в съответствие с Линейния – календарен график за изпълнение на дейностите от предмета на поръчката, в календарни дни, но не </w:t>
      </w:r>
      <w:r w:rsidRPr="003C11FC">
        <w:rPr>
          <w:rFonts w:ascii="Times New Roman" w:eastAsia="Calibri" w:hAnsi="Times New Roman" w:cs="Times New Roman"/>
          <w:sz w:val="24"/>
          <w:szCs w:val="24"/>
        </w:rPr>
        <w:t xml:space="preserve">повече от </w:t>
      </w:r>
      <w:r w:rsidR="00E41B81" w:rsidRPr="003C11FC">
        <w:rPr>
          <w:rFonts w:ascii="Times New Roman" w:eastAsia="Calibri" w:hAnsi="Times New Roman" w:cs="Times New Roman"/>
          <w:b/>
          <w:sz w:val="24"/>
          <w:szCs w:val="24"/>
        </w:rPr>
        <w:t>1</w:t>
      </w:r>
      <w:r w:rsidR="00E41B81" w:rsidRPr="003C11FC">
        <w:rPr>
          <w:rFonts w:ascii="Times New Roman" w:eastAsia="Calibri" w:hAnsi="Times New Roman" w:cs="Times New Roman"/>
          <w:b/>
          <w:sz w:val="24"/>
          <w:szCs w:val="24"/>
          <w:lang w:val="en-US"/>
        </w:rPr>
        <w:t>2</w:t>
      </w:r>
      <w:r w:rsidRPr="003C11FC">
        <w:rPr>
          <w:rFonts w:ascii="Times New Roman" w:eastAsia="Calibri" w:hAnsi="Times New Roman" w:cs="Times New Roman"/>
          <w:b/>
          <w:sz w:val="24"/>
          <w:szCs w:val="24"/>
        </w:rPr>
        <w:t xml:space="preserve">0 (сто и </w:t>
      </w:r>
      <w:r w:rsidR="00E41B81" w:rsidRPr="003C11FC">
        <w:rPr>
          <w:rFonts w:ascii="Times New Roman" w:eastAsia="Calibri" w:hAnsi="Times New Roman" w:cs="Times New Roman"/>
          <w:b/>
          <w:sz w:val="24"/>
          <w:szCs w:val="24"/>
        </w:rPr>
        <w:t>двадесет</w:t>
      </w:r>
      <w:r w:rsidRPr="003C11FC">
        <w:rPr>
          <w:rFonts w:ascii="Times New Roman" w:eastAsia="Calibri" w:hAnsi="Times New Roman" w:cs="Times New Roman"/>
          <w:b/>
          <w:sz w:val="24"/>
          <w:szCs w:val="24"/>
        </w:rPr>
        <w:t>) календарни дни</w:t>
      </w:r>
      <w:r w:rsidRPr="003C11FC">
        <w:rPr>
          <w:rFonts w:ascii="Times New Roman" w:eastAsia="Calibri" w:hAnsi="Times New Roman" w:cs="Times New Roman"/>
          <w:sz w:val="24"/>
          <w:szCs w:val="24"/>
        </w:rPr>
        <w:t>, считано от датата на подписване на Протокол за откриване на строителна площадка и определяне на строителна линия и ниво на строежа за строежи</w:t>
      </w:r>
      <w:r w:rsidRPr="00B54F49">
        <w:rPr>
          <w:rFonts w:ascii="Times New Roman" w:eastAsia="Calibri" w:hAnsi="Times New Roman" w:cs="Times New Roman"/>
          <w:sz w:val="24"/>
          <w:szCs w:val="24"/>
        </w:rPr>
        <w:t xml:space="preserve"> от техническата инфраструктура (Приложение №2а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или, когато в него са идентифицирани забележки с подписването на протокол за приемане от страна на Възложителя на забележките.</w:t>
      </w:r>
    </w:p>
    <w:p w:rsidR="00B54F49" w:rsidRPr="00B54F49" w:rsidRDefault="00B54F49" w:rsidP="00584D35">
      <w:pPr>
        <w:spacing w:after="0"/>
        <w:ind w:firstLine="567"/>
        <w:jc w:val="both"/>
        <w:rPr>
          <w:rFonts w:ascii="Times New Roman" w:eastAsia="Calibri" w:hAnsi="Times New Roman" w:cs="Times New Roman"/>
          <w:sz w:val="24"/>
          <w:szCs w:val="24"/>
        </w:rPr>
      </w:pPr>
    </w:p>
    <w:p w:rsidR="00EF7704" w:rsidRPr="00B54F49" w:rsidRDefault="00B54F49" w:rsidP="00440FDA">
      <w:pPr>
        <w:numPr>
          <w:ilvl w:val="0"/>
          <w:numId w:val="29"/>
        </w:numPr>
        <w:tabs>
          <w:tab w:val="left" w:pos="284"/>
          <w:tab w:val="left" w:pos="851"/>
          <w:tab w:val="left" w:pos="1276"/>
        </w:tabs>
        <w:spacing w:after="0"/>
        <w:ind w:left="0" w:firstLine="567"/>
        <w:contextualSpacing/>
        <w:jc w:val="both"/>
        <w:rPr>
          <w:rFonts w:ascii="Times New Roman" w:eastAsia="Times New Roman" w:hAnsi="Times New Roman" w:cs="Times New Roman"/>
          <w:b/>
          <w:sz w:val="24"/>
          <w:szCs w:val="24"/>
          <w:u w:val="single"/>
        </w:rPr>
      </w:pPr>
      <w:r w:rsidRPr="00B54F49">
        <w:rPr>
          <w:rFonts w:ascii="Times New Roman" w:eastAsia="Times New Roman" w:hAnsi="Times New Roman" w:cs="Times New Roman"/>
          <w:b/>
          <w:sz w:val="24"/>
          <w:szCs w:val="24"/>
          <w:u w:val="single"/>
        </w:rPr>
        <w:t>Обособена позиция №2: „Реконструкция и рехабилитация на улична мрежа в гр. Лозница, община Лозница”</w:t>
      </w:r>
      <w:r w:rsidR="00EF7704" w:rsidRPr="00B54F49">
        <w:rPr>
          <w:rFonts w:ascii="Times New Roman" w:eastAsia="Times New Roman" w:hAnsi="Times New Roman" w:cs="Times New Roman"/>
          <w:b/>
          <w:sz w:val="24"/>
          <w:szCs w:val="24"/>
          <w:u w:val="single"/>
        </w:rPr>
        <w:t>:</w:t>
      </w:r>
    </w:p>
    <w:p w:rsidR="00EF7704" w:rsidRPr="00B54F49" w:rsidRDefault="00EF7704" w:rsidP="00584D35">
      <w:pPr>
        <w:spacing w:after="0"/>
        <w:ind w:firstLine="567"/>
        <w:jc w:val="both"/>
        <w:rPr>
          <w:rFonts w:ascii="Times New Roman" w:eastAsia="Calibri" w:hAnsi="Times New Roman" w:cs="Times New Roman"/>
          <w:sz w:val="24"/>
          <w:szCs w:val="24"/>
        </w:rPr>
      </w:pPr>
      <w:r w:rsidRPr="00B54F49">
        <w:rPr>
          <w:rFonts w:ascii="Times New Roman" w:eastAsia="Calibri" w:hAnsi="Times New Roman" w:cs="Times New Roman"/>
          <w:sz w:val="24"/>
          <w:szCs w:val="24"/>
        </w:rPr>
        <w:t xml:space="preserve">Срокът за изпълнение на строително-монтажните работи е съгласно техническото предложение на участника в съответствие с Линейния – календарен график за изпълнение на дейностите от предмета на поръчката, в календарни дни, но не </w:t>
      </w:r>
      <w:r w:rsidRPr="003C11FC">
        <w:rPr>
          <w:rFonts w:ascii="Times New Roman" w:eastAsia="Calibri" w:hAnsi="Times New Roman" w:cs="Times New Roman"/>
          <w:sz w:val="24"/>
          <w:szCs w:val="24"/>
        </w:rPr>
        <w:t xml:space="preserve">повече от </w:t>
      </w:r>
      <w:r w:rsidR="001A3898">
        <w:rPr>
          <w:rFonts w:ascii="Times New Roman" w:eastAsia="Calibri" w:hAnsi="Times New Roman" w:cs="Times New Roman"/>
          <w:b/>
          <w:sz w:val="24"/>
          <w:szCs w:val="24"/>
        </w:rPr>
        <w:t>9</w:t>
      </w:r>
      <w:r w:rsidR="00DE0CAE" w:rsidRPr="003C11FC">
        <w:rPr>
          <w:rFonts w:ascii="Times New Roman" w:eastAsia="Calibri" w:hAnsi="Times New Roman" w:cs="Times New Roman"/>
          <w:b/>
          <w:sz w:val="24"/>
          <w:szCs w:val="24"/>
        </w:rPr>
        <w:t>0 (</w:t>
      </w:r>
      <w:r w:rsidR="001A3898">
        <w:rPr>
          <w:rFonts w:ascii="Times New Roman" w:eastAsia="Calibri" w:hAnsi="Times New Roman" w:cs="Times New Roman"/>
          <w:b/>
          <w:sz w:val="24"/>
          <w:szCs w:val="24"/>
        </w:rPr>
        <w:t>деветдесет</w:t>
      </w:r>
      <w:r w:rsidR="00DE0CAE" w:rsidRPr="003C11FC">
        <w:rPr>
          <w:rFonts w:ascii="Times New Roman" w:eastAsia="Calibri" w:hAnsi="Times New Roman" w:cs="Times New Roman"/>
          <w:b/>
          <w:sz w:val="24"/>
          <w:szCs w:val="24"/>
        </w:rPr>
        <w:t>) календарни дни</w:t>
      </w:r>
      <w:r w:rsidRPr="003C11FC">
        <w:rPr>
          <w:rFonts w:ascii="Times New Roman" w:eastAsia="Calibri" w:hAnsi="Times New Roman" w:cs="Times New Roman"/>
          <w:sz w:val="24"/>
          <w:szCs w:val="24"/>
        </w:rPr>
        <w:t>, считано от датата на подписване на Протокол за отк</w:t>
      </w:r>
      <w:r w:rsidRPr="00B54F49">
        <w:rPr>
          <w:rFonts w:ascii="Times New Roman" w:eastAsia="Calibri" w:hAnsi="Times New Roman" w:cs="Times New Roman"/>
          <w:sz w:val="24"/>
          <w:szCs w:val="24"/>
        </w:rPr>
        <w:t>риване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или, когато в него са идентифицирани забележки с подписването на протокол за приемане от страна на Възложителя на забележките.</w:t>
      </w:r>
    </w:p>
    <w:p w:rsidR="00EF7704" w:rsidRPr="00B54F49" w:rsidRDefault="00B54F49" w:rsidP="00440FDA">
      <w:pPr>
        <w:numPr>
          <w:ilvl w:val="0"/>
          <w:numId w:val="29"/>
        </w:numPr>
        <w:tabs>
          <w:tab w:val="left" w:pos="284"/>
          <w:tab w:val="left" w:pos="851"/>
          <w:tab w:val="left" w:pos="1276"/>
        </w:tabs>
        <w:spacing w:after="0"/>
        <w:ind w:left="0" w:firstLine="567"/>
        <w:contextualSpacing/>
        <w:jc w:val="both"/>
        <w:rPr>
          <w:rFonts w:ascii="Times New Roman" w:eastAsia="Times New Roman" w:hAnsi="Times New Roman" w:cs="Times New Roman"/>
          <w:b/>
          <w:sz w:val="24"/>
          <w:szCs w:val="24"/>
          <w:u w:val="single"/>
        </w:rPr>
      </w:pPr>
      <w:r w:rsidRPr="00B54F49">
        <w:rPr>
          <w:rFonts w:ascii="Times New Roman" w:eastAsia="Times New Roman" w:hAnsi="Times New Roman" w:cs="Times New Roman"/>
          <w:b/>
          <w:sz w:val="24"/>
          <w:szCs w:val="24"/>
          <w:u w:val="single"/>
        </w:rPr>
        <w:lastRenderedPageBreak/>
        <w:t>Обособена позиция №3: „Реконструкция и рехабилитация на улична мрежа в с. Манастирско, община Лозница”</w:t>
      </w:r>
      <w:r w:rsidR="00EF7704" w:rsidRPr="00B54F49">
        <w:rPr>
          <w:rFonts w:ascii="Times New Roman" w:eastAsia="Times New Roman" w:hAnsi="Times New Roman" w:cs="Times New Roman"/>
          <w:b/>
          <w:sz w:val="24"/>
          <w:szCs w:val="24"/>
          <w:u w:val="single"/>
        </w:rPr>
        <w:t xml:space="preserve">: </w:t>
      </w:r>
    </w:p>
    <w:p w:rsidR="00EF7704" w:rsidRDefault="00EF7704" w:rsidP="00584D35">
      <w:pPr>
        <w:spacing w:after="0"/>
        <w:ind w:firstLine="567"/>
        <w:jc w:val="both"/>
        <w:rPr>
          <w:rFonts w:ascii="Times New Roman" w:eastAsia="Calibri" w:hAnsi="Times New Roman" w:cs="Times New Roman"/>
          <w:sz w:val="24"/>
          <w:szCs w:val="24"/>
        </w:rPr>
      </w:pPr>
      <w:r w:rsidRPr="00B54F49">
        <w:rPr>
          <w:rFonts w:ascii="Times New Roman" w:eastAsia="Calibri" w:hAnsi="Times New Roman" w:cs="Times New Roman"/>
          <w:sz w:val="24"/>
          <w:szCs w:val="24"/>
        </w:rPr>
        <w:t xml:space="preserve">Срокът за изпълнение на строително-монтажните работи е съгласно техническото предложение на участника в съответствие с Линейния – календарен график за изпълнение на дейностите от предмета на поръчката, в календарни дни, но не повече от </w:t>
      </w:r>
      <w:r w:rsidR="003C11FC" w:rsidRPr="003C11FC">
        <w:rPr>
          <w:rFonts w:ascii="Times New Roman" w:eastAsia="Calibri" w:hAnsi="Times New Roman" w:cs="Times New Roman"/>
          <w:b/>
          <w:sz w:val="24"/>
          <w:szCs w:val="24"/>
        </w:rPr>
        <w:t>60 (шестдесет) календарни дни</w:t>
      </w:r>
      <w:r w:rsidRPr="003C11FC">
        <w:rPr>
          <w:rFonts w:ascii="Times New Roman" w:eastAsia="Calibri" w:hAnsi="Times New Roman" w:cs="Times New Roman"/>
          <w:sz w:val="24"/>
          <w:szCs w:val="24"/>
        </w:rPr>
        <w:t>, считано</w:t>
      </w:r>
      <w:r w:rsidRPr="00B54F49">
        <w:rPr>
          <w:rFonts w:ascii="Times New Roman" w:eastAsia="Calibri" w:hAnsi="Times New Roman" w:cs="Times New Roman"/>
          <w:sz w:val="24"/>
          <w:szCs w:val="24"/>
        </w:rPr>
        <w:t xml:space="preserve"> от датата на подписване на Протокол за откриване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или, когато в него са идентифицирани забележки с подписването на протокол за приемане от страна на Възложителя на забележките.</w:t>
      </w:r>
    </w:p>
    <w:p w:rsidR="00B54F49" w:rsidRPr="00B54F49" w:rsidRDefault="00B54F49" w:rsidP="00584D35">
      <w:pPr>
        <w:spacing w:after="0"/>
        <w:ind w:firstLine="567"/>
        <w:jc w:val="both"/>
        <w:rPr>
          <w:rFonts w:ascii="Times New Roman" w:eastAsia="Calibri" w:hAnsi="Times New Roman" w:cs="Times New Roman"/>
          <w:sz w:val="24"/>
          <w:szCs w:val="24"/>
        </w:rPr>
      </w:pPr>
    </w:p>
    <w:p w:rsidR="00EF7704" w:rsidRPr="00B54F49" w:rsidRDefault="00B54F49" w:rsidP="00440FDA">
      <w:pPr>
        <w:numPr>
          <w:ilvl w:val="0"/>
          <w:numId w:val="29"/>
        </w:numPr>
        <w:tabs>
          <w:tab w:val="left" w:pos="284"/>
          <w:tab w:val="left" w:pos="567"/>
          <w:tab w:val="left" w:pos="851"/>
          <w:tab w:val="left" w:pos="1276"/>
        </w:tabs>
        <w:spacing w:after="0"/>
        <w:ind w:left="0" w:firstLine="567"/>
        <w:contextualSpacing/>
        <w:jc w:val="both"/>
        <w:rPr>
          <w:rFonts w:ascii="Times New Roman" w:eastAsia="Times New Roman" w:hAnsi="Times New Roman" w:cs="Times New Roman"/>
          <w:b/>
          <w:sz w:val="24"/>
          <w:szCs w:val="24"/>
          <w:u w:val="single"/>
        </w:rPr>
      </w:pPr>
      <w:r w:rsidRPr="00B54F49">
        <w:rPr>
          <w:rFonts w:ascii="Times New Roman" w:eastAsia="Times New Roman" w:hAnsi="Times New Roman" w:cs="Times New Roman"/>
          <w:b/>
          <w:sz w:val="24"/>
          <w:szCs w:val="24"/>
          <w:u w:val="single"/>
        </w:rPr>
        <w:t>Обособена позиция №4: „Реконструкция и рехабилитация на улична мрежа в с. Чудомир, община Лозница”</w:t>
      </w:r>
      <w:r w:rsidR="00EF7704" w:rsidRPr="00B54F49">
        <w:rPr>
          <w:rFonts w:ascii="Times New Roman" w:eastAsia="Times New Roman" w:hAnsi="Times New Roman" w:cs="Times New Roman"/>
          <w:b/>
          <w:sz w:val="24"/>
          <w:szCs w:val="24"/>
          <w:u w:val="single"/>
        </w:rPr>
        <w:t>:</w:t>
      </w:r>
    </w:p>
    <w:p w:rsidR="00EF7704" w:rsidRPr="00B54F49" w:rsidRDefault="00EF7704" w:rsidP="00584D35">
      <w:pPr>
        <w:spacing w:after="0"/>
        <w:ind w:firstLine="567"/>
        <w:jc w:val="both"/>
        <w:rPr>
          <w:rFonts w:ascii="Times New Roman" w:eastAsia="Calibri" w:hAnsi="Times New Roman" w:cs="Times New Roman"/>
          <w:sz w:val="24"/>
          <w:szCs w:val="24"/>
        </w:rPr>
      </w:pPr>
      <w:r w:rsidRPr="00B54F49">
        <w:rPr>
          <w:rFonts w:ascii="Times New Roman" w:eastAsia="Calibri" w:hAnsi="Times New Roman" w:cs="Times New Roman"/>
          <w:sz w:val="24"/>
          <w:szCs w:val="24"/>
        </w:rPr>
        <w:t xml:space="preserve">Срокът за изпълнение на строително-монтажните работи е съгласно техническото предложение на участника в съответствие с Линейния – календарен график за изпълнение на дейностите от предмета на поръчката, в календарни дни, но не повече </w:t>
      </w:r>
      <w:r w:rsidRPr="001A3898">
        <w:rPr>
          <w:rFonts w:ascii="Times New Roman" w:eastAsia="Calibri" w:hAnsi="Times New Roman" w:cs="Times New Roman"/>
          <w:sz w:val="24"/>
          <w:szCs w:val="24"/>
        </w:rPr>
        <w:t xml:space="preserve">от </w:t>
      </w:r>
      <w:r w:rsidR="006E49B3">
        <w:rPr>
          <w:rFonts w:ascii="Times New Roman" w:eastAsia="Calibri" w:hAnsi="Times New Roman" w:cs="Times New Roman"/>
          <w:b/>
          <w:sz w:val="24"/>
          <w:szCs w:val="24"/>
        </w:rPr>
        <w:t>9</w:t>
      </w:r>
      <w:r w:rsidR="006E49B3" w:rsidRPr="003C11FC">
        <w:rPr>
          <w:rFonts w:ascii="Times New Roman" w:eastAsia="Calibri" w:hAnsi="Times New Roman" w:cs="Times New Roman"/>
          <w:b/>
          <w:sz w:val="24"/>
          <w:szCs w:val="24"/>
        </w:rPr>
        <w:t>0 (</w:t>
      </w:r>
      <w:r w:rsidR="006E49B3">
        <w:rPr>
          <w:rFonts w:ascii="Times New Roman" w:eastAsia="Calibri" w:hAnsi="Times New Roman" w:cs="Times New Roman"/>
          <w:b/>
          <w:sz w:val="24"/>
          <w:szCs w:val="24"/>
        </w:rPr>
        <w:t>деветдесет</w:t>
      </w:r>
      <w:r w:rsidR="006E49B3" w:rsidRPr="003C11FC">
        <w:rPr>
          <w:rFonts w:ascii="Times New Roman" w:eastAsia="Calibri" w:hAnsi="Times New Roman" w:cs="Times New Roman"/>
          <w:b/>
          <w:sz w:val="24"/>
          <w:szCs w:val="24"/>
        </w:rPr>
        <w:t>) календарни дни</w:t>
      </w:r>
      <w:r w:rsidRPr="001A3898">
        <w:rPr>
          <w:rFonts w:ascii="Times New Roman" w:eastAsia="Calibri" w:hAnsi="Times New Roman" w:cs="Times New Roman"/>
          <w:sz w:val="24"/>
          <w:szCs w:val="24"/>
        </w:rPr>
        <w:t>, считано от датата на подписване на Протокол за откриван</w:t>
      </w:r>
      <w:r w:rsidRPr="00B54F49">
        <w:rPr>
          <w:rFonts w:ascii="Times New Roman" w:eastAsia="Calibri" w:hAnsi="Times New Roman" w:cs="Times New Roman"/>
          <w:sz w:val="24"/>
          <w:szCs w:val="24"/>
        </w:rPr>
        <w:t>е на строителна площадка и определяне на строителна линия и ниво на строежа за строежи от техническата инфраструктура (Приложение №2а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или, когато в него са идентифицирани забележки с подписването на протокол за приемане от страна на Възложителя на забележките.</w:t>
      </w:r>
    </w:p>
    <w:p w:rsidR="00ED6A7B" w:rsidRPr="000D5168" w:rsidRDefault="00ED6A7B" w:rsidP="00584D35">
      <w:pPr>
        <w:spacing w:after="0"/>
        <w:ind w:firstLine="567"/>
        <w:jc w:val="both"/>
        <w:rPr>
          <w:rFonts w:ascii="Times New Roman" w:hAnsi="Times New Roman" w:cs="Times New Roman"/>
          <w:color w:val="FF0000"/>
          <w:sz w:val="24"/>
          <w:szCs w:val="24"/>
        </w:rPr>
      </w:pPr>
    </w:p>
    <w:p w:rsidR="0009085D" w:rsidRPr="00B54F49" w:rsidRDefault="0009085D" w:rsidP="00584D35">
      <w:pPr>
        <w:widowControl w:val="0"/>
        <w:suppressAutoHyphens/>
        <w:spacing w:after="0"/>
        <w:jc w:val="both"/>
        <w:rPr>
          <w:rFonts w:ascii="Times New Roman" w:eastAsia="Times New Roman" w:hAnsi="Times New Roman" w:cs="Times New Roman"/>
          <w:b/>
          <w:bCs/>
          <w:sz w:val="24"/>
          <w:szCs w:val="24"/>
          <w:lang w:eastAsia="ar-SA"/>
        </w:rPr>
      </w:pPr>
      <w:r w:rsidRPr="00B54F49">
        <w:rPr>
          <w:rFonts w:ascii="Times New Roman" w:eastAsia="Times New Roman" w:hAnsi="Times New Roman" w:cs="Times New Roman"/>
          <w:b/>
          <w:sz w:val="24"/>
          <w:szCs w:val="24"/>
          <w:lang w:eastAsia="ar-SA"/>
        </w:rPr>
        <w:t xml:space="preserve">1.11. </w:t>
      </w:r>
      <w:r w:rsidRPr="00B54F49">
        <w:rPr>
          <w:rFonts w:ascii="Times New Roman" w:eastAsia="Times New Roman" w:hAnsi="Times New Roman" w:cs="Times New Roman"/>
          <w:b/>
          <w:bCs/>
          <w:sz w:val="24"/>
          <w:szCs w:val="24"/>
          <w:lang w:eastAsia="ar-SA"/>
        </w:rPr>
        <w:t>Оглед на обектите</w:t>
      </w:r>
      <w:r w:rsidR="00DE0CAE" w:rsidRPr="00B54F49">
        <w:rPr>
          <w:rFonts w:ascii="Times New Roman" w:eastAsia="Times New Roman" w:hAnsi="Times New Roman" w:cs="Times New Roman"/>
          <w:b/>
          <w:bCs/>
          <w:sz w:val="24"/>
          <w:szCs w:val="24"/>
          <w:lang w:eastAsia="ar-SA"/>
        </w:rPr>
        <w:t xml:space="preserve"> </w:t>
      </w:r>
      <w:r w:rsidRPr="00B54F49">
        <w:rPr>
          <w:rFonts w:ascii="Times New Roman" w:eastAsia="Times New Roman" w:hAnsi="Times New Roman" w:cs="Times New Roman"/>
          <w:b/>
          <w:bCs/>
          <w:sz w:val="24"/>
          <w:szCs w:val="24"/>
          <w:lang w:eastAsia="ar-SA"/>
        </w:rPr>
        <w:t>(приложимо за всяка обособена позиция)</w:t>
      </w:r>
    </w:p>
    <w:p w:rsidR="0009085D" w:rsidRPr="00B54F49" w:rsidRDefault="0009085D" w:rsidP="00584D35">
      <w:pPr>
        <w:widowControl w:val="0"/>
        <w:suppressAutoHyphens/>
        <w:spacing w:after="0"/>
        <w:ind w:firstLine="567"/>
        <w:jc w:val="both"/>
        <w:rPr>
          <w:rFonts w:ascii="Times New Roman" w:eastAsia="Times New Roman" w:hAnsi="Times New Roman" w:cs="Times New Roman"/>
          <w:sz w:val="24"/>
          <w:szCs w:val="24"/>
          <w:lang w:eastAsia="ar-SA"/>
        </w:rPr>
      </w:pPr>
      <w:r w:rsidRPr="00B54F49">
        <w:rPr>
          <w:rFonts w:ascii="Times New Roman" w:eastAsia="Times New Roman" w:hAnsi="Times New Roman" w:cs="Times New Roman"/>
          <w:sz w:val="24"/>
          <w:szCs w:val="24"/>
          <w:lang w:eastAsia="ar-SA"/>
        </w:rPr>
        <w:t xml:space="preserve">Посещение на обекта/обектите се организира от Възложителя всеки вторник от 10:00 до 12:00 часа, </w:t>
      </w:r>
      <w:r w:rsidRPr="00B54F49">
        <w:rPr>
          <w:rFonts w:ascii="Times New Roman" w:eastAsia="Times New Roman" w:hAnsi="Times New Roman" w:cs="Times New Roman"/>
          <w:sz w:val="24"/>
          <w:szCs w:val="24"/>
        </w:rPr>
        <w:t xml:space="preserve">до изтичане на срока за представяне на оферти, </w:t>
      </w:r>
      <w:r w:rsidRPr="00B54F49">
        <w:rPr>
          <w:rFonts w:ascii="Times New Roman" w:eastAsia="Times New Roman" w:hAnsi="Times New Roman" w:cs="Times New Roman"/>
          <w:sz w:val="24"/>
          <w:szCs w:val="24"/>
          <w:lang w:eastAsia="ar-SA"/>
        </w:rPr>
        <w:t xml:space="preserve">като Възложителя НЕ поставя изрично изискване за оглед на обекта. </w:t>
      </w:r>
    </w:p>
    <w:p w:rsidR="0009085D" w:rsidRPr="00B54F49" w:rsidRDefault="0009085D" w:rsidP="00584D35">
      <w:pPr>
        <w:widowControl w:val="0"/>
        <w:suppressAutoHyphens/>
        <w:spacing w:after="0"/>
        <w:ind w:firstLine="567"/>
        <w:jc w:val="both"/>
        <w:rPr>
          <w:rFonts w:ascii="Times New Roman" w:eastAsia="Times New Roman" w:hAnsi="Times New Roman" w:cs="Times New Roman"/>
          <w:sz w:val="24"/>
          <w:szCs w:val="24"/>
          <w:lang w:eastAsia="ar-SA"/>
        </w:rPr>
      </w:pPr>
      <w:r w:rsidRPr="00B54F49">
        <w:rPr>
          <w:rFonts w:ascii="Times New Roman" w:eastAsia="Times New Roman" w:hAnsi="Times New Roman" w:cs="Times New Roman"/>
          <w:sz w:val="24"/>
          <w:szCs w:val="24"/>
          <w:lang w:eastAsia="ar-SA"/>
        </w:rPr>
        <w:t>Всеки участник изпраща предварително писмено уведомление до Възложителя, в което посочва дата, на която ще посети обекта. З</w:t>
      </w:r>
      <w:r w:rsidRPr="00B54F49">
        <w:rPr>
          <w:rFonts w:ascii="Times New Roman" w:eastAsia="SimSun" w:hAnsi="Times New Roman" w:cs="Times New Roman"/>
          <w:sz w:val="24"/>
          <w:szCs w:val="24"/>
          <w:lang w:eastAsia="zh-CN"/>
        </w:rPr>
        <w:t>а оглед ще допускат единствено лица, лигитимирали се с документ за самоличност и удостоверили кое заинтересовано лице представляват.</w:t>
      </w:r>
      <w:r w:rsidRPr="00B54F49">
        <w:rPr>
          <w:rFonts w:ascii="Times New Roman" w:eastAsia="Times New Roman" w:hAnsi="Times New Roman" w:cs="Times New Roman"/>
          <w:sz w:val="24"/>
          <w:szCs w:val="24"/>
          <w:lang w:eastAsia="ar-SA"/>
        </w:rPr>
        <w:t xml:space="preserve"> Посещението се извършва от законния представител на участника лично или чрез надлежно и изрично упълномощен да извърши огледа представител със заверено пълномощно. Копие от пълномощното се прилага към уведомлението за предстоящ оглед. </w:t>
      </w:r>
    </w:p>
    <w:p w:rsidR="0009085D" w:rsidRPr="00B54F49" w:rsidRDefault="0009085D" w:rsidP="00584D35">
      <w:pPr>
        <w:widowControl w:val="0"/>
        <w:suppressAutoHyphens/>
        <w:spacing w:after="0"/>
        <w:ind w:firstLine="567"/>
        <w:jc w:val="both"/>
        <w:rPr>
          <w:rFonts w:ascii="Times New Roman" w:eastAsia="Times New Roman" w:hAnsi="Times New Roman" w:cs="Times New Roman"/>
          <w:sz w:val="24"/>
          <w:szCs w:val="24"/>
          <w:lang w:eastAsia="ar-SA"/>
        </w:rPr>
      </w:pPr>
      <w:r w:rsidRPr="00B54F49">
        <w:rPr>
          <w:rFonts w:ascii="Times New Roman" w:eastAsia="Times New Roman" w:hAnsi="Times New Roman" w:cs="Times New Roman"/>
          <w:sz w:val="24"/>
          <w:szCs w:val="24"/>
          <w:lang w:eastAsia="ar-SA"/>
        </w:rPr>
        <w:t>Запознаването, респективно незапознаването с мястото и условията за изпълнение е риск на участника/изпълнителя.</w:t>
      </w:r>
    </w:p>
    <w:p w:rsidR="00CC000D" w:rsidRPr="000D5168" w:rsidRDefault="00CC000D" w:rsidP="00584D35">
      <w:pPr>
        <w:suppressAutoHyphens/>
        <w:spacing w:after="0"/>
        <w:ind w:firstLine="567"/>
        <w:jc w:val="both"/>
        <w:rPr>
          <w:rFonts w:ascii="Times New Roman" w:eastAsia="Times New Roman" w:hAnsi="Times New Roman" w:cs="Times New Roman"/>
          <w:color w:val="FF0000"/>
          <w:sz w:val="24"/>
          <w:szCs w:val="24"/>
          <w:lang w:eastAsia="ar-SA"/>
        </w:rPr>
      </w:pPr>
    </w:p>
    <w:p w:rsidR="00E35F92" w:rsidRPr="00B54F49" w:rsidRDefault="001E1039" w:rsidP="00584D35">
      <w:pPr>
        <w:autoSpaceDE w:val="0"/>
        <w:autoSpaceDN w:val="0"/>
        <w:adjustRightInd w:val="0"/>
        <w:spacing w:after="0"/>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b/>
          <w:bCs/>
          <w:sz w:val="24"/>
          <w:szCs w:val="24"/>
          <w:lang w:eastAsia="bg-BG"/>
        </w:rPr>
        <w:t>1.12</w:t>
      </w:r>
      <w:r w:rsidR="00E35F92" w:rsidRPr="00B54F49">
        <w:rPr>
          <w:rFonts w:ascii="Times New Roman" w:eastAsia="Times New Roman" w:hAnsi="Times New Roman" w:cs="Times New Roman"/>
          <w:b/>
          <w:bCs/>
          <w:sz w:val="24"/>
          <w:szCs w:val="24"/>
          <w:lang w:eastAsia="bg-BG"/>
        </w:rPr>
        <w:t>. Специфични условия във връзка с чл. 116, ал. 1, т. 1 от ЗОП</w:t>
      </w:r>
      <w:r w:rsidR="00ED6A7B" w:rsidRPr="00B54F49">
        <w:rPr>
          <w:rFonts w:ascii="Times New Roman" w:eastAsia="Times New Roman" w:hAnsi="Times New Roman" w:cs="Times New Roman"/>
          <w:b/>
          <w:bCs/>
          <w:sz w:val="24"/>
          <w:szCs w:val="24"/>
          <w:lang w:eastAsia="bg-BG"/>
        </w:rPr>
        <w:t>,</w:t>
      </w:r>
      <w:r w:rsidR="00EF7704" w:rsidRPr="00B54F49">
        <w:rPr>
          <w:rFonts w:ascii="Times New Roman" w:eastAsia="Times New Roman" w:hAnsi="Times New Roman" w:cs="Times New Roman"/>
          <w:b/>
          <w:bCs/>
          <w:sz w:val="24"/>
          <w:szCs w:val="24"/>
          <w:lang w:eastAsia="bg-BG"/>
        </w:rPr>
        <w:t xml:space="preserve"> </w:t>
      </w:r>
      <w:r w:rsidR="00ED6A7B" w:rsidRPr="00B54F49">
        <w:rPr>
          <w:rFonts w:ascii="Times New Roman" w:eastAsia="Times New Roman" w:hAnsi="Times New Roman" w:cs="Times New Roman"/>
          <w:b/>
          <w:bCs/>
          <w:sz w:val="24"/>
          <w:szCs w:val="24"/>
          <w:lang w:eastAsia="bg-BG"/>
        </w:rPr>
        <w:t>приложими за всяка обособена позиция:</w:t>
      </w:r>
    </w:p>
    <w:p w:rsidR="00E35F92" w:rsidRPr="00B54F49" w:rsidRDefault="00E35F92" w:rsidP="00584D35">
      <w:pPr>
        <w:spacing w:after="0"/>
        <w:ind w:firstLine="567"/>
        <w:jc w:val="both"/>
        <w:outlineLvl w:val="0"/>
        <w:rPr>
          <w:rFonts w:ascii="Times New Roman" w:eastAsia="Times New Roman" w:hAnsi="Times New Roman" w:cs="Times New Roman"/>
          <w:b/>
          <w:sz w:val="24"/>
          <w:szCs w:val="24"/>
          <w:u w:val="single"/>
          <w:lang w:eastAsia="bg-BG"/>
        </w:rPr>
      </w:pPr>
      <w:r w:rsidRPr="00B54F49">
        <w:rPr>
          <w:rFonts w:ascii="Times New Roman" w:eastAsia="Times New Roman" w:hAnsi="Times New Roman" w:cs="Times New Roman"/>
          <w:sz w:val="24"/>
          <w:szCs w:val="24"/>
          <w:lang w:eastAsia="bg-BG"/>
        </w:rPr>
        <w:lastRenderedPageBreak/>
        <w:t>Сключеният с изпълнителя договор може да се измени на основание чл. 116, ал. 1, т. 1 от ЗОП по взаимно съгласие на страните, и</w:t>
      </w:r>
      <w:r w:rsidR="00116328" w:rsidRPr="00B54F49">
        <w:rPr>
          <w:rFonts w:ascii="Times New Roman" w:eastAsia="Times New Roman" w:hAnsi="Times New Roman" w:cs="Times New Roman"/>
          <w:sz w:val="24"/>
          <w:szCs w:val="24"/>
          <w:lang w:eastAsia="bg-BG"/>
        </w:rPr>
        <w:t xml:space="preserve">зразено в писмена форма, поради </w:t>
      </w:r>
      <w:r w:rsidR="00116328" w:rsidRPr="00B54F49">
        <w:rPr>
          <w:rFonts w:ascii="Times New Roman" w:eastAsia="Times New Roman" w:hAnsi="Times New Roman" w:cs="Times New Roman"/>
          <w:b/>
          <w:sz w:val="24"/>
          <w:szCs w:val="24"/>
          <w:u w:val="single"/>
          <w:lang w:eastAsia="bg-BG"/>
        </w:rPr>
        <w:t>из</w:t>
      </w:r>
      <w:r w:rsidRPr="00B54F49">
        <w:rPr>
          <w:rFonts w:ascii="Times New Roman" w:eastAsia="Times New Roman" w:hAnsi="Times New Roman" w:cs="Times New Roman"/>
          <w:b/>
          <w:sz w:val="24"/>
          <w:szCs w:val="24"/>
          <w:u w:val="single"/>
          <w:lang w:eastAsia="bg-BG"/>
        </w:rPr>
        <w:t xml:space="preserve">менение на </w:t>
      </w:r>
      <w:r w:rsidR="00ED6A7B" w:rsidRPr="00B54F49">
        <w:rPr>
          <w:rFonts w:ascii="Times New Roman" w:eastAsia="Times New Roman" w:hAnsi="Times New Roman" w:cs="Times New Roman"/>
          <w:b/>
          <w:sz w:val="24"/>
          <w:szCs w:val="24"/>
          <w:u w:val="single"/>
          <w:lang w:eastAsia="bg-BG"/>
        </w:rPr>
        <w:t xml:space="preserve">Административен договор </w:t>
      </w:r>
      <w:r w:rsidR="00B54F49" w:rsidRPr="00B54F49">
        <w:rPr>
          <w:rFonts w:ascii="Times New Roman" w:eastAsia="Times New Roman" w:hAnsi="Times New Roman" w:cs="Times New Roman"/>
          <w:b/>
          <w:sz w:val="24"/>
          <w:szCs w:val="24"/>
          <w:u w:val="single"/>
          <w:lang w:eastAsia="bg-BG"/>
        </w:rPr>
        <w:t>№ BG06RDNP001-7.001-0029 –С01</w:t>
      </w:r>
      <w:r w:rsidR="00CB4F36">
        <w:rPr>
          <w:rFonts w:ascii="Times New Roman" w:eastAsia="Times New Roman" w:hAnsi="Times New Roman" w:cs="Times New Roman"/>
          <w:b/>
          <w:sz w:val="24"/>
          <w:szCs w:val="24"/>
          <w:u w:val="single"/>
          <w:lang w:eastAsia="bg-BG"/>
        </w:rPr>
        <w:t>/</w:t>
      </w:r>
      <w:r w:rsidR="00CB4F36" w:rsidRPr="00CB4F36">
        <w:rPr>
          <w:rFonts w:ascii="Times New Roman" w:eastAsia="Times New Roman" w:hAnsi="Times New Roman" w:cs="Times New Roman"/>
          <w:b/>
          <w:sz w:val="24"/>
          <w:szCs w:val="24"/>
          <w:u w:val="single"/>
          <w:lang w:eastAsia="bg-BG"/>
        </w:rPr>
        <w:t xml:space="preserve">07.05.2019г. </w:t>
      </w:r>
      <w:r w:rsidR="00B54F49" w:rsidRPr="00B54F49">
        <w:rPr>
          <w:rFonts w:ascii="Times New Roman" w:eastAsia="Times New Roman" w:hAnsi="Times New Roman" w:cs="Times New Roman"/>
          <w:b/>
          <w:sz w:val="24"/>
          <w:szCs w:val="24"/>
          <w:u w:val="single"/>
          <w:lang w:eastAsia="bg-BG"/>
        </w:rPr>
        <w:t xml:space="preserve"> </w:t>
      </w:r>
      <w:r w:rsidR="00EF7704" w:rsidRPr="00B54F49">
        <w:rPr>
          <w:rFonts w:ascii="Times New Roman" w:eastAsia="Times New Roman" w:hAnsi="Times New Roman" w:cs="Times New Roman"/>
          <w:b/>
          <w:sz w:val="24"/>
          <w:szCs w:val="24"/>
          <w:u w:val="single"/>
          <w:lang w:eastAsia="bg-BG"/>
        </w:rPr>
        <w:t xml:space="preserve">между Община </w:t>
      </w:r>
      <w:r w:rsidR="000D5168" w:rsidRPr="00B54F49">
        <w:rPr>
          <w:rFonts w:ascii="Times New Roman" w:eastAsia="Times New Roman" w:hAnsi="Times New Roman" w:cs="Times New Roman"/>
          <w:b/>
          <w:sz w:val="24"/>
          <w:szCs w:val="24"/>
          <w:u w:val="single"/>
          <w:lang w:eastAsia="bg-BG"/>
        </w:rPr>
        <w:t>Лозница</w:t>
      </w:r>
      <w:r w:rsidR="00EF7704" w:rsidRPr="00B54F49">
        <w:rPr>
          <w:rFonts w:ascii="Times New Roman" w:eastAsia="Times New Roman" w:hAnsi="Times New Roman" w:cs="Times New Roman"/>
          <w:b/>
          <w:sz w:val="24"/>
          <w:szCs w:val="24"/>
          <w:u w:val="single"/>
          <w:lang w:eastAsia="bg-BG"/>
        </w:rPr>
        <w:t xml:space="preserve"> </w:t>
      </w:r>
      <w:r w:rsidR="00ED6A7B" w:rsidRPr="00B54F49">
        <w:rPr>
          <w:rFonts w:ascii="Times New Roman" w:eastAsia="Times New Roman" w:hAnsi="Times New Roman" w:cs="Times New Roman"/>
          <w:b/>
          <w:sz w:val="24"/>
          <w:szCs w:val="24"/>
          <w:u w:val="single"/>
          <w:lang w:eastAsia="bg-BG"/>
        </w:rPr>
        <w:t>и Държавен фонд „Земеделие“ за предоставяне на безвъзмездна финансова помощ</w:t>
      </w:r>
      <w:r w:rsidR="00412A0D" w:rsidRPr="00B54F49">
        <w:rPr>
          <w:rFonts w:ascii="Times New Roman" w:hAnsi="Times New Roman" w:cs="Times New Roman"/>
          <w:b/>
          <w:bCs/>
          <w:sz w:val="24"/>
          <w:szCs w:val="24"/>
          <w:u w:val="single"/>
        </w:rPr>
        <w:t>, кое</w:t>
      </w:r>
      <w:r w:rsidRPr="00B54F49">
        <w:rPr>
          <w:rFonts w:ascii="Times New Roman" w:hAnsi="Times New Roman" w:cs="Times New Roman"/>
          <w:b/>
          <w:bCs/>
          <w:sz w:val="24"/>
          <w:szCs w:val="24"/>
          <w:u w:val="single"/>
        </w:rPr>
        <w:t xml:space="preserve">то </w:t>
      </w:r>
      <w:r w:rsidR="00412A0D" w:rsidRPr="00B54F49">
        <w:rPr>
          <w:rFonts w:ascii="Times New Roman" w:hAnsi="Times New Roman" w:cs="Times New Roman"/>
          <w:b/>
          <w:bCs/>
          <w:sz w:val="24"/>
          <w:szCs w:val="24"/>
          <w:u w:val="single"/>
        </w:rPr>
        <w:t>изменение поставя</w:t>
      </w:r>
      <w:r w:rsidRPr="00B54F49">
        <w:rPr>
          <w:rFonts w:ascii="Times New Roman" w:hAnsi="Times New Roman" w:cs="Times New Roman"/>
          <w:b/>
          <w:bCs/>
          <w:sz w:val="24"/>
          <w:szCs w:val="24"/>
          <w:u w:val="single"/>
        </w:rPr>
        <w:t xml:space="preserve"> клаузи от договора</w:t>
      </w:r>
      <w:r w:rsidR="00412A0D" w:rsidRPr="00B54F49">
        <w:rPr>
          <w:rFonts w:ascii="Times New Roman" w:hAnsi="Times New Roman" w:cs="Times New Roman"/>
          <w:b/>
          <w:bCs/>
          <w:sz w:val="24"/>
          <w:szCs w:val="24"/>
          <w:u w:val="single"/>
        </w:rPr>
        <w:t xml:space="preserve"> сключен в резултат на тази процедура</w:t>
      </w:r>
      <w:r w:rsidRPr="00B54F49">
        <w:rPr>
          <w:rFonts w:ascii="Times New Roman" w:hAnsi="Times New Roman" w:cs="Times New Roman"/>
          <w:b/>
          <w:bCs/>
          <w:sz w:val="24"/>
          <w:szCs w:val="24"/>
          <w:u w:val="single"/>
        </w:rPr>
        <w:t xml:space="preserve"> в противоречие с </w:t>
      </w:r>
      <w:r w:rsidR="00412A0D" w:rsidRPr="00B54F49">
        <w:rPr>
          <w:rFonts w:ascii="Times New Roman" w:hAnsi="Times New Roman" w:cs="Times New Roman"/>
          <w:b/>
          <w:bCs/>
          <w:sz w:val="24"/>
          <w:szCs w:val="24"/>
          <w:u w:val="single"/>
        </w:rPr>
        <w:t xml:space="preserve">клаузите на договора за </w:t>
      </w:r>
      <w:r w:rsidR="00ED6A7B" w:rsidRPr="00B54F49">
        <w:rPr>
          <w:rFonts w:ascii="Times New Roman" w:hAnsi="Times New Roman" w:cs="Times New Roman"/>
          <w:b/>
          <w:bCs/>
          <w:sz w:val="24"/>
          <w:szCs w:val="24"/>
          <w:u w:val="single"/>
        </w:rPr>
        <w:t xml:space="preserve">предоставяне на безвъзмездна финансова помощ (ДПБФП) </w:t>
      </w:r>
      <w:r w:rsidR="00412A0D" w:rsidRPr="00B54F49">
        <w:rPr>
          <w:rFonts w:ascii="Times New Roman" w:hAnsi="Times New Roman" w:cs="Times New Roman"/>
          <w:b/>
          <w:bCs/>
          <w:sz w:val="24"/>
          <w:szCs w:val="24"/>
          <w:u w:val="single"/>
        </w:rPr>
        <w:t>или урежда</w:t>
      </w:r>
      <w:r w:rsidRPr="00B54F49">
        <w:rPr>
          <w:rFonts w:ascii="Times New Roman" w:hAnsi="Times New Roman" w:cs="Times New Roman"/>
          <w:b/>
          <w:bCs/>
          <w:sz w:val="24"/>
          <w:szCs w:val="24"/>
          <w:u w:val="single"/>
        </w:rPr>
        <w:t xml:space="preserve"> по различен начин отношенията между страните, </w:t>
      </w:r>
      <w:r w:rsidRPr="00B54F49">
        <w:rPr>
          <w:rFonts w:ascii="Times New Roman" w:eastAsia="Times New Roman" w:hAnsi="Times New Roman" w:cs="Times New Roman"/>
          <w:b/>
          <w:sz w:val="24"/>
          <w:szCs w:val="24"/>
          <w:u w:val="single"/>
          <w:lang w:eastAsia="bg-BG"/>
        </w:rPr>
        <w:t>което не води до промяна на предмета на обществената поръчка.</w:t>
      </w:r>
    </w:p>
    <w:p w:rsidR="00116328" w:rsidRPr="00B54F49" w:rsidRDefault="00116328" w:rsidP="00584D35">
      <w:pPr>
        <w:autoSpaceDE w:val="0"/>
        <w:autoSpaceDN w:val="0"/>
        <w:adjustRightInd w:val="0"/>
        <w:spacing w:after="0"/>
        <w:ind w:firstLine="567"/>
        <w:jc w:val="both"/>
        <w:rPr>
          <w:rFonts w:ascii="Times New Roman" w:eastAsia="Calibri" w:hAnsi="Times New Roman" w:cs="Times New Roman"/>
          <w:bCs/>
          <w:sz w:val="24"/>
          <w:szCs w:val="24"/>
        </w:rPr>
      </w:pPr>
      <w:r w:rsidRPr="00B54F49">
        <w:rPr>
          <w:rFonts w:ascii="Times New Roman" w:eastAsia="Calibri" w:hAnsi="Times New Roman" w:cs="Times New Roman"/>
          <w:b/>
          <w:bCs/>
          <w:sz w:val="24"/>
          <w:szCs w:val="24"/>
        </w:rPr>
        <w:t xml:space="preserve">1. </w:t>
      </w:r>
      <w:r w:rsidRPr="00B54F49">
        <w:rPr>
          <w:rFonts w:ascii="Times New Roman" w:eastAsia="Calibri" w:hAnsi="Times New Roman" w:cs="Times New Roman"/>
          <w:bCs/>
          <w:sz w:val="24"/>
          <w:szCs w:val="24"/>
        </w:rPr>
        <w:t>В този смисъл всяко изменение</w:t>
      </w:r>
      <w:r w:rsidR="003A38FF" w:rsidRPr="00B54F49">
        <w:rPr>
          <w:rFonts w:ascii="Times New Roman" w:eastAsia="Calibri" w:hAnsi="Times New Roman" w:cs="Times New Roman"/>
          <w:bCs/>
          <w:sz w:val="24"/>
          <w:szCs w:val="24"/>
        </w:rPr>
        <w:t xml:space="preserve"> </w:t>
      </w:r>
      <w:r w:rsidR="001E6DAF" w:rsidRPr="00B54F49">
        <w:rPr>
          <w:rFonts w:ascii="Times New Roman" w:hAnsi="Times New Roman" w:cs="Times New Roman"/>
          <w:sz w:val="24"/>
          <w:szCs w:val="24"/>
        </w:rPr>
        <w:t xml:space="preserve">на </w:t>
      </w:r>
      <w:r w:rsidR="00ED6A7B" w:rsidRPr="00B54F49">
        <w:rPr>
          <w:rFonts w:ascii="Times New Roman" w:eastAsia="Calibri" w:hAnsi="Times New Roman" w:cs="Times New Roman"/>
          <w:bCs/>
          <w:sz w:val="24"/>
          <w:szCs w:val="24"/>
        </w:rPr>
        <w:t xml:space="preserve">Административен договор </w:t>
      </w:r>
      <w:r w:rsidR="00B54F49" w:rsidRPr="00B54F49">
        <w:rPr>
          <w:rFonts w:ascii="Times New Roman" w:eastAsia="Calibri" w:hAnsi="Times New Roman" w:cs="Times New Roman"/>
          <w:bCs/>
          <w:sz w:val="24"/>
          <w:szCs w:val="24"/>
        </w:rPr>
        <w:t>№ BG06RDNP001-7.001-0029 –С01</w:t>
      </w:r>
      <w:r w:rsidR="00CB4F36">
        <w:rPr>
          <w:rFonts w:ascii="Times New Roman" w:eastAsia="Calibri" w:hAnsi="Times New Roman" w:cs="Times New Roman"/>
          <w:bCs/>
          <w:sz w:val="24"/>
          <w:szCs w:val="24"/>
        </w:rPr>
        <w:t>/</w:t>
      </w:r>
      <w:r w:rsidR="00CB4F36" w:rsidRPr="00CB4F36">
        <w:rPr>
          <w:rFonts w:ascii="Times New Roman" w:eastAsia="Calibri" w:hAnsi="Times New Roman" w:cs="Times New Roman"/>
          <w:bCs/>
          <w:sz w:val="24"/>
          <w:szCs w:val="24"/>
        </w:rPr>
        <w:t xml:space="preserve">07.05.2019г. </w:t>
      </w:r>
      <w:r w:rsidR="00ED6A7B" w:rsidRPr="00B54F49">
        <w:rPr>
          <w:rFonts w:ascii="Times New Roman" w:eastAsia="Calibri" w:hAnsi="Times New Roman" w:cs="Times New Roman"/>
          <w:bCs/>
          <w:sz w:val="24"/>
          <w:szCs w:val="24"/>
        </w:rPr>
        <w:t>за предоставяне на безвъзмездна финансова помощ</w:t>
      </w:r>
      <w:r w:rsidR="008C7AB5" w:rsidRPr="00B54F49">
        <w:rPr>
          <w:rFonts w:ascii="Times New Roman" w:eastAsia="Times New Roman" w:hAnsi="Times New Roman" w:cs="Times New Roman"/>
          <w:sz w:val="24"/>
          <w:szCs w:val="24"/>
          <w:lang w:eastAsia="bg-BG"/>
        </w:rPr>
        <w:t xml:space="preserve">, </w:t>
      </w:r>
      <w:r w:rsidRPr="00B54F49">
        <w:rPr>
          <w:rFonts w:ascii="Times New Roman" w:eastAsia="Calibri" w:hAnsi="Times New Roman" w:cs="Times New Roman"/>
          <w:bCs/>
          <w:sz w:val="24"/>
          <w:szCs w:val="24"/>
        </w:rPr>
        <w:t xml:space="preserve"> което изменение поставя клаузи от договора сключен в резултат на тази процедура в противоречие с клаузите на договора за</w:t>
      </w:r>
      <w:r w:rsidR="003A38FF" w:rsidRPr="00B54F49">
        <w:rPr>
          <w:rFonts w:ascii="Times New Roman" w:eastAsia="Calibri" w:hAnsi="Times New Roman" w:cs="Times New Roman"/>
          <w:bCs/>
          <w:sz w:val="24"/>
          <w:szCs w:val="24"/>
        </w:rPr>
        <w:t xml:space="preserve"> </w:t>
      </w:r>
      <w:r w:rsidR="00ED6A7B" w:rsidRPr="00B54F49">
        <w:rPr>
          <w:rFonts w:ascii="Times New Roman" w:eastAsia="Calibri" w:hAnsi="Times New Roman" w:cs="Times New Roman"/>
          <w:bCs/>
          <w:sz w:val="24"/>
          <w:szCs w:val="24"/>
        </w:rPr>
        <w:t>предоставяне</w:t>
      </w:r>
      <w:r w:rsidRPr="00B54F49">
        <w:rPr>
          <w:rFonts w:ascii="Times New Roman" w:eastAsia="Calibri" w:hAnsi="Times New Roman" w:cs="Times New Roman"/>
          <w:bCs/>
          <w:sz w:val="24"/>
          <w:szCs w:val="24"/>
        </w:rPr>
        <w:t xml:space="preserve"> на БФП или урежда по различен начин отношенията между страните, свързани с размера на цената, начина на плащане, начина на отчитане, промяна в срокове, както и всякакви други условия от настоящата процедура, продиктувани от новите правила се считат за основание, за промяна на договора за обществена поръчка по смисъла на чл. 116, ал. 1, т. 1 от ЗОП, като обхватът и естеството на възможните изменения, както и условията, при които те могат да се използват не трябва да води до промяна в предмета на договора. </w:t>
      </w:r>
    </w:p>
    <w:p w:rsidR="00116328" w:rsidRPr="00B54F49" w:rsidRDefault="00E35F92" w:rsidP="00584D35">
      <w:pPr>
        <w:spacing w:after="0"/>
        <w:ind w:firstLine="567"/>
        <w:jc w:val="both"/>
        <w:rPr>
          <w:rFonts w:ascii="Times New Roman" w:eastAsia="Calibri" w:hAnsi="Times New Roman" w:cs="Times New Roman"/>
          <w:bCs/>
          <w:sz w:val="24"/>
          <w:szCs w:val="24"/>
        </w:rPr>
      </w:pPr>
      <w:r w:rsidRPr="00B54F49">
        <w:rPr>
          <w:rFonts w:ascii="Times New Roman" w:eastAsia="Calibri" w:hAnsi="Times New Roman" w:cs="Times New Roman"/>
          <w:b/>
          <w:bCs/>
          <w:sz w:val="24"/>
          <w:szCs w:val="24"/>
        </w:rPr>
        <w:t>2.</w:t>
      </w:r>
      <w:r w:rsidRPr="00B54F49">
        <w:rPr>
          <w:rFonts w:ascii="Times New Roman" w:eastAsia="Calibri" w:hAnsi="Times New Roman" w:cs="Times New Roman"/>
          <w:bCs/>
          <w:sz w:val="24"/>
          <w:szCs w:val="24"/>
        </w:rPr>
        <w:t xml:space="preserve"> В случаите на настъпване</w:t>
      </w:r>
      <w:r w:rsidR="0022504F" w:rsidRPr="00B54F49">
        <w:rPr>
          <w:rFonts w:ascii="Times New Roman" w:eastAsia="Calibri" w:hAnsi="Times New Roman" w:cs="Times New Roman"/>
          <w:bCs/>
          <w:sz w:val="24"/>
          <w:szCs w:val="24"/>
        </w:rPr>
        <w:t>,</w:t>
      </w:r>
      <w:r w:rsidRPr="00B54F49">
        <w:rPr>
          <w:rFonts w:ascii="Times New Roman" w:eastAsia="Calibri" w:hAnsi="Times New Roman" w:cs="Times New Roman"/>
          <w:bCs/>
          <w:sz w:val="24"/>
          <w:szCs w:val="24"/>
        </w:rPr>
        <w:t xml:space="preserve"> на горните юридически факти, страните се съгласяват да отразят новите договорености по между си, които са функция на настъпилите изменения</w:t>
      </w:r>
      <w:r w:rsidR="00116328" w:rsidRPr="00B54F49">
        <w:rPr>
          <w:rFonts w:ascii="Times New Roman" w:eastAsia="Calibri" w:hAnsi="Times New Roman" w:cs="Times New Roman"/>
          <w:bCs/>
          <w:sz w:val="24"/>
          <w:szCs w:val="24"/>
        </w:rPr>
        <w:t xml:space="preserve"> в</w:t>
      </w:r>
      <w:r w:rsidR="003A38FF" w:rsidRPr="00B54F49">
        <w:rPr>
          <w:rFonts w:ascii="Times New Roman" w:eastAsia="Calibri" w:hAnsi="Times New Roman" w:cs="Times New Roman"/>
          <w:bCs/>
          <w:sz w:val="24"/>
          <w:szCs w:val="24"/>
        </w:rPr>
        <w:t xml:space="preserve"> </w:t>
      </w:r>
      <w:r w:rsidR="00ED6A7B" w:rsidRPr="00B54F49">
        <w:rPr>
          <w:rFonts w:ascii="Times New Roman" w:eastAsia="Calibri" w:hAnsi="Times New Roman" w:cs="Times New Roman"/>
          <w:bCs/>
          <w:sz w:val="24"/>
          <w:szCs w:val="24"/>
        </w:rPr>
        <w:t>ДПБФП</w:t>
      </w:r>
      <w:r w:rsidR="00116328" w:rsidRPr="00B54F49">
        <w:rPr>
          <w:rFonts w:ascii="Times New Roman" w:eastAsia="Calibri" w:hAnsi="Times New Roman" w:cs="Times New Roman"/>
          <w:bCs/>
          <w:sz w:val="24"/>
          <w:szCs w:val="24"/>
        </w:rPr>
        <w:t>,</w:t>
      </w:r>
      <w:r w:rsidRPr="00B54F49">
        <w:rPr>
          <w:rFonts w:ascii="Times New Roman" w:eastAsia="Calibri" w:hAnsi="Times New Roman" w:cs="Times New Roman"/>
          <w:bCs/>
          <w:sz w:val="24"/>
          <w:szCs w:val="24"/>
        </w:rPr>
        <w:t xml:space="preserve"> в допълнително споразумение към сключения договор. </w:t>
      </w:r>
    </w:p>
    <w:p w:rsidR="00E35F92" w:rsidRPr="00B54F49" w:rsidRDefault="00E35F92" w:rsidP="00584D35">
      <w:pPr>
        <w:spacing w:after="0"/>
        <w:ind w:firstLine="567"/>
        <w:jc w:val="both"/>
        <w:rPr>
          <w:rFonts w:ascii="Times New Roman" w:eastAsia="Times New Roman" w:hAnsi="Times New Roman" w:cs="Times New Roman"/>
          <w:i/>
          <w:sz w:val="24"/>
          <w:szCs w:val="24"/>
        </w:rPr>
      </w:pPr>
      <w:r w:rsidRPr="00B54F49">
        <w:rPr>
          <w:rFonts w:ascii="Times New Roman" w:eastAsia="Calibri" w:hAnsi="Times New Roman" w:cs="Times New Roman"/>
          <w:bCs/>
          <w:sz w:val="24"/>
          <w:szCs w:val="24"/>
        </w:rPr>
        <w:t xml:space="preserve">Горните изменения следва да повтарят изрично и точно </w:t>
      </w:r>
      <w:r w:rsidR="00116328" w:rsidRPr="00B54F49">
        <w:rPr>
          <w:rFonts w:ascii="Times New Roman" w:eastAsia="Calibri" w:hAnsi="Times New Roman" w:cs="Times New Roman"/>
          <w:bCs/>
          <w:sz w:val="24"/>
          <w:szCs w:val="24"/>
        </w:rPr>
        <w:t xml:space="preserve">изменението в </w:t>
      </w:r>
      <w:r w:rsidR="00ED6A7B" w:rsidRPr="00B54F49">
        <w:rPr>
          <w:rFonts w:ascii="Times New Roman" w:eastAsia="Calibri" w:hAnsi="Times New Roman" w:cs="Times New Roman"/>
          <w:bCs/>
          <w:sz w:val="24"/>
          <w:szCs w:val="24"/>
        </w:rPr>
        <w:t>ДПБФП</w:t>
      </w:r>
      <w:r w:rsidR="003A38FF" w:rsidRPr="00B54F49">
        <w:rPr>
          <w:rFonts w:ascii="Times New Roman" w:eastAsia="Calibri" w:hAnsi="Times New Roman" w:cs="Times New Roman"/>
          <w:bCs/>
          <w:sz w:val="24"/>
          <w:szCs w:val="24"/>
        </w:rPr>
        <w:t xml:space="preserve"> </w:t>
      </w:r>
      <w:r w:rsidRPr="00B54F49">
        <w:rPr>
          <w:rFonts w:ascii="Times New Roman" w:eastAsia="Calibri" w:hAnsi="Times New Roman" w:cs="Times New Roman"/>
          <w:bCs/>
          <w:sz w:val="24"/>
          <w:szCs w:val="24"/>
        </w:rPr>
        <w:t>и те единствено могат да бъдат предмет на изменението на договора.</w:t>
      </w:r>
    </w:p>
    <w:p w:rsidR="00E35F92" w:rsidRPr="00B54F49" w:rsidRDefault="00116328" w:rsidP="00584D35">
      <w:pPr>
        <w:autoSpaceDE w:val="0"/>
        <w:autoSpaceDN w:val="0"/>
        <w:adjustRightInd w:val="0"/>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b/>
          <w:sz w:val="24"/>
          <w:szCs w:val="24"/>
          <w:lang w:eastAsia="bg-BG"/>
        </w:rPr>
        <w:t>3</w:t>
      </w:r>
      <w:r w:rsidR="00E35F92" w:rsidRPr="00B54F49">
        <w:rPr>
          <w:rFonts w:ascii="Times New Roman" w:eastAsia="Times New Roman" w:hAnsi="Times New Roman" w:cs="Times New Roman"/>
          <w:b/>
          <w:sz w:val="24"/>
          <w:szCs w:val="24"/>
          <w:lang w:eastAsia="bg-BG"/>
        </w:rPr>
        <w:t>.</w:t>
      </w:r>
      <w:r w:rsidR="00E35F92" w:rsidRPr="00B54F49">
        <w:rPr>
          <w:rFonts w:ascii="Times New Roman" w:eastAsia="Times New Roman" w:hAnsi="Times New Roman" w:cs="Times New Roman"/>
          <w:sz w:val="24"/>
          <w:szCs w:val="24"/>
          <w:lang w:eastAsia="bg-BG"/>
        </w:rPr>
        <w:t xml:space="preserve"> Възложителят подготвя проект на Допълнително споразумение за изменение на договора на основание чл. 116, ал. 1, т. 1 ЗОП, в което описва необходимите промени, </w:t>
      </w:r>
      <w:r w:rsidR="00E35F92" w:rsidRPr="00B54F49">
        <w:rPr>
          <w:rFonts w:ascii="Times New Roman" w:eastAsia="Calibri" w:hAnsi="Times New Roman" w:cs="Times New Roman"/>
          <w:bCs/>
          <w:sz w:val="24"/>
          <w:szCs w:val="24"/>
        </w:rPr>
        <w:t>свързани с размера на цената, на дейностите (</w:t>
      </w:r>
      <w:r w:rsidR="00E35F92" w:rsidRPr="00B54F49">
        <w:rPr>
          <w:rFonts w:ascii="Times New Roman" w:eastAsia="Times New Roman" w:hAnsi="Times New Roman" w:cs="Times New Roman"/>
          <w:sz w:val="24"/>
          <w:szCs w:val="24"/>
          <w:lang w:eastAsia="bg-BG"/>
        </w:rPr>
        <w:t>увеличаването или намаляването на дължимото възнаграждение)</w:t>
      </w:r>
      <w:r w:rsidR="00E35F92" w:rsidRPr="00B54F49">
        <w:rPr>
          <w:rFonts w:ascii="Times New Roman" w:eastAsia="Calibri" w:hAnsi="Times New Roman" w:cs="Times New Roman"/>
          <w:bCs/>
          <w:sz w:val="24"/>
          <w:szCs w:val="24"/>
        </w:rPr>
        <w:t>, начина на плащане, начина на отчитане, промяна на срокове, както и всякакви други условия от настоящата процедура.</w:t>
      </w:r>
    </w:p>
    <w:p w:rsidR="00E35F92" w:rsidRPr="00B54F49" w:rsidRDefault="005F635E" w:rsidP="00584D35">
      <w:pPr>
        <w:autoSpaceDE w:val="0"/>
        <w:autoSpaceDN w:val="0"/>
        <w:adjustRightInd w:val="0"/>
        <w:spacing w:after="0"/>
        <w:ind w:firstLine="567"/>
        <w:jc w:val="both"/>
        <w:rPr>
          <w:rFonts w:ascii="Times New Roman" w:eastAsia="Times New Roman" w:hAnsi="Times New Roman" w:cs="Times New Roman"/>
          <w:sz w:val="24"/>
          <w:szCs w:val="24"/>
        </w:rPr>
      </w:pPr>
      <w:r w:rsidRPr="00B54F49">
        <w:rPr>
          <w:rFonts w:ascii="Times New Roman" w:eastAsia="Times New Roman" w:hAnsi="Times New Roman" w:cs="Times New Roman"/>
          <w:b/>
          <w:sz w:val="24"/>
          <w:szCs w:val="24"/>
          <w:lang w:eastAsia="bg-BG"/>
        </w:rPr>
        <w:t>4</w:t>
      </w:r>
      <w:r w:rsidR="00E35F92" w:rsidRPr="00B54F49">
        <w:rPr>
          <w:rFonts w:ascii="Times New Roman" w:eastAsia="Times New Roman" w:hAnsi="Times New Roman" w:cs="Times New Roman"/>
          <w:b/>
          <w:sz w:val="24"/>
          <w:szCs w:val="24"/>
          <w:lang w:eastAsia="bg-BG"/>
        </w:rPr>
        <w:t>.</w:t>
      </w:r>
      <w:r w:rsidR="00E35F92" w:rsidRPr="00B54F49">
        <w:rPr>
          <w:rFonts w:ascii="Times New Roman" w:eastAsia="Times New Roman" w:hAnsi="Times New Roman" w:cs="Times New Roman"/>
          <w:sz w:val="24"/>
          <w:szCs w:val="24"/>
          <w:lang w:eastAsia="bg-BG"/>
        </w:rPr>
        <w:t xml:space="preserve"> В случай на изричен или мълчалив отказ от страна на изпълнителя да подпише допъл</w:t>
      </w:r>
      <w:r w:rsidRPr="00B54F49">
        <w:rPr>
          <w:rFonts w:ascii="Times New Roman" w:eastAsia="Times New Roman" w:hAnsi="Times New Roman" w:cs="Times New Roman"/>
          <w:sz w:val="24"/>
          <w:szCs w:val="24"/>
          <w:lang w:eastAsia="bg-BG"/>
        </w:rPr>
        <w:t>нителното споразумение по т. 3</w:t>
      </w:r>
      <w:r w:rsidR="00E35F92" w:rsidRPr="00B54F49">
        <w:rPr>
          <w:rFonts w:ascii="Times New Roman" w:eastAsia="Times New Roman" w:hAnsi="Times New Roman" w:cs="Times New Roman"/>
          <w:sz w:val="24"/>
          <w:szCs w:val="24"/>
          <w:lang w:eastAsia="bg-BG"/>
        </w:rPr>
        <w:t xml:space="preserve">., възложителят има право да развали договора, </w:t>
      </w:r>
      <w:r w:rsidR="00E35F92" w:rsidRPr="00B54F49">
        <w:rPr>
          <w:rFonts w:ascii="Times New Roman" w:eastAsia="Times New Roman" w:hAnsi="Times New Roman" w:cs="Times New Roman"/>
          <w:sz w:val="24"/>
          <w:szCs w:val="24"/>
        </w:rPr>
        <w:t>като изпълнителят в този случай дължи и неустойка в размер на 5% (пет процента) от стойността на договора.</w:t>
      </w:r>
    </w:p>
    <w:p w:rsidR="00E35F92" w:rsidRPr="000D5168" w:rsidRDefault="00E35F92" w:rsidP="00584D35">
      <w:pPr>
        <w:autoSpaceDE w:val="0"/>
        <w:autoSpaceDN w:val="0"/>
        <w:adjustRightInd w:val="0"/>
        <w:spacing w:after="0"/>
        <w:jc w:val="both"/>
        <w:rPr>
          <w:rFonts w:ascii="Times New Roman" w:eastAsia="Times New Roman" w:hAnsi="Times New Roman" w:cs="Times New Roman"/>
          <w:b/>
          <w:bCs/>
          <w:color w:val="FF0000"/>
          <w:sz w:val="24"/>
          <w:szCs w:val="24"/>
          <w:lang w:eastAsia="bg-BG"/>
        </w:rPr>
      </w:pPr>
    </w:p>
    <w:p w:rsidR="00D57E6F" w:rsidRPr="00B54F49" w:rsidRDefault="00D57E6F" w:rsidP="00584D35">
      <w:pPr>
        <w:autoSpaceDE w:val="0"/>
        <w:autoSpaceDN w:val="0"/>
        <w:adjustRightInd w:val="0"/>
        <w:spacing w:after="0"/>
        <w:jc w:val="both"/>
        <w:rPr>
          <w:rFonts w:ascii="Times New Roman" w:eastAsia="Times New Roman" w:hAnsi="Times New Roman" w:cs="Times New Roman"/>
          <w:sz w:val="24"/>
          <w:szCs w:val="24"/>
          <w:lang w:eastAsia="bg-BG"/>
        </w:rPr>
      </w:pPr>
      <w:r w:rsidRPr="00B54F49">
        <w:rPr>
          <w:rFonts w:ascii="Times New Roman" w:eastAsia="Calibri" w:hAnsi="Times New Roman" w:cs="Times New Roman"/>
          <w:b/>
          <w:bCs/>
          <w:sz w:val="24"/>
          <w:szCs w:val="24"/>
          <w:lang w:eastAsia="bg-BG"/>
        </w:rPr>
        <w:t xml:space="preserve">1.13. </w:t>
      </w:r>
      <w:r w:rsidRPr="00B54F49">
        <w:rPr>
          <w:rFonts w:ascii="Times New Roman" w:eastAsia="Calibri" w:hAnsi="Times New Roman" w:cs="Times New Roman"/>
          <w:b/>
          <w:sz w:val="24"/>
          <w:szCs w:val="24"/>
        </w:rPr>
        <w:t>Получаване на информация (</w:t>
      </w:r>
      <w:r w:rsidRPr="00B54F49">
        <w:rPr>
          <w:rFonts w:ascii="Times New Roman" w:eastAsia="Times New Roman" w:hAnsi="Times New Roman" w:cs="Times New Roman"/>
          <w:b/>
          <w:bCs/>
          <w:sz w:val="24"/>
          <w:szCs w:val="24"/>
          <w:lang w:eastAsia="bg-BG"/>
        </w:rPr>
        <w:t>приложимо за всяка обособена позиция).</w:t>
      </w:r>
    </w:p>
    <w:p w:rsidR="00D57E6F" w:rsidRPr="00B54F49" w:rsidRDefault="00D57E6F" w:rsidP="00584D35">
      <w:pPr>
        <w:suppressAutoHyphens/>
        <w:spacing w:after="0"/>
        <w:ind w:firstLine="567"/>
        <w:jc w:val="both"/>
        <w:rPr>
          <w:rFonts w:ascii="Times New Roman" w:eastAsia="Calibri" w:hAnsi="Times New Roman" w:cs="Times New Roman"/>
          <w:sz w:val="24"/>
          <w:szCs w:val="24"/>
          <w:lang w:eastAsia="ar-SA"/>
        </w:rPr>
      </w:pPr>
      <w:r w:rsidRPr="00B54F49">
        <w:rPr>
          <w:rFonts w:ascii="Times New Roman" w:eastAsia="Calibri" w:hAnsi="Times New Roman" w:cs="Times New Roman"/>
          <w:sz w:val="24"/>
          <w:szCs w:val="24"/>
          <w:lang w:eastAsia="ar-SA"/>
        </w:rPr>
        <w:t>На основание чл. 47, ал. 4 от ЗОП, органите от които може да се получи необходимата информация за задълженията, свързани с данъци и осигуровки, опазване на околната среда, закрила на заетостта и условията на труд, които са приложими към строителството – предмет на поръчката, и са в сила в държавата, в която те ще се изпълняват са както следва:</w:t>
      </w:r>
    </w:p>
    <w:p w:rsidR="00D57E6F" w:rsidRPr="00B54F49" w:rsidRDefault="00D57E6F" w:rsidP="00584D35">
      <w:pPr>
        <w:numPr>
          <w:ilvl w:val="0"/>
          <w:numId w:val="20"/>
        </w:numPr>
        <w:suppressAutoHyphens/>
        <w:spacing w:after="0"/>
        <w:ind w:left="0" w:firstLine="567"/>
        <w:jc w:val="both"/>
        <w:rPr>
          <w:rFonts w:ascii="Times New Roman" w:eastAsia="Calibri" w:hAnsi="Times New Roman" w:cs="Times New Roman"/>
          <w:i/>
          <w:sz w:val="24"/>
          <w:szCs w:val="20"/>
          <w:lang w:eastAsia="ar-SA"/>
        </w:rPr>
      </w:pPr>
      <w:r w:rsidRPr="00B54F49">
        <w:rPr>
          <w:rFonts w:ascii="Times New Roman" w:eastAsia="Calibri" w:hAnsi="Times New Roman" w:cs="Times New Roman"/>
          <w:i/>
          <w:sz w:val="24"/>
          <w:szCs w:val="20"/>
          <w:lang w:eastAsia="ar-SA"/>
        </w:rPr>
        <w:t>Министерство на труда и социалната политика – http://www.mlsp.government.bg/;</w:t>
      </w:r>
    </w:p>
    <w:p w:rsidR="00D57E6F" w:rsidRPr="00B54F49" w:rsidRDefault="00D57E6F" w:rsidP="00584D35">
      <w:pPr>
        <w:numPr>
          <w:ilvl w:val="0"/>
          <w:numId w:val="20"/>
        </w:numPr>
        <w:suppressAutoHyphens/>
        <w:spacing w:after="0"/>
        <w:ind w:left="0" w:firstLine="567"/>
        <w:jc w:val="both"/>
        <w:rPr>
          <w:rFonts w:ascii="Times New Roman" w:eastAsia="Calibri" w:hAnsi="Times New Roman" w:cs="Times New Roman"/>
          <w:i/>
          <w:sz w:val="24"/>
          <w:szCs w:val="20"/>
          <w:lang w:eastAsia="ar-SA"/>
        </w:rPr>
      </w:pPr>
      <w:r w:rsidRPr="00B54F49">
        <w:rPr>
          <w:rFonts w:ascii="Times New Roman" w:eastAsia="Calibri" w:hAnsi="Times New Roman" w:cs="Times New Roman"/>
          <w:i/>
          <w:sz w:val="24"/>
          <w:szCs w:val="20"/>
          <w:lang w:eastAsia="ar-SA"/>
        </w:rPr>
        <w:t>Агенция по заетостта – http://www.az.government.bg/;</w:t>
      </w:r>
    </w:p>
    <w:p w:rsidR="00D57E6F" w:rsidRPr="00B54F49" w:rsidRDefault="00D57E6F" w:rsidP="00584D35">
      <w:pPr>
        <w:numPr>
          <w:ilvl w:val="0"/>
          <w:numId w:val="20"/>
        </w:numPr>
        <w:suppressAutoHyphens/>
        <w:spacing w:after="0"/>
        <w:ind w:left="0" w:firstLine="567"/>
        <w:jc w:val="both"/>
        <w:rPr>
          <w:rFonts w:ascii="Times New Roman" w:eastAsia="Calibri" w:hAnsi="Times New Roman" w:cs="Times New Roman"/>
          <w:i/>
          <w:sz w:val="24"/>
          <w:szCs w:val="20"/>
          <w:lang w:eastAsia="ar-SA"/>
        </w:rPr>
      </w:pPr>
      <w:r w:rsidRPr="00B54F49">
        <w:rPr>
          <w:rFonts w:ascii="Times New Roman" w:eastAsia="Calibri" w:hAnsi="Times New Roman" w:cs="Times New Roman"/>
          <w:i/>
          <w:sz w:val="24"/>
          <w:szCs w:val="20"/>
          <w:lang w:eastAsia="ar-SA"/>
        </w:rPr>
        <w:t>Изпълнителна агенция „Главна инспекция по труда” – http://www.gli.government.bg/;</w:t>
      </w:r>
    </w:p>
    <w:p w:rsidR="00D57E6F" w:rsidRPr="00B54F49" w:rsidRDefault="00D57E6F" w:rsidP="00584D35">
      <w:pPr>
        <w:numPr>
          <w:ilvl w:val="0"/>
          <w:numId w:val="20"/>
        </w:numPr>
        <w:suppressAutoHyphens/>
        <w:spacing w:after="0"/>
        <w:ind w:left="0" w:firstLine="567"/>
        <w:jc w:val="both"/>
        <w:rPr>
          <w:rFonts w:ascii="Times New Roman" w:eastAsia="Calibri" w:hAnsi="Times New Roman" w:cs="Times New Roman"/>
          <w:i/>
          <w:sz w:val="24"/>
          <w:szCs w:val="20"/>
          <w:lang w:eastAsia="ar-SA"/>
        </w:rPr>
      </w:pPr>
      <w:r w:rsidRPr="00B54F49">
        <w:rPr>
          <w:rFonts w:ascii="Times New Roman" w:eastAsia="Calibri" w:hAnsi="Times New Roman" w:cs="Times New Roman"/>
          <w:i/>
          <w:sz w:val="24"/>
          <w:szCs w:val="20"/>
          <w:lang w:eastAsia="ar-SA"/>
        </w:rPr>
        <w:t>Държавна агенция за осигурителен надзор – http://www1.government.bg/;</w:t>
      </w:r>
    </w:p>
    <w:p w:rsidR="00D57E6F" w:rsidRPr="00B54F49" w:rsidRDefault="00D57E6F" w:rsidP="00584D35">
      <w:pPr>
        <w:numPr>
          <w:ilvl w:val="0"/>
          <w:numId w:val="20"/>
        </w:numPr>
        <w:suppressAutoHyphens/>
        <w:spacing w:after="0"/>
        <w:ind w:left="0" w:firstLine="567"/>
        <w:jc w:val="both"/>
        <w:rPr>
          <w:rFonts w:ascii="Times New Roman" w:eastAsia="Calibri" w:hAnsi="Times New Roman" w:cs="Times New Roman"/>
          <w:i/>
          <w:sz w:val="24"/>
          <w:szCs w:val="20"/>
          <w:lang w:eastAsia="ar-SA"/>
        </w:rPr>
      </w:pPr>
      <w:r w:rsidRPr="00B54F49">
        <w:rPr>
          <w:rFonts w:ascii="Times New Roman" w:eastAsia="Calibri" w:hAnsi="Times New Roman" w:cs="Times New Roman"/>
          <w:i/>
          <w:sz w:val="24"/>
          <w:szCs w:val="20"/>
          <w:lang w:eastAsia="ar-SA"/>
        </w:rPr>
        <w:t>Националната здравноосигурителна каса (НЗОК) и нейните териториални поделения районни здравноосигурителни каси (РЗОК) – http://www.nhif.bg/;</w:t>
      </w:r>
    </w:p>
    <w:p w:rsidR="00D57E6F" w:rsidRPr="00B54F49" w:rsidRDefault="00D57E6F" w:rsidP="00584D35">
      <w:pPr>
        <w:numPr>
          <w:ilvl w:val="0"/>
          <w:numId w:val="20"/>
        </w:numPr>
        <w:suppressAutoHyphens/>
        <w:spacing w:after="0"/>
        <w:ind w:left="0" w:firstLine="567"/>
        <w:jc w:val="both"/>
        <w:rPr>
          <w:rFonts w:ascii="Times New Roman" w:eastAsia="Calibri" w:hAnsi="Times New Roman" w:cs="Times New Roman"/>
          <w:i/>
          <w:sz w:val="24"/>
          <w:szCs w:val="20"/>
          <w:lang w:eastAsia="ar-SA"/>
        </w:rPr>
      </w:pPr>
      <w:r w:rsidRPr="00B54F49">
        <w:rPr>
          <w:rFonts w:ascii="Times New Roman" w:eastAsia="Calibri" w:hAnsi="Times New Roman" w:cs="Times New Roman"/>
          <w:i/>
          <w:sz w:val="24"/>
          <w:szCs w:val="20"/>
          <w:lang w:eastAsia="ar-SA"/>
        </w:rPr>
        <w:lastRenderedPageBreak/>
        <w:t>Националната агенция за приходите – http://www.nap.bg/;</w:t>
      </w:r>
    </w:p>
    <w:p w:rsidR="00D57E6F" w:rsidRPr="00B54F49" w:rsidRDefault="00D57E6F" w:rsidP="00584D35">
      <w:pPr>
        <w:numPr>
          <w:ilvl w:val="0"/>
          <w:numId w:val="20"/>
        </w:numPr>
        <w:suppressAutoHyphens/>
        <w:spacing w:after="0"/>
        <w:ind w:left="0" w:firstLine="567"/>
        <w:jc w:val="both"/>
        <w:rPr>
          <w:rFonts w:ascii="Times New Roman" w:eastAsia="Calibri" w:hAnsi="Times New Roman" w:cs="Times New Roman"/>
          <w:i/>
          <w:sz w:val="24"/>
          <w:szCs w:val="20"/>
          <w:lang w:eastAsia="ar-SA"/>
        </w:rPr>
      </w:pPr>
      <w:r w:rsidRPr="00B54F49">
        <w:rPr>
          <w:rFonts w:ascii="Times New Roman" w:eastAsia="Calibri" w:hAnsi="Times New Roman" w:cs="Times New Roman"/>
          <w:i/>
          <w:sz w:val="24"/>
          <w:szCs w:val="20"/>
          <w:lang w:eastAsia="ar-SA"/>
        </w:rPr>
        <w:t>Национален осигурителен институт – http://www.nssi.bg/;</w:t>
      </w:r>
    </w:p>
    <w:p w:rsidR="00D57E6F" w:rsidRPr="00B54F49" w:rsidRDefault="00D57E6F" w:rsidP="00584D35">
      <w:pPr>
        <w:numPr>
          <w:ilvl w:val="0"/>
          <w:numId w:val="20"/>
        </w:numPr>
        <w:suppressAutoHyphens/>
        <w:spacing w:after="0"/>
        <w:ind w:left="0" w:firstLine="567"/>
        <w:jc w:val="both"/>
        <w:rPr>
          <w:rFonts w:ascii="Times New Roman" w:eastAsia="Calibri" w:hAnsi="Times New Roman" w:cs="Times New Roman"/>
          <w:i/>
          <w:sz w:val="24"/>
          <w:szCs w:val="20"/>
          <w:lang w:eastAsia="ar-SA"/>
        </w:rPr>
      </w:pPr>
      <w:r w:rsidRPr="00B54F49">
        <w:rPr>
          <w:rFonts w:ascii="Times New Roman" w:eastAsia="Calibri" w:hAnsi="Times New Roman" w:cs="Times New Roman"/>
          <w:i/>
          <w:sz w:val="24"/>
          <w:szCs w:val="20"/>
          <w:lang w:eastAsia="ar-SA"/>
        </w:rPr>
        <w:t>Изпълнителна агенция по околна среда – http://eea.government.bg/;</w:t>
      </w:r>
    </w:p>
    <w:p w:rsidR="00D57E6F" w:rsidRPr="00B54F49" w:rsidRDefault="00D57E6F" w:rsidP="00584D35">
      <w:pPr>
        <w:numPr>
          <w:ilvl w:val="0"/>
          <w:numId w:val="20"/>
        </w:numPr>
        <w:suppressAutoHyphens/>
        <w:spacing w:after="0"/>
        <w:ind w:left="0" w:firstLine="567"/>
        <w:jc w:val="both"/>
        <w:rPr>
          <w:rFonts w:ascii="Times New Roman" w:eastAsia="Calibri" w:hAnsi="Times New Roman" w:cs="Times New Roman"/>
          <w:i/>
          <w:sz w:val="24"/>
          <w:szCs w:val="20"/>
          <w:lang w:eastAsia="ar-SA"/>
        </w:rPr>
      </w:pPr>
      <w:r w:rsidRPr="00B54F49">
        <w:rPr>
          <w:rFonts w:ascii="Times New Roman" w:eastAsia="Calibri" w:hAnsi="Times New Roman" w:cs="Times New Roman"/>
          <w:i/>
          <w:sz w:val="24"/>
          <w:szCs w:val="20"/>
          <w:lang w:eastAsia="ar-SA"/>
        </w:rPr>
        <w:t>Министерство на околната среда на водите – http://www.moew.government.bg/;</w:t>
      </w:r>
    </w:p>
    <w:p w:rsidR="00D57E6F" w:rsidRPr="00B54F49" w:rsidRDefault="00D57E6F" w:rsidP="00584D35">
      <w:pPr>
        <w:numPr>
          <w:ilvl w:val="0"/>
          <w:numId w:val="20"/>
        </w:numPr>
        <w:suppressAutoHyphens/>
        <w:spacing w:after="0"/>
        <w:ind w:left="0" w:firstLine="567"/>
        <w:jc w:val="both"/>
        <w:rPr>
          <w:rFonts w:ascii="Times New Roman" w:eastAsia="Calibri" w:hAnsi="Times New Roman" w:cs="Times New Roman"/>
          <w:i/>
          <w:sz w:val="24"/>
          <w:szCs w:val="20"/>
          <w:lang w:eastAsia="ar-SA"/>
        </w:rPr>
      </w:pPr>
      <w:r w:rsidRPr="00B54F49">
        <w:rPr>
          <w:rFonts w:ascii="Times New Roman" w:eastAsia="Calibri" w:hAnsi="Times New Roman" w:cs="Times New Roman"/>
          <w:i/>
          <w:sz w:val="24"/>
          <w:szCs w:val="20"/>
          <w:lang w:eastAsia="ar-SA"/>
        </w:rPr>
        <w:t>Регионална инспекция по околната среда и водите – http://www.riew.org/.</w:t>
      </w:r>
    </w:p>
    <w:p w:rsidR="00D57E6F" w:rsidRPr="00B54F49" w:rsidRDefault="00D57E6F" w:rsidP="00584D35">
      <w:pPr>
        <w:suppressAutoHyphens/>
        <w:spacing w:after="0"/>
        <w:ind w:firstLine="567"/>
        <w:jc w:val="both"/>
        <w:rPr>
          <w:rFonts w:ascii="Times New Roman" w:eastAsia="Calibri" w:hAnsi="Times New Roman" w:cs="Times New Roman"/>
          <w:sz w:val="24"/>
          <w:szCs w:val="24"/>
          <w:lang w:eastAsia="ar-SA"/>
        </w:rPr>
      </w:pPr>
      <w:r w:rsidRPr="00B54F49">
        <w:rPr>
          <w:rFonts w:ascii="Times New Roman" w:eastAsia="Calibri" w:hAnsi="Times New Roman" w:cs="Times New Roman"/>
          <w:sz w:val="24"/>
          <w:szCs w:val="24"/>
          <w:lang w:eastAsia="ar-SA"/>
        </w:rPr>
        <w:t>Нормативна база за задълженията, свързани с данъци и осигуровки, опазване на околната среда, условията за закрила на заетостта и условия на труд:</w:t>
      </w:r>
    </w:p>
    <w:p w:rsidR="00D57E6F" w:rsidRPr="00B54F49" w:rsidRDefault="00D57E6F" w:rsidP="00584D35">
      <w:pPr>
        <w:suppressAutoHyphens/>
        <w:spacing w:after="0"/>
        <w:ind w:firstLine="567"/>
        <w:jc w:val="both"/>
        <w:rPr>
          <w:rFonts w:ascii="Times New Roman" w:eastAsia="Calibri" w:hAnsi="Times New Roman" w:cs="Times New Roman"/>
          <w:i/>
          <w:sz w:val="24"/>
          <w:szCs w:val="24"/>
          <w:lang w:eastAsia="ar-SA"/>
        </w:rPr>
      </w:pPr>
      <w:r w:rsidRPr="00B54F49">
        <w:rPr>
          <w:rFonts w:ascii="Times New Roman" w:eastAsia="Calibri" w:hAnsi="Times New Roman" w:cs="Times New Roman"/>
          <w:i/>
          <w:sz w:val="24"/>
          <w:szCs w:val="24"/>
          <w:lang w:eastAsia="ar-SA"/>
        </w:rPr>
        <w:t>- Закон за насърчаване на заетостта;</w:t>
      </w:r>
    </w:p>
    <w:p w:rsidR="00D57E6F" w:rsidRPr="00B54F49" w:rsidRDefault="00D57E6F" w:rsidP="00584D35">
      <w:pPr>
        <w:suppressAutoHyphens/>
        <w:spacing w:after="0"/>
        <w:ind w:firstLine="567"/>
        <w:jc w:val="both"/>
        <w:rPr>
          <w:rFonts w:ascii="Times New Roman" w:eastAsia="Calibri" w:hAnsi="Times New Roman" w:cs="Times New Roman"/>
          <w:i/>
          <w:sz w:val="24"/>
          <w:szCs w:val="24"/>
          <w:lang w:eastAsia="ar-SA"/>
        </w:rPr>
      </w:pPr>
      <w:r w:rsidRPr="00B54F49">
        <w:rPr>
          <w:rFonts w:ascii="Times New Roman" w:eastAsia="Calibri" w:hAnsi="Times New Roman" w:cs="Times New Roman"/>
          <w:i/>
          <w:sz w:val="24"/>
          <w:szCs w:val="24"/>
          <w:lang w:eastAsia="ar-SA"/>
        </w:rPr>
        <w:t>- Закон за инспектиране на труда;</w:t>
      </w:r>
    </w:p>
    <w:p w:rsidR="00D57E6F" w:rsidRPr="00B54F49" w:rsidRDefault="00D57E6F" w:rsidP="00584D35">
      <w:pPr>
        <w:suppressAutoHyphens/>
        <w:spacing w:after="0"/>
        <w:ind w:firstLine="567"/>
        <w:jc w:val="both"/>
        <w:rPr>
          <w:rFonts w:ascii="Times New Roman" w:eastAsia="Calibri" w:hAnsi="Times New Roman" w:cs="Times New Roman"/>
          <w:i/>
          <w:sz w:val="24"/>
          <w:szCs w:val="24"/>
          <w:lang w:eastAsia="ar-SA"/>
        </w:rPr>
      </w:pPr>
      <w:r w:rsidRPr="00B54F49">
        <w:rPr>
          <w:rFonts w:ascii="Times New Roman" w:eastAsia="Calibri" w:hAnsi="Times New Roman" w:cs="Times New Roman"/>
          <w:i/>
          <w:sz w:val="24"/>
          <w:szCs w:val="24"/>
          <w:lang w:eastAsia="ar-SA"/>
        </w:rPr>
        <w:t>- Закон за здравното осигуряване;</w:t>
      </w:r>
    </w:p>
    <w:p w:rsidR="00D57E6F" w:rsidRPr="00B54F49" w:rsidRDefault="00D57E6F" w:rsidP="00584D35">
      <w:pPr>
        <w:suppressAutoHyphens/>
        <w:spacing w:after="0"/>
        <w:ind w:firstLine="567"/>
        <w:jc w:val="both"/>
        <w:rPr>
          <w:rFonts w:ascii="Times New Roman" w:eastAsia="Calibri" w:hAnsi="Times New Roman" w:cs="Times New Roman"/>
          <w:i/>
          <w:sz w:val="24"/>
          <w:szCs w:val="24"/>
          <w:lang w:eastAsia="ar-SA"/>
        </w:rPr>
      </w:pPr>
      <w:r w:rsidRPr="00B54F49">
        <w:rPr>
          <w:rFonts w:ascii="Times New Roman" w:eastAsia="Calibri" w:hAnsi="Times New Roman" w:cs="Times New Roman"/>
          <w:i/>
          <w:sz w:val="24"/>
          <w:szCs w:val="24"/>
          <w:lang w:eastAsia="ar-SA"/>
        </w:rPr>
        <w:t>- Закон за данъците върху доходите на физическите лица;</w:t>
      </w:r>
    </w:p>
    <w:p w:rsidR="00D57E6F" w:rsidRPr="00B54F49" w:rsidRDefault="00D57E6F" w:rsidP="00584D35">
      <w:pPr>
        <w:suppressAutoHyphens/>
        <w:spacing w:after="0"/>
        <w:ind w:firstLine="567"/>
        <w:jc w:val="both"/>
        <w:rPr>
          <w:rFonts w:ascii="Times New Roman" w:eastAsia="Calibri" w:hAnsi="Times New Roman" w:cs="Times New Roman"/>
          <w:i/>
          <w:sz w:val="24"/>
          <w:szCs w:val="24"/>
          <w:lang w:eastAsia="ar-SA"/>
        </w:rPr>
      </w:pPr>
      <w:r w:rsidRPr="00B54F49">
        <w:rPr>
          <w:rFonts w:ascii="Times New Roman" w:eastAsia="Calibri" w:hAnsi="Times New Roman" w:cs="Times New Roman"/>
          <w:i/>
          <w:sz w:val="24"/>
          <w:szCs w:val="24"/>
          <w:lang w:eastAsia="ar-SA"/>
        </w:rPr>
        <w:t>- Данъчно-осигурителен процесуален кодекс;</w:t>
      </w:r>
    </w:p>
    <w:p w:rsidR="00D57E6F" w:rsidRPr="00B54F49" w:rsidRDefault="00D57E6F" w:rsidP="00584D35">
      <w:pPr>
        <w:suppressAutoHyphens/>
        <w:spacing w:after="0"/>
        <w:ind w:firstLine="567"/>
        <w:jc w:val="both"/>
        <w:rPr>
          <w:rFonts w:ascii="Times New Roman" w:eastAsia="Calibri" w:hAnsi="Times New Roman" w:cs="Times New Roman"/>
          <w:i/>
          <w:sz w:val="24"/>
          <w:szCs w:val="24"/>
          <w:lang w:eastAsia="ar-SA"/>
        </w:rPr>
      </w:pPr>
      <w:r w:rsidRPr="00B54F49">
        <w:rPr>
          <w:rFonts w:ascii="Times New Roman" w:eastAsia="Calibri" w:hAnsi="Times New Roman" w:cs="Times New Roman"/>
          <w:i/>
          <w:sz w:val="24"/>
          <w:szCs w:val="24"/>
          <w:lang w:eastAsia="ar-SA"/>
        </w:rPr>
        <w:t>- Кодекс за социално осигуряване;</w:t>
      </w:r>
    </w:p>
    <w:p w:rsidR="00D57E6F" w:rsidRPr="00B54F49" w:rsidRDefault="00D57E6F" w:rsidP="00584D35">
      <w:pPr>
        <w:suppressAutoHyphens/>
        <w:spacing w:after="0"/>
        <w:ind w:firstLine="567"/>
        <w:jc w:val="both"/>
        <w:rPr>
          <w:rFonts w:ascii="Times New Roman" w:eastAsia="Calibri" w:hAnsi="Times New Roman" w:cs="Times New Roman"/>
          <w:i/>
          <w:sz w:val="24"/>
          <w:szCs w:val="24"/>
          <w:lang w:eastAsia="ar-SA"/>
        </w:rPr>
      </w:pPr>
      <w:r w:rsidRPr="00B54F49">
        <w:rPr>
          <w:rFonts w:ascii="Times New Roman" w:eastAsia="Calibri" w:hAnsi="Times New Roman" w:cs="Times New Roman"/>
          <w:i/>
          <w:sz w:val="24"/>
          <w:szCs w:val="24"/>
          <w:lang w:eastAsia="ar-SA"/>
        </w:rPr>
        <w:t>- Закона за гарантираните вземания на работниците и служителите при</w:t>
      </w:r>
    </w:p>
    <w:p w:rsidR="00D57E6F" w:rsidRPr="00B54F49" w:rsidRDefault="00D57E6F" w:rsidP="00584D35">
      <w:pPr>
        <w:suppressAutoHyphens/>
        <w:spacing w:after="0"/>
        <w:ind w:firstLine="567"/>
        <w:jc w:val="both"/>
        <w:rPr>
          <w:rFonts w:ascii="Times New Roman" w:eastAsia="Calibri" w:hAnsi="Times New Roman" w:cs="Times New Roman"/>
          <w:i/>
          <w:sz w:val="24"/>
          <w:szCs w:val="24"/>
          <w:lang w:eastAsia="ar-SA"/>
        </w:rPr>
      </w:pPr>
      <w:r w:rsidRPr="00B54F49">
        <w:rPr>
          <w:rFonts w:ascii="Times New Roman" w:eastAsia="Calibri" w:hAnsi="Times New Roman" w:cs="Times New Roman"/>
          <w:i/>
          <w:sz w:val="24"/>
          <w:szCs w:val="24"/>
          <w:lang w:eastAsia="ar-SA"/>
        </w:rPr>
        <w:t>несъстоятелност на работодателя;</w:t>
      </w:r>
    </w:p>
    <w:p w:rsidR="00D57E6F" w:rsidRPr="00B54F49" w:rsidRDefault="00D57E6F" w:rsidP="00584D35">
      <w:pPr>
        <w:suppressAutoHyphens/>
        <w:spacing w:after="0"/>
        <w:ind w:firstLine="567"/>
        <w:jc w:val="both"/>
        <w:rPr>
          <w:rFonts w:ascii="Times New Roman" w:eastAsia="Calibri" w:hAnsi="Times New Roman" w:cs="Times New Roman"/>
          <w:i/>
          <w:sz w:val="24"/>
          <w:szCs w:val="24"/>
          <w:lang w:eastAsia="ar-SA"/>
        </w:rPr>
      </w:pPr>
      <w:r w:rsidRPr="00B54F49">
        <w:rPr>
          <w:rFonts w:ascii="Times New Roman" w:eastAsia="Calibri" w:hAnsi="Times New Roman" w:cs="Times New Roman"/>
          <w:i/>
          <w:sz w:val="24"/>
          <w:szCs w:val="24"/>
          <w:lang w:eastAsia="ar-SA"/>
        </w:rPr>
        <w:t>- Закон за корпоративното подоходно облагане;</w:t>
      </w:r>
    </w:p>
    <w:p w:rsidR="00D57E6F" w:rsidRPr="00B54F49" w:rsidRDefault="00D57E6F" w:rsidP="00584D35">
      <w:pPr>
        <w:suppressAutoHyphens/>
        <w:spacing w:after="0"/>
        <w:ind w:firstLine="567"/>
        <w:jc w:val="both"/>
        <w:rPr>
          <w:rFonts w:ascii="Times New Roman" w:eastAsia="Calibri" w:hAnsi="Times New Roman" w:cs="Times New Roman"/>
          <w:i/>
          <w:sz w:val="24"/>
          <w:szCs w:val="24"/>
          <w:lang w:eastAsia="ar-SA"/>
        </w:rPr>
      </w:pPr>
      <w:r w:rsidRPr="00B54F49">
        <w:rPr>
          <w:rFonts w:ascii="Times New Roman" w:eastAsia="Calibri" w:hAnsi="Times New Roman" w:cs="Times New Roman"/>
          <w:i/>
          <w:sz w:val="24"/>
          <w:szCs w:val="24"/>
          <w:lang w:eastAsia="ar-SA"/>
        </w:rPr>
        <w:t>- Зако</w:t>
      </w:r>
      <w:r w:rsidR="009D3538" w:rsidRPr="00B54F49">
        <w:rPr>
          <w:rFonts w:ascii="Times New Roman" w:eastAsia="Calibri" w:hAnsi="Times New Roman" w:cs="Times New Roman"/>
          <w:i/>
          <w:sz w:val="24"/>
          <w:szCs w:val="24"/>
          <w:lang w:eastAsia="ar-SA"/>
        </w:rPr>
        <w:t>н за опазване на околната среда.</w:t>
      </w:r>
    </w:p>
    <w:p w:rsidR="00806C1E" w:rsidRPr="000D5168" w:rsidRDefault="00806C1E" w:rsidP="00584D35">
      <w:pPr>
        <w:spacing w:after="0"/>
        <w:ind w:firstLine="601"/>
        <w:jc w:val="both"/>
        <w:rPr>
          <w:rFonts w:ascii="Times New Roman" w:eastAsia="Times New Roman" w:hAnsi="Times New Roman" w:cs="Times New Roman"/>
          <w:color w:val="FF0000"/>
          <w:sz w:val="24"/>
          <w:szCs w:val="24"/>
        </w:rPr>
      </w:pPr>
    </w:p>
    <w:tbl>
      <w:tblPr>
        <w:tblStyle w:val="afe"/>
        <w:tblW w:w="0" w:type="auto"/>
        <w:shd w:val="clear" w:color="auto" w:fill="C4BC96" w:themeFill="background2" w:themeFillShade="BF"/>
        <w:tblLook w:val="04A0" w:firstRow="1" w:lastRow="0" w:firstColumn="1" w:lastColumn="0" w:noHBand="0" w:noVBand="1"/>
      </w:tblPr>
      <w:tblGrid>
        <w:gridCol w:w="9899"/>
      </w:tblGrid>
      <w:tr w:rsidR="000D5168" w:rsidRPr="00B54F49" w:rsidTr="00544D01">
        <w:tc>
          <w:tcPr>
            <w:tcW w:w="9899" w:type="dxa"/>
            <w:shd w:val="clear" w:color="auto" w:fill="C4BC96" w:themeFill="background2" w:themeFillShade="BF"/>
          </w:tcPr>
          <w:p w:rsidR="00FE5615" w:rsidRPr="00B54F49" w:rsidRDefault="00FE5615" w:rsidP="00584D35">
            <w:pPr>
              <w:widowControl w:val="0"/>
              <w:autoSpaceDE w:val="0"/>
              <w:autoSpaceDN w:val="0"/>
              <w:adjustRightInd w:val="0"/>
              <w:spacing w:line="276" w:lineRule="auto"/>
              <w:jc w:val="center"/>
              <w:rPr>
                <w:b/>
                <w:bCs/>
                <w:sz w:val="24"/>
                <w:szCs w:val="24"/>
              </w:rPr>
            </w:pPr>
            <w:r w:rsidRPr="00B54F49">
              <w:rPr>
                <w:b/>
                <w:bCs/>
                <w:sz w:val="24"/>
                <w:szCs w:val="24"/>
              </w:rPr>
              <w:t>2. ДОКУМЕНТАЦИЯ ЗА УЧАСТИЕ</w:t>
            </w:r>
          </w:p>
        </w:tc>
      </w:tr>
    </w:tbl>
    <w:p w:rsidR="00FE5615" w:rsidRPr="00B54F49" w:rsidRDefault="00FE5615" w:rsidP="00584D35">
      <w:pPr>
        <w:widowControl w:val="0"/>
        <w:autoSpaceDE w:val="0"/>
        <w:autoSpaceDN w:val="0"/>
        <w:adjustRightInd w:val="0"/>
        <w:spacing w:after="0"/>
        <w:rPr>
          <w:rFonts w:ascii="Times New Roman" w:eastAsia="Times New Roman" w:hAnsi="Times New Roman" w:cs="Times New Roman"/>
          <w:b/>
          <w:bCs/>
          <w:sz w:val="24"/>
          <w:szCs w:val="24"/>
        </w:rPr>
      </w:pPr>
    </w:p>
    <w:p w:rsidR="00D57E6F" w:rsidRPr="00B54F49" w:rsidRDefault="00D57E6F" w:rsidP="00584D35">
      <w:pPr>
        <w:widowControl w:val="0"/>
        <w:tabs>
          <w:tab w:val="left" w:pos="284"/>
        </w:tabs>
        <w:autoSpaceDE w:val="0"/>
        <w:autoSpaceDN w:val="0"/>
        <w:adjustRightInd w:val="0"/>
        <w:spacing w:after="0"/>
        <w:jc w:val="both"/>
        <w:rPr>
          <w:rFonts w:ascii="Times New Roman" w:eastAsia="Times New Roman" w:hAnsi="Times New Roman" w:cs="Times New Roman"/>
          <w:b/>
          <w:bCs/>
          <w:sz w:val="24"/>
          <w:szCs w:val="24"/>
          <w:lang w:eastAsia="bg-BG"/>
        </w:rPr>
      </w:pPr>
      <w:r w:rsidRPr="00B54F49">
        <w:rPr>
          <w:rFonts w:ascii="Times New Roman" w:eastAsia="Times New Roman" w:hAnsi="Times New Roman" w:cs="Times New Roman"/>
          <w:b/>
          <w:bCs/>
          <w:sz w:val="24"/>
          <w:szCs w:val="24"/>
          <w:lang w:eastAsia="bg-BG"/>
        </w:rPr>
        <w:t>2.1. Достъп до документацията, чрез електронни средства (приложимо за всяка обособена позиция).</w:t>
      </w:r>
    </w:p>
    <w:p w:rsidR="00D57E6F" w:rsidRPr="00B54F49" w:rsidRDefault="00D57E6F" w:rsidP="00584D35">
      <w:pPr>
        <w:spacing w:after="0"/>
        <w:ind w:firstLine="567"/>
        <w:contextualSpacing/>
        <w:jc w:val="both"/>
        <w:rPr>
          <w:rFonts w:ascii="Times New Roman" w:eastAsia="Times New Roman" w:hAnsi="Times New Roman" w:cs="Times New Roman"/>
          <w:sz w:val="24"/>
          <w:szCs w:val="24"/>
        </w:rPr>
      </w:pPr>
      <w:r w:rsidRPr="00B54F49">
        <w:rPr>
          <w:rFonts w:ascii="Times New Roman" w:eastAsia="Times New Roman" w:hAnsi="Times New Roman" w:cs="Times New Roman"/>
          <w:sz w:val="24"/>
          <w:szCs w:val="24"/>
        </w:rPr>
        <w:t>Възложителят предоставя неограничен, пълен, безплатен и пряк достъп чрез електронни средства до документацията за обществената поръчка от датата на публикуване на обявлението в Регистъра на обществените поръчки.</w:t>
      </w:r>
    </w:p>
    <w:p w:rsidR="00D57E6F" w:rsidRPr="00B54F49" w:rsidRDefault="00D57E6F" w:rsidP="00584D35">
      <w:pPr>
        <w:spacing w:after="0"/>
        <w:ind w:firstLine="567"/>
        <w:contextualSpacing/>
        <w:jc w:val="both"/>
        <w:rPr>
          <w:rFonts w:ascii="Times New Roman" w:eastAsia="Times New Roman" w:hAnsi="Times New Roman" w:cs="Times New Roman"/>
          <w:sz w:val="24"/>
          <w:szCs w:val="24"/>
        </w:rPr>
      </w:pPr>
      <w:r w:rsidRPr="00B54F49">
        <w:rPr>
          <w:rFonts w:ascii="Times New Roman" w:eastAsia="Times New Roman" w:hAnsi="Times New Roman" w:cs="Times New Roman"/>
          <w:sz w:val="24"/>
          <w:szCs w:val="24"/>
        </w:rPr>
        <w:t xml:space="preserve">Възложителят поддържа „Профил на купувача” на ел. адрес </w:t>
      </w:r>
      <w:hyperlink r:id="rId10" w:history="1">
        <w:r w:rsidR="00B54F49" w:rsidRPr="00B54F49">
          <w:rPr>
            <w:rStyle w:val="af4"/>
            <w:rFonts w:ascii="Times New Roman" w:eastAsia="Times New Roman" w:hAnsi="Times New Roman" w:cs="Times New Roman"/>
            <w:color w:val="auto"/>
            <w:sz w:val="24"/>
            <w:szCs w:val="24"/>
            <w:lang w:eastAsia="ar-SA"/>
          </w:rPr>
          <w:t>http://loznitsa.nit.bg/proczeduri-po-zop-sled-15.04.2016-g.html</w:t>
        </w:r>
      </w:hyperlink>
      <w:r w:rsidRPr="00B54F49">
        <w:rPr>
          <w:rFonts w:ascii="Times New Roman" w:eastAsia="Times New Roman" w:hAnsi="Times New Roman" w:cs="Times New Roman"/>
          <w:sz w:val="24"/>
          <w:szCs w:val="24"/>
        </w:rPr>
        <w:t xml:space="preserve">, който представлява обособена част от електронна страница на община </w:t>
      </w:r>
      <w:r w:rsidR="000D5168" w:rsidRPr="00B54F49">
        <w:rPr>
          <w:rFonts w:ascii="Times New Roman" w:eastAsia="Times New Roman" w:hAnsi="Times New Roman" w:cs="Times New Roman"/>
          <w:sz w:val="24"/>
          <w:szCs w:val="24"/>
        </w:rPr>
        <w:t>Лозница</w:t>
      </w:r>
      <w:r w:rsidRPr="00B54F49">
        <w:rPr>
          <w:rFonts w:ascii="Times New Roman" w:eastAsia="Times New Roman" w:hAnsi="Times New Roman" w:cs="Times New Roman"/>
          <w:sz w:val="24"/>
          <w:szCs w:val="24"/>
        </w:rPr>
        <w:t>.</w:t>
      </w:r>
    </w:p>
    <w:p w:rsidR="00D57E6F" w:rsidRPr="00B54F49" w:rsidRDefault="00D57E6F" w:rsidP="00584D35">
      <w:pPr>
        <w:spacing w:after="0"/>
        <w:ind w:firstLine="567"/>
        <w:contextualSpacing/>
        <w:jc w:val="both"/>
        <w:rPr>
          <w:rFonts w:ascii="Times New Roman" w:eastAsia="Times New Roman" w:hAnsi="Times New Roman" w:cs="Times New Roman"/>
          <w:sz w:val="24"/>
          <w:szCs w:val="24"/>
        </w:rPr>
      </w:pPr>
    </w:p>
    <w:p w:rsidR="00D57E6F" w:rsidRPr="00B54F49" w:rsidRDefault="00D57E6F" w:rsidP="00584D35">
      <w:pPr>
        <w:widowControl w:val="0"/>
        <w:autoSpaceDE w:val="0"/>
        <w:autoSpaceDN w:val="0"/>
        <w:adjustRightInd w:val="0"/>
        <w:spacing w:after="0"/>
        <w:ind w:firstLine="567"/>
        <w:jc w:val="both"/>
        <w:rPr>
          <w:rFonts w:ascii="Times New Roman" w:eastAsia="Times New Roman" w:hAnsi="Times New Roman" w:cs="Times New Roman"/>
          <w:b/>
          <w:sz w:val="24"/>
          <w:szCs w:val="24"/>
          <w:u w:val="single"/>
        </w:rPr>
      </w:pPr>
      <w:r w:rsidRPr="00B54F49">
        <w:rPr>
          <w:rFonts w:ascii="Times New Roman" w:eastAsia="Times New Roman" w:hAnsi="Times New Roman" w:cs="Times New Roman"/>
          <w:b/>
          <w:sz w:val="24"/>
          <w:szCs w:val="24"/>
          <w:u w:val="single"/>
        </w:rPr>
        <w:t xml:space="preserve">Документацията за участие в настоящата процедура е безплатна и всеки участник може да я изтегли от раздел „Профила на купувача”, </w:t>
      </w:r>
      <w:r w:rsidRPr="00B54F49">
        <w:rPr>
          <w:rFonts w:ascii="Times New Roman" w:hAnsi="Times New Roman" w:cs="Times New Roman"/>
          <w:b/>
          <w:sz w:val="24"/>
          <w:szCs w:val="24"/>
          <w:u w:val="single"/>
        </w:rPr>
        <w:t xml:space="preserve">електронното досие на поръчката, </w:t>
      </w:r>
      <w:r w:rsidRPr="00B54F49">
        <w:rPr>
          <w:rFonts w:ascii="Times New Roman" w:eastAsia="Times New Roman" w:hAnsi="Times New Roman" w:cs="Times New Roman"/>
          <w:b/>
          <w:sz w:val="24"/>
          <w:szCs w:val="24"/>
          <w:u w:val="single"/>
        </w:rPr>
        <w:t>за да изготви своята оферта.</w:t>
      </w:r>
    </w:p>
    <w:p w:rsidR="00175696" w:rsidRPr="000D5168" w:rsidRDefault="00175696" w:rsidP="00584D35">
      <w:pPr>
        <w:spacing w:after="0"/>
        <w:ind w:firstLine="567"/>
        <w:contextualSpacing/>
        <w:jc w:val="both"/>
        <w:rPr>
          <w:rFonts w:ascii="Times New Roman" w:eastAsia="Times New Roman" w:hAnsi="Times New Roman" w:cs="Times New Roman"/>
          <w:color w:val="FF0000"/>
          <w:sz w:val="24"/>
          <w:szCs w:val="24"/>
        </w:rPr>
      </w:pPr>
    </w:p>
    <w:p w:rsidR="00A532D2" w:rsidRPr="00B54F49" w:rsidRDefault="00A532D2" w:rsidP="00584D35">
      <w:pPr>
        <w:spacing w:after="0"/>
        <w:jc w:val="both"/>
        <w:rPr>
          <w:rFonts w:ascii="Times New Roman" w:eastAsia="Times New Roman" w:hAnsi="Times New Roman" w:cs="Times New Roman"/>
          <w:b/>
          <w:sz w:val="24"/>
          <w:szCs w:val="24"/>
        </w:rPr>
      </w:pPr>
      <w:r w:rsidRPr="00B54F49">
        <w:rPr>
          <w:rFonts w:ascii="Times New Roman" w:eastAsia="Times New Roman" w:hAnsi="Times New Roman" w:cs="Times New Roman"/>
          <w:b/>
          <w:sz w:val="24"/>
          <w:szCs w:val="24"/>
        </w:rPr>
        <w:t>2.2. Промяна на обявените условия (приложимо за всяка обособена позиция).</w:t>
      </w:r>
    </w:p>
    <w:p w:rsidR="00A532D2" w:rsidRPr="00B54F49" w:rsidRDefault="00A532D2" w:rsidP="00584D35">
      <w:pPr>
        <w:spacing w:after="0"/>
        <w:ind w:firstLine="567"/>
        <w:jc w:val="both"/>
        <w:rPr>
          <w:rFonts w:ascii="Times New Roman" w:eastAsia="Times New Roman" w:hAnsi="Times New Roman" w:cs="Times New Roman"/>
          <w:sz w:val="24"/>
          <w:szCs w:val="24"/>
        </w:rPr>
      </w:pPr>
      <w:r w:rsidRPr="00B54F49">
        <w:rPr>
          <w:rFonts w:ascii="Times New Roman" w:eastAsia="Times New Roman" w:hAnsi="Times New Roman" w:cs="Times New Roman"/>
          <w:sz w:val="24"/>
          <w:szCs w:val="24"/>
        </w:rPr>
        <w:t xml:space="preserve">Възложителят може да направи промени в обявлението и/или документацията на обществена поръчка по собствена инициатива или по искане на заинтересовано лице, направено в срок до 3 (три) дни от публикуване на обявлението за обществена поръчка. </w:t>
      </w:r>
    </w:p>
    <w:p w:rsidR="00A532D2" w:rsidRPr="00B54F49" w:rsidRDefault="00A532D2" w:rsidP="00584D35">
      <w:pPr>
        <w:spacing w:after="0"/>
        <w:ind w:firstLine="567"/>
        <w:jc w:val="both"/>
        <w:rPr>
          <w:rFonts w:ascii="Times New Roman" w:eastAsia="Times New Roman" w:hAnsi="Times New Roman" w:cs="Times New Roman"/>
          <w:sz w:val="24"/>
          <w:szCs w:val="24"/>
        </w:rPr>
      </w:pPr>
      <w:r w:rsidRPr="00B54F49">
        <w:rPr>
          <w:rFonts w:ascii="Times New Roman" w:eastAsia="Times New Roman" w:hAnsi="Times New Roman" w:cs="Times New Roman"/>
          <w:sz w:val="24"/>
          <w:szCs w:val="24"/>
        </w:rPr>
        <w:t xml:space="preserve">Обявлението за изменение или допълнителна информация и решението, с което то се одобрява, се изпращат за публикуване в срок до 7 (седем) дни от публикуването в РОП на обявлението за обществена поръчка. </w:t>
      </w:r>
    </w:p>
    <w:p w:rsidR="00A532D2" w:rsidRPr="00B54F49" w:rsidRDefault="00A532D2" w:rsidP="00584D35">
      <w:pPr>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sz w:val="24"/>
          <w:szCs w:val="24"/>
          <w:lang w:eastAsia="bg-BG"/>
        </w:rPr>
        <w:t xml:space="preserve">С публикуването на обявлението за изменение или допълнителна информация се смята, че всички заинтересовани лица са уведомени. </w:t>
      </w:r>
    </w:p>
    <w:p w:rsidR="00A532D2" w:rsidRPr="00B54F49" w:rsidRDefault="00A532D2" w:rsidP="00584D35">
      <w:pPr>
        <w:spacing w:after="0"/>
        <w:ind w:firstLine="567"/>
        <w:jc w:val="both"/>
        <w:rPr>
          <w:rFonts w:ascii="Times New Roman" w:eastAsia="Times New Roman" w:hAnsi="Times New Roman" w:cs="Times New Roman"/>
          <w:sz w:val="24"/>
          <w:szCs w:val="24"/>
        </w:rPr>
      </w:pPr>
      <w:r w:rsidRPr="00B54F49">
        <w:rPr>
          <w:rFonts w:ascii="Times New Roman" w:eastAsia="Times New Roman" w:hAnsi="Times New Roman" w:cs="Times New Roman"/>
          <w:sz w:val="24"/>
          <w:szCs w:val="24"/>
        </w:rPr>
        <w:lastRenderedPageBreak/>
        <w:t xml:space="preserve">Когато се удължава срокът за подаване на оферти, се взема предвид времето, необходимо за отразяване на разясненията или промените при подготовка на офертите. </w:t>
      </w:r>
    </w:p>
    <w:p w:rsidR="00F91471" w:rsidRPr="000D5168" w:rsidRDefault="00F91471" w:rsidP="00584D35">
      <w:pPr>
        <w:spacing w:after="0"/>
        <w:ind w:firstLine="480"/>
        <w:jc w:val="both"/>
        <w:rPr>
          <w:rFonts w:ascii="Times New Roman" w:eastAsia="Times New Roman" w:hAnsi="Times New Roman" w:cs="Times New Roman"/>
          <w:color w:val="FF0000"/>
          <w:sz w:val="24"/>
          <w:szCs w:val="24"/>
          <w:lang w:eastAsia="bg-BG"/>
        </w:rPr>
      </w:pPr>
    </w:p>
    <w:p w:rsidR="00A532D2" w:rsidRPr="00B54F49" w:rsidRDefault="00A532D2" w:rsidP="00584D35">
      <w:pPr>
        <w:spacing w:after="0"/>
        <w:jc w:val="both"/>
        <w:rPr>
          <w:rFonts w:ascii="Times New Roman" w:eastAsia="Times New Roman" w:hAnsi="Times New Roman" w:cs="Times New Roman"/>
          <w:b/>
          <w:sz w:val="24"/>
          <w:szCs w:val="24"/>
        </w:rPr>
      </w:pPr>
      <w:r w:rsidRPr="00B54F49">
        <w:rPr>
          <w:rFonts w:ascii="Times New Roman" w:eastAsia="Times New Roman" w:hAnsi="Times New Roman" w:cs="Times New Roman"/>
          <w:b/>
          <w:sz w:val="24"/>
          <w:szCs w:val="24"/>
        </w:rPr>
        <w:t>2.3. Предоставяне на разяснения (приложимо за всяка обособена позиция).</w:t>
      </w:r>
    </w:p>
    <w:p w:rsidR="00A532D2" w:rsidRPr="00B54F49" w:rsidRDefault="00A532D2" w:rsidP="00584D35">
      <w:pPr>
        <w:spacing w:after="0"/>
        <w:ind w:firstLine="567"/>
        <w:jc w:val="both"/>
        <w:rPr>
          <w:rFonts w:ascii="Times New Roman" w:eastAsia="Times New Roman" w:hAnsi="Times New Roman" w:cs="Times New Roman"/>
          <w:sz w:val="24"/>
          <w:szCs w:val="24"/>
        </w:rPr>
      </w:pPr>
      <w:r w:rsidRPr="00B54F49">
        <w:rPr>
          <w:rFonts w:ascii="Times New Roman" w:eastAsia="Times New Roman" w:hAnsi="Times New Roman" w:cs="Times New Roman"/>
          <w:sz w:val="24"/>
          <w:szCs w:val="24"/>
        </w:rPr>
        <w:t xml:space="preserve">При писмено искане за разяснения по условията на обществената поръчка, направено до 5 (пет) дни, преди изтичането на срока за получаване на оферти, възложителят публикува в профила на купувача писмени разяснения. </w:t>
      </w:r>
    </w:p>
    <w:p w:rsidR="00A532D2" w:rsidRPr="00B54F49" w:rsidRDefault="00A532D2" w:rsidP="00584D35">
      <w:pPr>
        <w:spacing w:after="0"/>
        <w:ind w:firstLine="567"/>
        <w:jc w:val="both"/>
        <w:rPr>
          <w:rFonts w:ascii="Times New Roman" w:eastAsia="Times New Roman" w:hAnsi="Times New Roman" w:cs="Times New Roman"/>
          <w:sz w:val="24"/>
          <w:szCs w:val="24"/>
        </w:rPr>
      </w:pPr>
      <w:r w:rsidRPr="00B54F49">
        <w:rPr>
          <w:rFonts w:ascii="Times New Roman" w:eastAsia="Times New Roman" w:hAnsi="Times New Roman" w:cs="Times New Roman"/>
          <w:sz w:val="24"/>
          <w:szCs w:val="24"/>
        </w:rPr>
        <w:t xml:space="preserve">Разясненията се предоставят, чрез профила на купувача в официалния сайт на Община </w:t>
      </w:r>
      <w:r w:rsidR="000D5168" w:rsidRPr="00B54F49">
        <w:rPr>
          <w:rFonts w:ascii="Times New Roman" w:eastAsia="Times New Roman" w:hAnsi="Times New Roman" w:cs="Times New Roman"/>
          <w:sz w:val="24"/>
          <w:szCs w:val="24"/>
        </w:rPr>
        <w:t>Лозница</w:t>
      </w:r>
      <w:r w:rsidRPr="00B54F49">
        <w:rPr>
          <w:rFonts w:ascii="Times New Roman" w:eastAsia="Times New Roman" w:hAnsi="Times New Roman" w:cs="Times New Roman"/>
          <w:sz w:val="24"/>
          <w:szCs w:val="24"/>
        </w:rPr>
        <w:t xml:space="preserve"> - </w:t>
      </w:r>
      <w:proofErr w:type="spellStart"/>
      <w:r w:rsidR="00B54F49" w:rsidRPr="00B54F49">
        <w:rPr>
          <w:rFonts w:ascii="Times New Roman" w:eastAsia="Times New Roman" w:hAnsi="Times New Roman" w:cs="Times New Roman"/>
          <w:sz w:val="24"/>
          <w:szCs w:val="24"/>
          <w:lang w:eastAsia="ar-SA"/>
        </w:rPr>
        <w:t>www</w:t>
      </w:r>
      <w:proofErr w:type="spellEnd"/>
      <w:r w:rsidR="00B54F49" w:rsidRPr="00B54F49">
        <w:rPr>
          <w:rFonts w:ascii="Times New Roman" w:eastAsia="Times New Roman" w:hAnsi="Times New Roman" w:cs="Times New Roman"/>
          <w:sz w:val="24"/>
          <w:szCs w:val="24"/>
          <w:lang w:eastAsia="ar-SA"/>
        </w:rPr>
        <w:t>.</w:t>
      </w:r>
      <w:proofErr w:type="spellStart"/>
      <w:r w:rsidR="00B54F49" w:rsidRPr="00B54F49">
        <w:rPr>
          <w:rFonts w:ascii="Times New Roman" w:eastAsia="Times New Roman" w:hAnsi="Times New Roman" w:cs="Times New Roman"/>
          <w:sz w:val="24"/>
          <w:szCs w:val="24"/>
          <w:lang w:eastAsia="ar-SA"/>
        </w:rPr>
        <w:t>loznitsa</w:t>
      </w:r>
      <w:proofErr w:type="spellEnd"/>
      <w:r w:rsidR="00B54F49" w:rsidRPr="00B54F49">
        <w:rPr>
          <w:rFonts w:ascii="Times New Roman" w:eastAsia="Times New Roman" w:hAnsi="Times New Roman" w:cs="Times New Roman"/>
          <w:sz w:val="24"/>
          <w:szCs w:val="24"/>
          <w:lang w:eastAsia="ar-SA"/>
        </w:rPr>
        <w:t>.</w:t>
      </w:r>
      <w:proofErr w:type="spellStart"/>
      <w:r w:rsidR="00B54F49" w:rsidRPr="00B54F49">
        <w:rPr>
          <w:rFonts w:ascii="Times New Roman" w:eastAsia="Times New Roman" w:hAnsi="Times New Roman" w:cs="Times New Roman"/>
          <w:sz w:val="24"/>
          <w:szCs w:val="24"/>
          <w:lang w:eastAsia="ar-SA"/>
        </w:rPr>
        <w:t>bg</w:t>
      </w:r>
      <w:proofErr w:type="spellEnd"/>
      <w:r w:rsidRPr="00B54F49">
        <w:rPr>
          <w:rFonts w:ascii="Times New Roman" w:eastAsia="Times New Roman" w:hAnsi="Times New Roman" w:cs="Times New Roman"/>
          <w:sz w:val="24"/>
          <w:szCs w:val="24"/>
        </w:rPr>
        <w:t xml:space="preserve">, в раздел „Профил на купувача” - </w:t>
      </w:r>
      <w:r w:rsidR="00B54F49" w:rsidRPr="00B54F49">
        <w:rPr>
          <w:rFonts w:ascii="Times New Roman" w:eastAsia="Times New Roman" w:hAnsi="Times New Roman" w:cs="Times New Roman"/>
          <w:sz w:val="24"/>
          <w:szCs w:val="24"/>
        </w:rPr>
        <w:t>http://loznitsa.nit.bg/proczeduri-po-zop-sled-15.04.2016-g.html</w:t>
      </w:r>
      <w:r w:rsidRPr="00B54F49">
        <w:rPr>
          <w:rFonts w:ascii="Times New Roman" w:eastAsia="Times New Roman" w:hAnsi="Times New Roman" w:cs="Times New Roman"/>
          <w:sz w:val="24"/>
          <w:szCs w:val="24"/>
          <w:lang w:eastAsia="bg-BG"/>
        </w:rPr>
        <w:t xml:space="preserve">, </w:t>
      </w:r>
      <w:r w:rsidRPr="00B54F49">
        <w:rPr>
          <w:rFonts w:ascii="Times New Roman" w:eastAsia="Times New Roman" w:hAnsi="Times New Roman" w:cs="Times New Roman"/>
          <w:sz w:val="24"/>
          <w:szCs w:val="24"/>
        </w:rPr>
        <w:t xml:space="preserve">електронното досие на поръчката, в срок до 3 (три) дни от получаване на искането, като в тях не се посочва лицето, направило запитването. </w:t>
      </w:r>
    </w:p>
    <w:p w:rsidR="00A532D2" w:rsidRPr="00B54F49" w:rsidRDefault="00A532D2" w:rsidP="00584D35">
      <w:pPr>
        <w:suppressAutoHyphens/>
        <w:spacing w:after="0"/>
        <w:ind w:firstLine="426"/>
        <w:jc w:val="both"/>
        <w:rPr>
          <w:rFonts w:ascii="Times New Roman" w:eastAsia="Times New Roman" w:hAnsi="Times New Roman" w:cs="Times New Roman"/>
          <w:sz w:val="24"/>
          <w:szCs w:val="24"/>
          <w:lang w:eastAsia="ar-SA"/>
        </w:rPr>
      </w:pPr>
      <w:r w:rsidRPr="00B54F49">
        <w:rPr>
          <w:rFonts w:ascii="Times New Roman" w:eastAsia="Times New Roman" w:hAnsi="Times New Roman" w:cs="Times New Roman"/>
          <w:sz w:val="24"/>
          <w:szCs w:val="24"/>
          <w:lang w:eastAsia="ar-SA"/>
        </w:rPr>
        <w:t>Възложителят не предоставя разяснения, ако искането е постъпило след срока посочен по-горе.</w:t>
      </w:r>
    </w:p>
    <w:p w:rsidR="00CD6DBC" w:rsidRPr="000D5168" w:rsidRDefault="00CD6DBC" w:rsidP="00584D35">
      <w:pPr>
        <w:spacing w:after="0"/>
        <w:ind w:firstLine="567"/>
        <w:jc w:val="both"/>
        <w:rPr>
          <w:rFonts w:ascii="Times New Roman" w:eastAsia="Times New Roman" w:hAnsi="Times New Roman" w:cs="Times New Roman"/>
          <w:color w:val="FF0000"/>
          <w:sz w:val="24"/>
          <w:szCs w:val="24"/>
        </w:rPr>
      </w:pPr>
    </w:p>
    <w:tbl>
      <w:tblPr>
        <w:tblStyle w:val="afe"/>
        <w:tblW w:w="0" w:type="auto"/>
        <w:shd w:val="clear" w:color="auto" w:fill="C6D9F1" w:themeFill="text2" w:themeFillTint="33"/>
        <w:tblLook w:val="04A0" w:firstRow="1" w:lastRow="0" w:firstColumn="1" w:lastColumn="0" w:noHBand="0" w:noVBand="1"/>
      </w:tblPr>
      <w:tblGrid>
        <w:gridCol w:w="9899"/>
      </w:tblGrid>
      <w:tr w:rsidR="000D5168" w:rsidRPr="00B54F49" w:rsidTr="00A77801">
        <w:tc>
          <w:tcPr>
            <w:tcW w:w="9899" w:type="dxa"/>
            <w:shd w:val="clear" w:color="auto" w:fill="C4BC96" w:themeFill="background2" w:themeFillShade="BF"/>
          </w:tcPr>
          <w:p w:rsidR="00C4446C" w:rsidRPr="00B54F49" w:rsidRDefault="00C4446C" w:rsidP="00584D35">
            <w:pPr>
              <w:widowControl w:val="0"/>
              <w:autoSpaceDE w:val="0"/>
              <w:autoSpaceDN w:val="0"/>
              <w:adjustRightInd w:val="0"/>
              <w:spacing w:line="276" w:lineRule="auto"/>
              <w:jc w:val="center"/>
              <w:rPr>
                <w:b/>
                <w:bCs/>
                <w:sz w:val="24"/>
                <w:szCs w:val="24"/>
              </w:rPr>
            </w:pPr>
            <w:r w:rsidRPr="00B54F49">
              <w:rPr>
                <w:b/>
                <w:bCs/>
                <w:sz w:val="24"/>
                <w:szCs w:val="24"/>
              </w:rPr>
              <w:t>3. ИЗИСКВАНИЯ КЪМ УЧАСТНИЦИТЕ</w:t>
            </w:r>
          </w:p>
        </w:tc>
      </w:tr>
    </w:tbl>
    <w:p w:rsidR="00806C1E" w:rsidRPr="000D5168" w:rsidRDefault="00806C1E" w:rsidP="00584D35">
      <w:pPr>
        <w:widowControl w:val="0"/>
        <w:autoSpaceDE w:val="0"/>
        <w:autoSpaceDN w:val="0"/>
        <w:adjustRightInd w:val="0"/>
        <w:spacing w:after="0"/>
        <w:ind w:left="567"/>
        <w:jc w:val="both"/>
        <w:rPr>
          <w:rFonts w:ascii="Times New Roman" w:eastAsia="Times New Roman" w:hAnsi="Times New Roman" w:cs="Times New Roman"/>
          <w:color w:val="FF0000"/>
          <w:sz w:val="24"/>
          <w:szCs w:val="24"/>
        </w:rPr>
      </w:pPr>
    </w:p>
    <w:p w:rsidR="00A532D2" w:rsidRPr="00B54F49" w:rsidRDefault="00A532D2" w:rsidP="00584D35">
      <w:pPr>
        <w:keepNext/>
        <w:tabs>
          <w:tab w:val="left" w:pos="284"/>
          <w:tab w:val="left" w:pos="851"/>
          <w:tab w:val="left" w:pos="993"/>
          <w:tab w:val="left" w:pos="1276"/>
        </w:tabs>
        <w:spacing w:after="0"/>
        <w:jc w:val="both"/>
        <w:outlineLvl w:val="5"/>
        <w:rPr>
          <w:rFonts w:ascii="Times New Roman" w:eastAsia="Calibri" w:hAnsi="Times New Roman" w:cs="Times New Roman"/>
          <w:b/>
          <w:sz w:val="24"/>
          <w:szCs w:val="24"/>
          <w:lang w:eastAsia="bg-BG"/>
        </w:rPr>
      </w:pPr>
      <w:bookmarkStart w:id="3" w:name="_Toc330190604"/>
      <w:bookmarkStart w:id="4" w:name="_Toc370461727"/>
      <w:r w:rsidRPr="00B54F49">
        <w:rPr>
          <w:rFonts w:ascii="Times New Roman" w:eastAsia="Calibri" w:hAnsi="Times New Roman" w:cs="Times New Roman"/>
          <w:b/>
          <w:sz w:val="24"/>
          <w:szCs w:val="24"/>
        </w:rPr>
        <w:t>3.1.</w:t>
      </w:r>
      <w:bookmarkEnd w:id="3"/>
      <w:bookmarkEnd w:id="4"/>
      <w:r w:rsidRPr="00B54F49">
        <w:rPr>
          <w:rFonts w:ascii="Times New Roman" w:eastAsia="Calibri" w:hAnsi="Times New Roman" w:cs="Times New Roman"/>
          <w:b/>
          <w:sz w:val="24"/>
          <w:szCs w:val="24"/>
          <w:lang w:eastAsia="bg-BG"/>
        </w:rPr>
        <w:t>Общи изисквания</w:t>
      </w:r>
      <w:r w:rsidRPr="00B54F49">
        <w:rPr>
          <w:rFonts w:ascii="Times New Roman" w:eastAsia="Calibri" w:hAnsi="Times New Roman" w:cs="Times New Roman"/>
          <w:b/>
          <w:sz w:val="24"/>
          <w:szCs w:val="24"/>
          <w:lang w:val="en-US" w:eastAsia="bg-BG"/>
        </w:rPr>
        <w:t xml:space="preserve">, </w:t>
      </w:r>
      <w:r w:rsidRPr="00B54F49">
        <w:rPr>
          <w:rFonts w:ascii="Times New Roman" w:eastAsia="Times New Roman" w:hAnsi="Times New Roman" w:cs="Times New Roman"/>
          <w:b/>
          <w:bCs/>
          <w:sz w:val="24"/>
          <w:szCs w:val="24"/>
          <w:lang w:eastAsia="bg-BG"/>
        </w:rPr>
        <w:t>приложими за всяка обособена позиция</w:t>
      </w:r>
      <w:r w:rsidRPr="00B54F49">
        <w:rPr>
          <w:rFonts w:ascii="Times New Roman" w:hAnsi="Times New Roman" w:cs="Times New Roman"/>
          <w:b/>
          <w:bCs/>
          <w:sz w:val="24"/>
          <w:szCs w:val="24"/>
        </w:rPr>
        <w:t>:</w:t>
      </w:r>
    </w:p>
    <w:p w:rsidR="00A532D2" w:rsidRPr="00B54F49" w:rsidRDefault="00A532D2" w:rsidP="00584D35">
      <w:pPr>
        <w:tabs>
          <w:tab w:val="left" w:pos="284"/>
          <w:tab w:val="left" w:pos="567"/>
          <w:tab w:val="left" w:pos="851"/>
          <w:tab w:val="left" w:pos="993"/>
          <w:tab w:val="left" w:pos="1276"/>
        </w:tabs>
        <w:spacing w:after="0"/>
        <w:ind w:firstLine="567"/>
        <w:contextualSpacing/>
        <w:jc w:val="both"/>
        <w:rPr>
          <w:rFonts w:ascii="Times New Roman" w:eastAsia="Times New Roman" w:hAnsi="Times New Roman" w:cs="Times New Roman"/>
          <w:sz w:val="24"/>
          <w:szCs w:val="24"/>
        </w:rPr>
      </w:pPr>
      <w:r w:rsidRPr="00B54F49">
        <w:rPr>
          <w:rFonts w:ascii="Times New Roman" w:eastAsia="Times New Roman" w:hAnsi="Times New Roman" w:cs="Times New Roman"/>
          <w:sz w:val="24"/>
          <w:szCs w:val="24"/>
        </w:rPr>
        <w:t xml:space="preserve">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Pr="00B54F49">
        <w:rPr>
          <w:rStyle w:val="ala11"/>
          <w:rFonts w:ascii="Times New Roman" w:hAnsi="Times New Roman"/>
          <w:sz w:val="24"/>
          <w:szCs w:val="24"/>
        </w:rPr>
        <w:t>строителство (предмет на обществената поръчка)</w:t>
      </w:r>
      <w:r w:rsidRPr="00B54F49">
        <w:rPr>
          <w:rFonts w:ascii="Times New Roman" w:eastAsia="Times New Roman" w:hAnsi="Times New Roman" w:cs="Times New Roman"/>
          <w:sz w:val="24"/>
          <w:szCs w:val="24"/>
        </w:rPr>
        <w:t xml:space="preserve">, съгласно законодателството на държавата, в която е установено. </w:t>
      </w:r>
    </w:p>
    <w:p w:rsidR="00A532D2" w:rsidRPr="00B54F49" w:rsidRDefault="00A532D2" w:rsidP="00584D35">
      <w:pPr>
        <w:spacing w:after="0"/>
        <w:ind w:firstLine="480"/>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sz w:val="24"/>
          <w:szCs w:val="24"/>
          <w:lang w:eastAsia="bg-BG"/>
        </w:rPr>
        <w:t xml:space="preserve">Възложителят не поставя изискване за създаване на юридическо лице, когато участникът, определен за изпълнител, е обединение на физически и/или юридически лица. </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 xml:space="preserve">Когато </w:t>
      </w:r>
      <w:r w:rsidRPr="00B54F49">
        <w:rPr>
          <w:rFonts w:ascii="Times New Roman" w:eastAsia="Times New Roman" w:hAnsi="Times New Roman" w:cs="Times New Roman"/>
          <w:sz w:val="24"/>
          <w:szCs w:val="24"/>
          <w:lang w:eastAsia="bg-BG"/>
        </w:rPr>
        <w:t>участникът, определен за изпълнител</w:t>
      </w:r>
      <w:r w:rsidRPr="00B54F49">
        <w:rPr>
          <w:rFonts w:ascii="Times New Roman" w:hAnsi="Times New Roman" w:cs="Times New Roman"/>
          <w:sz w:val="24"/>
          <w:szCs w:val="24"/>
        </w:rPr>
        <w:t xml:space="preserve">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A532D2" w:rsidRPr="00B54F49" w:rsidRDefault="00A532D2" w:rsidP="00584D35">
      <w:pPr>
        <w:spacing w:after="0"/>
        <w:ind w:firstLine="480"/>
        <w:jc w:val="both"/>
        <w:rPr>
          <w:rFonts w:ascii="Times New Roman" w:eastAsia="Times New Roman" w:hAnsi="Times New Roman" w:cs="Times New Roman"/>
          <w:sz w:val="24"/>
          <w:szCs w:val="24"/>
        </w:rPr>
      </w:pPr>
      <w:r w:rsidRPr="00B54F49">
        <w:rPr>
          <w:rFonts w:ascii="Times New Roman" w:eastAsia="Times New Roman" w:hAnsi="Times New Roman" w:cs="Times New Roman"/>
          <w:sz w:val="24"/>
          <w:szCs w:val="24"/>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този случай, ако за доказване на съответствие с изискванията за икономическо и финансово състояние,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A532D2" w:rsidRPr="00B54F49" w:rsidRDefault="00A532D2" w:rsidP="00584D35">
      <w:pPr>
        <w:spacing w:after="0"/>
        <w:ind w:firstLine="480"/>
        <w:jc w:val="both"/>
        <w:rPr>
          <w:rFonts w:ascii="Times New Roman" w:eastAsia="Times New Roman" w:hAnsi="Times New Roman" w:cs="Times New Roman"/>
          <w:sz w:val="24"/>
          <w:szCs w:val="24"/>
        </w:rPr>
      </w:pPr>
    </w:p>
    <w:p w:rsidR="00A532D2" w:rsidRPr="00B54F49" w:rsidRDefault="00A532D2" w:rsidP="00584D35">
      <w:pPr>
        <w:keepNext/>
        <w:tabs>
          <w:tab w:val="left" w:pos="284"/>
          <w:tab w:val="left" w:pos="851"/>
          <w:tab w:val="left" w:pos="993"/>
          <w:tab w:val="left" w:pos="1276"/>
        </w:tabs>
        <w:spacing w:after="0"/>
        <w:jc w:val="both"/>
        <w:outlineLvl w:val="5"/>
        <w:rPr>
          <w:rFonts w:ascii="Times New Roman" w:eastAsia="Calibri" w:hAnsi="Times New Roman" w:cs="Times New Roman"/>
          <w:b/>
          <w:sz w:val="24"/>
          <w:szCs w:val="24"/>
          <w:lang w:eastAsia="bg-BG"/>
        </w:rPr>
      </w:pPr>
      <w:r w:rsidRPr="00B54F49">
        <w:rPr>
          <w:rFonts w:ascii="Times New Roman" w:eastAsia="Times New Roman" w:hAnsi="Times New Roman" w:cs="Times New Roman"/>
          <w:b/>
          <w:bCs/>
          <w:sz w:val="24"/>
          <w:szCs w:val="24"/>
        </w:rPr>
        <w:t>3.2. Изисквания към участниците – обединения,</w:t>
      </w:r>
      <w:r w:rsidRPr="00B54F49">
        <w:rPr>
          <w:rFonts w:ascii="Times New Roman" w:eastAsia="Times New Roman" w:hAnsi="Times New Roman" w:cs="Times New Roman"/>
          <w:b/>
          <w:bCs/>
          <w:sz w:val="24"/>
          <w:szCs w:val="24"/>
          <w:lang w:eastAsia="bg-BG"/>
        </w:rPr>
        <w:t xml:space="preserve"> приложими за всяка обособена позиция</w:t>
      </w:r>
      <w:r w:rsidRPr="00B54F49">
        <w:rPr>
          <w:rFonts w:ascii="Times New Roman" w:hAnsi="Times New Roman" w:cs="Times New Roman"/>
          <w:b/>
          <w:bCs/>
          <w:sz w:val="24"/>
          <w:szCs w:val="24"/>
        </w:rPr>
        <w:t>:</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eastAsia="Times New Roman" w:hAnsi="Times New Roman" w:cs="Times New Roman"/>
          <w:sz w:val="24"/>
          <w:szCs w:val="24"/>
          <w:lang w:eastAsia="bg-BG"/>
        </w:rPr>
        <w:t>1. В случай, че участникът участва като обединение (или консорциум), което не е регистрирано като самостоятелно юридическо лице, в</w:t>
      </w:r>
      <w:r w:rsidRPr="00B54F49">
        <w:rPr>
          <w:rFonts w:ascii="Times New Roman" w:eastAsia="Times New Roman" w:hAnsi="Times New Roman" w:cs="Times New Roman"/>
          <w:sz w:val="24"/>
          <w:szCs w:val="24"/>
        </w:rPr>
        <w:t xml:space="preserve">ъзложителят изиска от участник - обединение, което не е юридическо лице, </w:t>
      </w:r>
      <w:r w:rsidRPr="00B54F49">
        <w:rPr>
          <w:rFonts w:ascii="Times New Roman" w:hAnsi="Times New Roman" w:cs="Times New Roman"/>
          <w:sz w:val="24"/>
          <w:szCs w:val="24"/>
        </w:rPr>
        <w:t>да представи копие от документ за създаване на обединението, както и следната информация във връзка с конкретната обществена поръчка:</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1.1. правата и задълженията на участниците в обединението;</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1.2. разпределението на отговорността между членовете на обединението;</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1.3. дейностите, които ще изпълнява всеки член на обединението.</w:t>
      </w:r>
    </w:p>
    <w:p w:rsidR="00A532D2" w:rsidRPr="00B54F49" w:rsidRDefault="00A532D2" w:rsidP="00584D35">
      <w:pPr>
        <w:spacing w:after="0"/>
        <w:ind w:firstLine="567"/>
        <w:jc w:val="both"/>
        <w:rPr>
          <w:rFonts w:ascii="Times New Roman" w:eastAsia="Times New Roman" w:hAnsi="Times New Roman" w:cs="Times New Roman"/>
          <w:sz w:val="24"/>
          <w:szCs w:val="24"/>
        </w:rPr>
      </w:pPr>
      <w:r w:rsidRPr="00B54F49">
        <w:rPr>
          <w:rFonts w:ascii="Times New Roman" w:eastAsia="Times New Roman" w:hAnsi="Times New Roman" w:cs="Times New Roman"/>
          <w:bCs/>
          <w:sz w:val="24"/>
          <w:szCs w:val="24"/>
        </w:rPr>
        <w:lastRenderedPageBreak/>
        <w:t xml:space="preserve">2. Участникът – обединение следва да </w:t>
      </w:r>
      <w:r w:rsidRPr="00B54F49">
        <w:rPr>
          <w:rFonts w:ascii="Times New Roman" w:eastAsia="Times New Roman" w:hAnsi="Times New Roman" w:cs="Times New Roman"/>
          <w:sz w:val="24"/>
          <w:szCs w:val="24"/>
        </w:rPr>
        <w:t xml:space="preserve">определи партньор, който да представлява обединението за целите на обществената поръчка, както и да се уговори солидарна отговорност, когато такава не е предвидена съгласно приложимото законодателство. </w:t>
      </w:r>
    </w:p>
    <w:p w:rsidR="00A532D2" w:rsidRPr="00B54F49" w:rsidRDefault="00A532D2" w:rsidP="00584D35">
      <w:pPr>
        <w:shd w:val="clear" w:color="auto" w:fill="FFFFFF"/>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sz w:val="24"/>
          <w:szCs w:val="24"/>
          <w:lang w:eastAsia="bg-BG"/>
        </w:rPr>
        <w:t xml:space="preserve">Не се допускат промени в състава на обединението след крайният срок за подаване на офертата, както и промени във вътрешното разпределение на дейностите между участниците в обединението. Когато в документа/договора за създаването на обединение/ консорциум липсват клаузи, гарантиращи изпълнението на горепосочените условия, или състава на обединението се е променил след подаването на офертата – участникът ще бъде отстранен от участие в процедурата за възлагане на настоящата обществена поръчка. </w:t>
      </w:r>
    </w:p>
    <w:p w:rsidR="00A532D2" w:rsidRPr="00B54F49" w:rsidRDefault="00A532D2" w:rsidP="00584D35">
      <w:pPr>
        <w:shd w:val="clear" w:color="auto" w:fill="FFFFFF"/>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sz w:val="24"/>
          <w:szCs w:val="24"/>
          <w:lang w:eastAsia="bg-BG"/>
        </w:rPr>
        <w:t xml:space="preserve">Когато не е приложено в офертата </w:t>
      </w:r>
      <w:r w:rsidRPr="00B54F49">
        <w:rPr>
          <w:rFonts w:ascii="Times New Roman" w:hAnsi="Times New Roman" w:cs="Times New Roman"/>
          <w:sz w:val="24"/>
          <w:szCs w:val="24"/>
        </w:rPr>
        <w:t>копие от документ за създаване на обединението</w:t>
      </w:r>
      <w:r w:rsidRPr="00B54F49">
        <w:rPr>
          <w:rFonts w:ascii="Times New Roman" w:eastAsia="Times New Roman" w:hAnsi="Times New Roman" w:cs="Times New Roman"/>
          <w:sz w:val="24"/>
          <w:szCs w:val="24"/>
          <w:lang w:eastAsia="bg-BG"/>
        </w:rPr>
        <w:t>,Комисията назначена от Възложителя за разглеждане и оценяване на подадените оферти, го изисква на основание чл. 54, ал. 8 от ППЗОП.</w:t>
      </w:r>
    </w:p>
    <w:p w:rsidR="00A532D2" w:rsidRPr="00B54F49" w:rsidRDefault="00A532D2" w:rsidP="00584D35">
      <w:pPr>
        <w:spacing w:after="0"/>
        <w:ind w:firstLine="480"/>
        <w:jc w:val="both"/>
        <w:rPr>
          <w:rFonts w:ascii="Times New Roman" w:eastAsia="Times New Roman" w:hAnsi="Times New Roman" w:cs="Times New Roman"/>
          <w:sz w:val="24"/>
          <w:szCs w:val="24"/>
        </w:rPr>
      </w:pPr>
    </w:p>
    <w:p w:rsidR="00A532D2" w:rsidRPr="00B54F49" w:rsidRDefault="00A532D2" w:rsidP="00584D35">
      <w:pPr>
        <w:keepNext/>
        <w:tabs>
          <w:tab w:val="left" w:pos="284"/>
          <w:tab w:val="left" w:pos="851"/>
          <w:tab w:val="left" w:pos="993"/>
          <w:tab w:val="left" w:pos="1276"/>
        </w:tabs>
        <w:spacing w:after="0"/>
        <w:jc w:val="both"/>
        <w:outlineLvl w:val="5"/>
        <w:rPr>
          <w:rFonts w:ascii="Times New Roman" w:eastAsia="Calibri" w:hAnsi="Times New Roman" w:cs="Times New Roman"/>
          <w:b/>
          <w:sz w:val="24"/>
          <w:szCs w:val="24"/>
          <w:lang w:eastAsia="bg-BG"/>
        </w:rPr>
      </w:pPr>
      <w:r w:rsidRPr="00B54F49">
        <w:rPr>
          <w:rFonts w:ascii="Times New Roman" w:eastAsia="Calibri" w:hAnsi="Times New Roman" w:cs="Times New Roman"/>
          <w:b/>
          <w:sz w:val="24"/>
          <w:szCs w:val="24"/>
          <w:lang w:eastAsia="bg-BG"/>
        </w:rPr>
        <w:t>3.3. Основания за отстраняване,</w:t>
      </w:r>
      <w:r w:rsidR="00F769FA" w:rsidRPr="00B54F49">
        <w:rPr>
          <w:rFonts w:ascii="Times New Roman" w:eastAsia="Calibri" w:hAnsi="Times New Roman" w:cs="Times New Roman"/>
          <w:b/>
          <w:sz w:val="24"/>
          <w:szCs w:val="24"/>
          <w:lang w:eastAsia="bg-BG"/>
        </w:rPr>
        <w:t xml:space="preserve"> </w:t>
      </w:r>
      <w:r w:rsidRPr="00B54F49">
        <w:rPr>
          <w:rFonts w:ascii="Times New Roman" w:eastAsia="Calibri" w:hAnsi="Times New Roman" w:cs="Times New Roman"/>
          <w:b/>
          <w:sz w:val="24"/>
          <w:szCs w:val="24"/>
          <w:lang w:eastAsia="bg-BG"/>
        </w:rPr>
        <w:t>приложими за всяка обособена позиция:</w:t>
      </w:r>
    </w:p>
    <w:p w:rsidR="00A532D2" w:rsidRPr="00B54F49" w:rsidRDefault="00A532D2" w:rsidP="00584D35">
      <w:pPr>
        <w:spacing w:after="0"/>
        <w:ind w:firstLine="540"/>
        <w:jc w:val="both"/>
        <w:rPr>
          <w:rFonts w:ascii="Times New Roman" w:eastAsia="Times New Roman" w:hAnsi="Times New Roman" w:cs="Times New Roman"/>
          <w:sz w:val="24"/>
          <w:szCs w:val="24"/>
        </w:rPr>
      </w:pPr>
      <w:r w:rsidRPr="00B54F49">
        <w:rPr>
          <w:rFonts w:ascii="Times New Roman" w:eastAsia="Times New Roman" w:hAnsi="Times New Roman" w:cs="Times New Roman"/>
          <w:sz w:val="24"/>
          <w:szCs w:val="24"/>
        </w:rPr>
        <w:t>Възложителят отстранява от участие в процедурата за възлагане на обществена поръчка участник, когато:</w:t>
      </w:r>
    </w:p>
    <w:p w:rsidR="00A532D2" w:rsidRPr="00B54F49" w:rsidRDefault="00A532D2" w:rsidP="00584D35">
      <w:pPr>
        <w:tabs>
          <w:tab w:val="left" w:pos="180"/>
        </w:tabs>
        <w:autoSpaceDE w:val="0"/>
        <w:autoSpaceDN w:val="0"/>
        <w:adjustRightInd w:val="0"/>
        <w:spacing w:after="0"/>
        <w:ind w:firstLine="567"/>
        <w:jc w:val="both"/>
        <w:rPr>
          <w:rFonts w:ascii="Times New Roman" w:eastAsia="Times New Roman" w:hAnsi="Times New Roman" w:cs="Times New Roman"/>
          <w:i/>
          <w:sz w:val="24"/>
          <w:szCs w:val="24"/>
          <w:lang w:eastAsia="bg-BG"/>
        </w:rPr>
      </w:pPr>
      <w:r w:rsidRPr="00B54F49">
        <w:rPr>
          <w:rFonts w:ascii="Times New Roman" w:eastAsia="Times New Roman" w:hAnsi="Times New Roman" w:cs="Times New Roman"/>
          <w:b/>
          <w:sz w:val="24"/>
          <w:szCs w:val="24"/>
          <w:lang w:eastAsia="bg-BG"/>
        </w:rPr>
        <w:t>1.</w:t>
      </w:r>
      <w:r w:rsidRPr="00B54F49">
        <w:rPr>
          <w:rFonts w:ascii="Times New Roman" w:eastAsia="Times New Roman" w:hAnsi="Times New Roman" w:cs="Times New Roman"/>
          <w:sz w:val="24"/>
          <w:szCs w:val="24"/>
          <w:lang w:eastAsia="bg-BG"/>
        </w:rPr>
        <w:t xml:space="preserve"> е осъден с влязла в сила присъда за: а) престъпление по чл. 108а от Наказателния кодекс; б) престъпление по чл.159а – 159г от Наказателния кодекс;в) престъпление по чл. 172 от Наказателния кодекс;г) престъпление по чл. 192а от Наказателния кодекс; д) престъпление против собствеността по чл. 194 - 217 от Наказателния кодекс; е) престъпление против стопанството по чл. 219 - 252 от Наказателния кодекс; ж) престъпление против финансовата, данъчната или осигурителната система, включително изпиране на пари, по чл. 253 - 260 от Наказателния кодекс; з) подкуп по чл. 301 - 307 от Наказателния кодекс; и) участие в организирана престъпна група по чл. 321 и 321а от Наказателния кодекс; й) престъпление по чл. 352 – 353 е от Наказателния кодекс; </w:t>
      </w:r>
      <w:r w:rsidRPr="00B54F49">
        <w:rPr>
          <w:rFonts w:ascii="Times New Roman" w:eastAsia="Times New Roman" w:hAnsi="Times New Roman" w:cs="Times New Roman"/>
          <w:i/>
          <w:sz w:val="24"/>
          <w:szCs w:val="24"/>
          <w:lang w:eastAsia="bg-BG"/>
        </w:rPr>
        <w:t>(чл. 54, ал. 1, т.1 от ЗОП)</w:t>
      </w:r>
    </w:p>
    <w:p w:rsidR="00A532D2" w:rsidRPr="00B54F49" w:rsidRDefault="00A532D2" w:rsidP="00584D35">
      <w:pPr>
        <w:tabs>
          <w:tab w:val="left" w:pos="18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b/>
          <w:sz w:val="24"/>
          <w:szCs w:val="24"/>
          <w:lang w:eastAsia="bg-BG"/>
        </w:rPr>
        <w:t>2.</w:t>
      </w:r>
      <w:r w:rsidRPr="00B54F49">
        <w:rPr>
          <w:rFonts w:ascii="Times New Roman" w:eastAsia="Times New Roman" w:hAnsi="Times New Roman" w:cs="Times New Roman"/>
          <w:sz w:val="24"/>
          <w:szCs w:val="24"/>
          <w:lang w:eastAsia="bg-BG"/>
        </w:rPr>
        <w:t xml:space="preserve"> е осъден с влязла в сила присъда, за престъпление, аналогично на тези по т.1, в друга държава членка или трета страна;</w:t>
      </w:r>
      <w:r w:rsidRPr="00B54F49">
        <w:rPr>
          <w:rFonts w:ascii="Times New Roman" w:eastAsia="Times New Roman" w:hAnsi="Times New Roman" w:cs="Times New Roman"/>
          <w:i/>
          <w:sz w:val="24"/>
          <w:szCs w:val="24"/>
          <w:lang w:eastAsia="bg-BG"/>
        </w:rPr>
        <w:t xml:space="preserve"> (чл. 54, ал. 1, т.2 от ЗОП)</w:t>
      </w:r>
    </w:p>
    <w:p w:rsidR="00A532D2" w:rsidRPr="00B54F49" w:rsidRDefault="00A532D2" w:rsidP="00584D35">
      <w:pPr>
        <w:tabs>
          <w:tab w:val="left" w:pos="180"/>
        </w:tabs>
        <w:autoSpaceDE w:val="0"/>
        <w:autoSpaceDN w:val="0"/>
        <w:adjustRightInd w:val="0"/>
        <w:spacing w:after="0"/>
        <w:ind w:firstLine="567"/>
        <w:jc w:val="both"/>
        <w:rPr>
          <w:rFonts w:ascii="Times New Roman" w:eastAsia="Times New Roman" w:hAnsi="Times New Roman" w:cs="Times New Roman"/>
          <w:i/>
          <w:sz w:val="24"/>
          <w:szCs w:val="24"/>
          <w:lang w:eastAsia="bg-BG"/>
        </w:rPr>
      </w:pPr>
      <w:r w:rsidRPr="00B54F49">
        <w:rPr>
          <w:rFonts w:ascii="Times New Roman" w:eastAsia="Times New Roman" w:hAnsi="Times New Roman" w:cs="Times New Roman"/>
          <w:b/>
          <w:sz w:val="24"/>
          <w:szCs w:val="24"/>
          <w:lang w:eastAsia="bg-BG"/>
        </w:rPr>
        <w:t>3.</w:t>
      </w:r>
      <w:r w:rsidRPr="00B54F49">
        <w:rPr>
          <w:rFonts w:ascii="Times New Roman" w:eastAsia="Times New Roman" w:hAnsi="Times New Roman" w:cs="Times New Roman"/>
          <w:sz w:val="24"/>
          <w:szCs w:val="24"/>
          <w:lang w:eastAsia="bg-BG"/>
        </w:rPr>
        <w:t xml:space="preserve"> има задължения за данъци и задължителни осигурителни вноски по смисъла на чл. 162, ал. 2, т.1 от Данъчно - 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w:t>
      </w:r>
      <w:r w:rsidRPr="00B54F49">
        <w:rPr>
          <w:rFonts w:ascii="Times New Roman" w:eastAsia="Times New Roman" w:hAnsi="Times New Roman" w:cs="Times New Roman"/>
          <w:i/>
          <w:sz w:val="24"/>
          <w:szCs w:val="24"/>
          <w:lang w:eastAsia="bg-BG"/>
        </w:rPr>
        <w:t>(чл. 54, ал. 1, т.3 от ЗОП)</w:t>
      </w:r>
    </w:p>
    <w:p w:rsidR="00A532D2" w:rsidRPr="00B54F49" w:rsidRDefault="00A532D2" w:rsidP="00584D35">
      <w:pPr>
        <w:tabs>
          <w:tab w:val="left" w:pos="18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b/>
          <w:iCs/>
          <w:sz w:val="24"/>
          <w:szCs w:val="24"/>
          <w:lang w:eastAsia="bg-BG"/>
        </w:rPr>
        <w:t>4.</w:t>
      </w:r>
      <w:r w:rsidRPr="00B54F49">
        <w:rPr>
          <w:rFonts w:ascii="Times New Roman" w:eastAsia="Times New Roman" w:hAnsi="Times New Roman" w:cs="Times New Roman"/>
          <w:sz w:val="24"/>
          <w:szCs w:val="24"/>
          <w:lang w:eastAsia="bg-BG"/>
        </w:rPr>
        <w:t xml:space="preserve"> е налице неравнопоставеност в случаите по чл. 44, ал. 5 от ЗОП;</w:t>
      </w:r>
      <w:r w:rsidRPr="00B54F49">
        <w:rPr>
          <w:rFonts w:ascii="Times New Roman" w:eastAsia="Times New Roman" w:hAnsi="Times New Roman" w:cs="Times New Roman"/>
          <w:i/>
          <w:sz w:val="24"/>
          <w:szCs w:val="24"/>
          <w:lang w:eastAsia="bg-BG"/>
        </w:rPr>
        <w:t xml:space="preserve"> (чл. 54, ал. 1, т.4 от ЗОП)</w:t>
      </w:r>
    </w:p>
    <w:p w:rsidR="00A532D2" w:rsidRPr="00B54F49" w:rsidRDefault="00A532D2" w:rsidP="00584D35">
      <w:pPr>
        <w:tabs>
          <w:tab w:val="left" w:pos="18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b/>
          <w:sz w:val="24"/>
          <w:szCs w:val="24"/>
          <w:lang w:eastAsia="bg-BG"/>
        </w:rPr>
        <w:t>5.</w:t>
      </w:r>
      <w:r w:rsidRPr="00B54F49">
        <w:rPr>
          <w:rFonts w:ascii="Times New Roman" w:eastAsia="Times New Roman" w:hAnsi="Times New Roman" w:cs="Times New Roman"/>
          <w:sz w:val="24"/>
          <w:szCs w:val="24"/>
          <w:lang w:eastAsia="bg-BG"/>
        </w:rPr>
        <w:t xml:space="preserve"> е установено, че:</w:t>
      </w:r>
    </w:p>
    <w:p w:rsidR="00A532D2" w:rsidRPr="00B54F49" w:rsidRDefault="00A532D2" w:rsidP="00584D35">
      <w:pPr>
        <w:tabs>
          <w:tab w:val="left" w:pos="180"/>
        </w:tabs>
        <w:autoSpaceDE w:val="0"/>
        <w:autoSpaceDN w:val="0"/>
        <w:adjustRightInd w:val="0"/>
        <w:spacing w:after="0"/>
        <w:ind w:left="284"/>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sz w:val="24"/>
          <w:szCs w:val="24"/>
          <w:lang w:eastAsia="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A532D2" w:rsidRPr="00B54F49" w:rsidRDefault="00A532D2" w:rsidP="00584D35">
      <w:pPr>
        <w:tabs>
          <w:tab w:val="left" w:pos="180"/>
        </w:tabs>
        <w:autoSpaceDE w:val="0"/>
        <w:autoSpaceDN w:val="0"/>
        <w:adjustRightInd w:val="0"/>
        <w:spacing w:after="0"/>
        <w:ind w:left="284"/>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sz w:val="24"/>
          <w:szCs w:val="24"/>
          <w:lang w:eastAsia="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Pr="00B54F49">
        <w:rPr>
          <w:rFonts w:ascii="Times New Roman" w:eastAsia="Times New Roman" w:hAnsi="Times New Roman" w:cs="Times New Roman"/>
          <w:i/>
          <w:sz w:val="24"/>
          <w:szCs w:val="24"/>
          <w:lang w:eastAsia="bg-BG"/>
        </w:rPr>
        <w:t xml:space="preserve"> (чл. 54, ал. 1, т.5 от ЗОП)</w:t>
      </w:r>
    </w:p>
    <w:p w:rsidR="00A532D2" w:rsidRPr="00B54F49" w:rsidRDefault="00A532D2" w:rsidP="00584D35">
      <w:pPr>
        <w:tabs>
          <w:tab w:val="left" w:pos="18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b/>
          <w:sz w:val="24"/>
          <w:szCs w:val="24"/>
          <w:lang w:eastAsia="bg-BG"/>
        </w:rPr>
        <w:t xml:space="preserve">6. </w:t>
      </w:r>
      <w:r w:rsidRPr="00B54F49">
        <w:rPr>
          <w:rFonts w:ascii="Times New Roman" w:hAnsi="Times New Roman" w:cs="Times New Roman"/>
          <w:sz w:val="24"/>
          <w:szCs w:val="24"/>
          <w:shd w:val="clear" w:color="auto" w:fill="FFFFFF"/>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w:t>
      </w:r>
      <w:r w:rsidRPr="00B54F49">
        <w:rPr>
          <w:rFonts w:ascii="Times New Roman" w:hAnsi="Times New Roman" w:cs="Times New Roman"/>
          <w:sz w:val="24"/>
          <w:szCs w:val="24"/>
          <w:shd w:val="clear" w:color="auto" w:fill="FFFFFF"/>
        </w:rPr>
        <w:lastRenderedPageBreak/>
        <w:t>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B54F49">
        <w:rPr>
          <w:rFonts w:ascii="Times New Roman" w:eastAsia="Times New Roman" w:hAnsi="Times New Roman" w:cs="Times New Roman"/>
          <w:sz w:val="24"/>
          <w:szCs w:val="24"/>
          <w:lang w:eastAsia="bg-BG"/>
        </w:rPr>
        <w:t>;</w:t>
      </w:r>
      <w:r w:rsidRPr="00B54F49">
        <w:rPr>
          <w:rFonts w:ascii="Times New Roman" w:eastAsia="Times New Roman" w:hAnsi="Times New Roman" w:cs="Times New Roman"/>
          <w:i/>
          <w:sz w:val="24"/>
          <w:szCs w:val="24"/>
          <w:lang w:eastAsia="bg-BG"/>
        </w:rPr>
        <w:t xml:space="preserve"> (чл. 54, ал. 1, т.6 от ЗОП)</w:t>
      </w:r>
    </w:p>
    <w:p w:rsidR="00A532D2" w:rsidRPr="00B54F49" w:rsidRDefault="00A532D2" w:rsidP="00584D35">
      <w:pPr>
        <w:tabs>
          <w:tab w:val="left" w:pos="180"/>
        </w:tabs>
        <w:autoSpaceDE w:val="0"/>
        <w:autoSpaceDN w:val="0"/>
        <w:adjustRightInd w:val="0"/>
        <w:spacing w:after="0"/>
        <w:ind w:firstLine="567"/>
        <w:jc w:val="both"/>
        <w:rPr>
          <w:rFonts w:ascii="Times New Roman" w:eastAsia="Times New Roman" w:hAnsi="Times New Roman" w:cs="Times New Roman"/>
          <w:i/>
          <w:sz w:val="24"/>
          <w:szCs w:val="24"/>
          <w:lang w:eastAsia="bg-BG"/>
        </w:rPr>
      </w:pPr>
      <w:r w:rsidRPr="00B54F49">
        <w:rPr>
          <w:rFonts w:ascii="Times New Roman" w:eastAsia="Times New Roman" w:hAnsi="Times New Roman" w:cs="Times New Roman"/>
          <w:b/>
          <w:sz w:val="24"/>
          <w:szCs w:val="24"/>
          <w:lang w:eastAsia="bg-BG"/>
        </w:rPr>
        <w:t>7.</w:t>
      </w:r>
      <w:r w:rsidRPr="00B54F49">
        <w:rPr>
          <w:rFonts w:ascii="Times New Roman" w:eastAsia="Times New Roman" w:hAnsi="Times New Roman" w:cs="Times New Roman"/>
          <w:sz w:val="24"/>
          <w:szCs w:val="24"/>
          <w:lang w:eastAsia="bg-BG"/>
        </w:rPr>
        <w:t xml:space="preserve"> е налице конфликт на интереси, който не може да бъде отстранен;</w:t>
      </w:r>
      <w:r w:rsidRPr="00B54F49">
        <w:rPr>
          <w:rFonts w:ascii="Times New Roman" w:eastAsia="Times New Roman" w:hAnsi="Times New Roman" w:cs="Times New Roman"/>
          <w:i/>
          <w:sz w:val="24"/>
          <w:szCs w:val="24"/>
          <w:lang w:eastAsia="bg-BG"/>
        </w:rPr>
        <w:t xml:space="preserve"> (чл. 54, ал. 1, т.7 от ЗОП)</w:t>
      </w:r>
    </w:p>
    <w:p w:rsidR="00A532D2" w:rsidRPr="00B54F49" w:rsidRDefault="00A532D2" w:rsidP="00584D35">
      <w:pPr>
        <w:autoSpaceDE w:val="0"/>
        <w:autoSpaceDN w:val="0"/>
        <w:adjustRightInd w:val="0"/>
        <w:spacing w:after="0"/>
        <w:ind w:firstLine="567"/>
        <w:jc w:val="both"/>
        <w:rPr>
          <w:rFonts w:ascii="Times New Roman" w:eastAsia="Calibri" w:hAnsi="Times New Roman" w:cs="Times New Roman"/>
          <w:i/>
          <w:sz w:val="24"/>
          <w:szCs w:val="24"/>
        </w:rPr>
      </w:pPr>
      <w:r w:rsidRPr="00B54F49">
        <w:rPr>
          <w:rFonts w:ascii="Times New Roman" w:eastAsia="Calibri" w:hAnsi="Times New Roman" w:cs="Times New Roman"/>
          <w:b/>
          <w:i/>
          <w:sz w:val="24"/>
          <w:szCs w:val="24"/>
        </w:rPr>
        <w:t>Забележка:</w:t>
      </w:r>
      <w:r w:rsidRPr="00B54F49">
        <w:rPr>
          <w:rFonts w:ascii="Times New Roman" w:eastAsia="Calibri" w:hAnsi="Times New Roman" w:cs="Times New Roman"/>
          <w:i/>
          <w:sz w:val="24"/>
          <w:szCs w:val="24"/>
        </w:rPr>
        <w:t xml:space="preserve">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w:t>
      </w:r>
    </w:p>
    <w:p w:rsidR="00A532D2" w:rsidRPr="00B54F49" w:rsidRDefault="00A532D2" w:rsidP="00584D35">
      <w:pPr>
        <w:tabs>
          <w:tab w:val="left" w:pos="18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b/>
          <w:sz w:val="24"/>
          <w:szCs w:val="24"/>
          <w:lang w:eastAsia="bg-BG"/>
        </w:rPr>
        <w:t>8.</w:t>
      </w:r>
      <w:r w:rsidRPr="00B54F49">
        <w:rPr>
          <w:rFonts w:ascii="Times New Roman" w:eastAsia="Times New Roman" w:hAnsi="Times New Roman" w:cs="Times New Roman"/>
          <w:sz w:val="24"/>
          <w:szCs w:val="24"/>
          <w:lang w:eastAsia="bg-BG"/>
        </w:rPr>
        <w:t xml:space="preserve">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в държавата, в която е установен; </w:t>
      </w:r>
      <w:r w:rsidRPr="00B54F49">
        <w:rPr>
          <w:rFonts w:ascii="Times New Roman" w:eastAsia="Times New Roman" w:hAnsi="Times New Roman" w:cs="Times New Roman"/>
          <w:i/>
          <w:sz w:val="24"/>
          <w:szCs w:val="24"/>
          <w:lang w:eastAsia="bg-BG"/>
        </w:rPr>
        <w:t>(чл. 55, ал. 1, т.1 от ЗОП)</w:t>
      </w:r>
    </w:p>
    <w:p w:rsidR="00A532D2" w:rsidRPr="00B54F49" w:rsidRDefault="00A532D2" w:rsidP="00584D35">
      <w:pPr>
        <w:tabs>
          <w:tab w:val="left" w:pos="18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b/>
          <w:sz w:val="24"/>
          <w:szCs w:val="24"/>
          <w:lang w:eastAsia="bg-BG"/>
        </w:rPr>
        <w:t>9.</w:t>
      </w:r>
      <w:r w:rsidRPr="00B54F49">
        <w:rPr>
          <w:rFonts w:ascii="Times New Roman" w:eastAsia="Times New Roman" w:hAnsi="Times New Roman" w:cs="Times New Roman"/>
          <w:sz w:val="24"/>
          <w:szCs w:val="24"/>
          <w:lang w:eastAsia="bg-BG"/>
        </w:rPr>
        <w:t xml:space="preserve"> лишен от правото да упражнява дейност свързана с предмета на настоящата поръчка (строителство), съгласно законодателството  на държавата, в която е извършено нарушението; </w:t>
      </w:r>
      <w:r w:rsidRPr="00B54F49">
        <w:rPr>
          <w:rFonts w:ascii="Times New Roman" w:eastAsia="Times New Roman" w:hAnsi="Times New Roman" w:cs="Times New Roman"/>
          <w:i/>
          <w:sz w:val="24"/>
          <w:szCs w:val="24"/>
          <w:lang w:eastAsia="bg-BG"/>
        </w:rPr>
        <w:t>(чл. 55, ал. 1, т.2 от ЗОП)</w:t>
      </w:r>
    </w:p>
    <w:p w:rsidR="00A532D2" w:rsidRPr="00B54F49" w:rsidRDefault="00A532D2" w:rsidP="00584D35">
      <w:pPr>
        <w:tabs>
          <w:tab w:val="left" w:pos="18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b/>
          <w:sz w:val="24"/>
          <w:szCs w:val="24"/>
          <w:lang w:eastAsia="bg-BG"/>
        </w:rPr>
        <w:t>10.</w:t>
      </w:r>
      <w:r w:rsidRPr="00B54F49">
        <w:rPr>
          <w:rFonts w:ascii="Times New Roman" w:eastAsia="Times New Roman" w:hAnsi="Times New Roman" w:cs="Times New Roman"/>
          <w:sz w:val="24"/>
          <w:szCs w:val="24"/>
          <w:lang w:eastAsia="bg-BG"/>
        </w:rPr>
        <w:t xml:space="preserve"> сключил е споразумение с други лица с цел нарушаване на конкуренцията, когато нарушението е установено с акт на компетентен орган;</w:t>
      </w:r>
      <w:r w:rsidRPr="00B54F49">
        <w:rPr>
          <w:rFonts w:ascii="Times New Roman" w:eastAsia="Times New Roman" w:hAnsi="Times New Roman" w:cs="Times New Roman"/>
          <w:i/>
          <w:sz w:val="24"/>
          <w:szCs w:val="24"/>
          <w:lang w:eastAsia="bg-BG"/>
        </w:rPr>
        <w:t xml:space="preserve"> (чл. 55, ал. 1, т.3 от ЗОП)</w:t>
      </w:r>
    </w:p>
    <w:p w:rsidR="00A532D2" w:rsidRPr="00B54F49" w:rsidRDefault="00A532D2" w:rsidP="00584D35">
      <w:pPr>
        <w:tabs>
          <w:tab w:val="left" w:pos="18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b/>
          <w:sz w:val="24"/>
          <w:szCs w:val="24"/>
          <w:lang w:eastAsia="bg-BG"/>
        </w:rPr>
        <w:t xml:space="preserve">11. </w:t>
      </w:r>
      <w:r w:rsidRPr="00B54F49">
        <w:rPr>
          <w:rFonts w:ascii="Times New Roman" w:eastAsia="Times New Roman" w:hAnsi="Times New Roman" w:cs="Times New Roman"/>
          <w:sz w:val="24"/>
          <w:szCs w:val="24"/>
          <w:lang w:eastAsia="bg-BG"/>
        </w:rPr>
        <w:t>доказано е, че е виновен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r w:rsidRPr="00B54F49">
        <w:rPr>
          <w:rFonts w:ascii="Times New Roman" w:eastAsia="Times New Roman" w:hAnsi="Times New Roman" w:cs="Times New Roman"/>
          <w:i/>
          <w:sz w:val="24"/>
          <w:szCs w:val="24"/>
          <w:lang w:eastAsia="bg-BG"/>
        </w:rPr>
        <w:t xml:space="preserve"> (чл. 55, ал. 1, т.4 от ЗОП)</w:t>
      </w:r>
    </w:p>
    <w:p w:rsidR="00A532D2" w:rsidRPr="00B54F49" w:rsidRDefault="00A532D2" w:rsidP="00584D35">
      <w:pPr>
        <w:spacing w:after="0"/>
        <w:ind w:firstLine="567"/>
        <w:jc w:val="both"/>
        <w:rPr>
          <w:rFonts w:ascii="Times New Roman" w:eastAsia="Times New Roman" w:hAnsi="Times New Roman" w:cs="Times New Roman"/>
          <w:i/>
          <w:sz w:val="24"/>
          <w:szCs w:val="24"/>
          <w:lang w:eastAsia="bg-BG"/>
        </w:rPr>
      </w:pPr>
      <w:r w:rsidRPr="00B54F49">
        <w:rPr>
          <w:rFonts w:ascii="Times New Roman" w:eastAsia="Times New Roman" w:hAnsi="Times New Roman" w:cs="Times New Roman"/>
          <w:b/>
          <w:sz w:val="24"/>
          <w:szCs w:val="24"/>
          <w:lang w:eastAsia="bg-BG"/>
        </w:rPr>
        <w:t>12.</w:t>
      </w:r>
      <w:r w:rsidRPr="00B54F49">
        <w:rPr>
          <w:rFonts w:ascii="Times New Roman" w:eastAsia="Times New Roman" w:hAnsi="Times New Roman" w:cs="Times New Roman"/>
          <w:sz w:val="24"/>
          <w:szCs w:val="24"/>
          <w:lang w:eastAsia="bg-BG"/>
        </w:rPr>
        <w:t xml:space="preserve"> опитал е да: 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б) получи информация, която може да му даде неоснователно предимство в процедурата за възлагане на обществена поръчка;</w:t>
      </w:r>
      <w:r w:rsidRPr="00B54F49">
        <w:rPr>
          <w:rFonts w:ascii="Times New Roman" w:eastAsia="Times New Roman" w:hAnsi="Times New Roman" w:cs="Times New Roman"/>
          <w:i/>
          <w:sz w:val="24"/>
          <w:szCs w:val="24"/>
          <w:lang w:eastAsia="bg-BG"/>
        </w:rPr>
        <w:t xml:space="preserve"> (чл. 55, ал. 1, т.5) от ЗОП</w:t>
      </w:r>
    </w:p>
    <w:p w:rsidR="00A532D2" w:rsidRPr="00B54F49" w:rsidRDefault="00A532D2" w:rsidP="00584D35">
      <w:pPr>
        <w:tabs>
          <w:tab w:val="left" w:pos="180"/>
        </w:tabs>
        <w:spacing w:after="0"/>
        <w:ind w:firstLine="567"/>
        <w:jc w:val="both"/>
        <w:rPr>
          <w:rFonts w:ascii="Times New Roman" w:eastAsia="Times New Roman" w:hAnsi="Times New Roman" w:cs="Times New Roman"/>
          <w:i/>
          <w:sz w:val="24"/>
          <w:szCs w:val="24"/>
          <w:lang w:eastAsia="bg-BG"/>
        </w:rPr>
      </w:pPr>
      <w:r w:rsidRPr="00B54F49">
        <w:rPr>
          <w:rFonts w:ascii="Times New Roman" w:eastAsia="Times New Roman" w:hAnsi="Times New Roman" w:cs="Times New Roman"/>
          <w:b/>
          <w:i/>
          <w:sz w:val="24"/>
          <w:szCs w:val="24"/>
          <w:lang w:eastAsia="bg-BG"/>
        </w:rPr>
        <w:t xml:space="preserve">Забележка: </w:t>
      </w:r>
      <w:r w:rsidRPr="00B54F49">
        <w:rPr>
          <w:rFonts w:ascii="Times New Roman" w:eastAsia="Times New Roman" w:hAnsi="Times New Roman" w:cs="Times New Roman"/>
          <w:i/>
          <w:sz w:val="24"/>
          <w:szCs w:val="24"/>
          <w:lang w:eastAsia="bg-BG"/>
        </w:rPr>
        <w:t xml:space="preserve">Основанията по </w:t>
      </w:r>
      <w:r w:rsidRPr="00B54F49">
        <w:rPr>
          <w:rFonts w:ascii="Times New Roman" w:eastAsia="Times New Roman" w:hAnsi="Times New Roman" w:cs="Times New Roman"/>
          <w:b/>
          <w:i/>
          <w:sz w:val="24"/>
          <w:szCs w:val="24"/>
          <w:lang w:eastAsia="bg-BG"/>
        </w:rPr>
        <w:t xml:space="preserve">т.1, 2, 7 и 12 </w:t>
      </w:r>
      <w:r w:rsidRPr="00B54F49">
        <w:rPr>
          <w:rFonts w:ascii="Times New Roman" w:eastAsia="Times New Roman" w:hAnsi="Times New Roman" w:cs="Times New Roman"/>
          <w:i/>
          <w:sz w:val="24"/>
          <w:szCs w:val="24"/>
          <w:lang w:eastAsia="bg-BG"/>
        </w:rPr>
        <w:t>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т.1, 2, 7 и 12 се отнасят и за това физическо лице.</w:t>
      </w:r>
    </w:p>
    <w:p w:rsidR="00A532D2" w:rsidRPr="00B54F49" w:rsidRDefault="00A532D2" w:rsidP="00584D35">
      <w:pPr>
        <w:tabs>
          <w:tab w:val="left" w:pos="180"/>
        </w:tabs>
        <w:spacing w:after="0"/>
        <w:ind w:firstLine="567"/>
        <w:jc w:val="both"/>
        <w:rPr>
          <w:rFonts w:ascii="Times New Roman" w:eastAsia="Times New Roman" w:hAnsi="Times New Roman" w:cs="Times New Roman"/>
          <w:i/>
          <w:sz w:val="24"/>
          <w:szCs w:val="24"/>
          <w:lang w:eastAsia="bg-BG"/>
        </w:rPr>
      </w:pPr>
      <w:r w:rsidRPr="00B54F49">
        <w:rPr>
          <w:rFonts w:ascii="Times New Roman" w:eastAsia="Times New Roman" w:hAnsi="Times New Roman" w:cs="Times New Roman"/>
          <w:i/>
          <w:sz w:val="24"/>
          <w:szCs w:val="24"/>
          <w:lang w:eastAsia="bg-BG"/>
        </w:rPr>
        <w:t xml:space="preserve">Основанието за отстраняване по </w:t>
      </w:r>
      <w:r w:rsidRPr="00B54F49">
        <w:rPr>
          <w:rFonts w:ascii="Times New Roman" w:eastAsia="Times New Roman" w:hAnsi="Times New Roman" w:cs="Times New Roman"/>
          <w:b/>
          <w:i/>
          <w:sz w:val="24"/>
          <w:szCs w:val="24"/>
          <w:lang w:eastAsia="bg-BG"/>
        </w:rPr>
        <w:t>т. 3</w:t>
      </w:r>
      <w:r w:rsidRPr="00B54F49">
        <w:rPr>
          <w:rFonts w:ascii="Times New Roman" w:eastAsia="Times New Roman" w:hAnsi="Times New Roman" w:cs="Times New Roman"/>
          <w:i/>
          <w:sz w:val="24"/>
          <w:szCs w:val="24"/>
          <w:lang w:eastAsia="bg-BG"/>
        </w:rPr>
        <w:t xml:space="preserve">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rsidR="00A532D2" w:rsidRPr="00B54F49" w:rsidRDefault="00A532D2" w:rsidP="00584D35">
      <w:pPr>
        <w:spacing w:after="0"/>
        <w:jc w:val="both"/>
        <w:rPr>
          <w:rFonts w:ascii="Times New Roman" w:eastAsia="Times New Roman" w:hAnsi="Times New Roman" w:cs="Times New Roman"/>
          <w:b/>
          <w:sz w:val="24"/>
          <w:szCs w:val="24"/>
          <w:lang w:eastAsia="bg-BG"/>
        </w:rPr>
      </w:pPr>
      <w:r w:rsidRPr="00B54F49">
        <w:rPr>
          <w:rFonts w:ascii="Times New Roman" w:eastAsia="Times New Roman" w:hAnsi="Times New Roman" w:cs="Times New Roman"/>
          <w:b/>
          <w:sz w:val="24"/>
          <w:szCs w:val="24"/>
          <w:lang w:eastAsia="bg-BG"/>
        </w:rPr>
        <w:lastRenderedPageBreak/>
        <w:t>Лицата, за които се отнасят основанията по т. 1, 2, 7 и 12  са:</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1. при събирателно дружество - лицата по чл. 84, ал. 1 и чл. 89, ал. 1 от Търговския закон;</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2. при командитно дружество - неограничено отговорните съдружници по чл. 105 от Търговския закон;</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4. при акционерно дружество - лицата по чл. 241, ал. 1, чл. 242, ал. 1 и чл. 244, ал. 1 от Търговския закон;</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5. при командитно дружество с акции - лицата по чл. 256 от Търговския закон;</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6. при едноличен търговец - физическото лице - търговец;</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8. при кооперациите - лицата по чл. 20, ал. 1 и чл. 27, ал. 1 от Закона за кооперациите;</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10. при фондациите - лицата по чл. 35, ал. 1 от Закона за юридическите лица с нестопанска цел;</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11. в случаите по т. 1 – 7 - и прокуристите, когато има такива;</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12.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A532D2" w:rsidRPr="00B54F49" w:rsidRDefault="00A532D2" w:rsidP="00584D35">
      <w:pPr>
        <w:spacing w:after="0"/>
        <w:ind w:firstLine="567"/>
        <w:jc w:val="both"/>
        <w:rPr>
          <w:rFonts w:ascii="Times New Roman" w:hAnsi="Times New Roman" w:cs="Times New Roman"/>
          <w:sz w:val="24"/>
          <w:szCs w:val="24"/>
        </w:rPr>
      </w:pPr>
      <w:r w:rsidRPr="00B54F49">
        <w:rPr>
          <w:rFonts w:ascii="Times New Roman" w:hAnsi="Times New Roman" w:cs="Times New Roman"/>
          <w:sz w:val="24"/>
          <w:szCs w:val="24"/>
        </w:rPr>
        <w:t>13. В случаите по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A532D2" w:rsidRPr="00B54F49" w:rsidRDefault="00A532D2" w:rsidP="00584D35">
      <w:pPr>
        <w:spacing w:after="0"/>
        <w:ind w:firstLine="480"/>
        <w:jc w:val="both"/>
        <w:rPr>
          <w:rFonts w:ascii="Times New Roman" w:eastAsia="Times New Roman" w:hAnsi="Times New Roman" w:cs="Times New Roman"/>
          <w:i/>
          <w:sz w:val="24"/>
          <w:szCs w:val="24"/>
        </w:rPr>
      </w:pPr>
      <w:r w:rsidRPr="00B54F49">
        <w:rPr>
          <w:rFonts w:ascii="Times New Roman" w:eastAsia="Times New Roman" w:hAnsi="Times New Roman" w:cs="Times New Roman"/>
          <w:b/>
          <w:i/>
          <w:sz w:val="24"/>
          <w:szCs w:val="24"/>
        </w:rPr>
        <w:t xml:space="preserve">Забележка: </w:t>
      </w:r>
      <w:r w:rsidRPr="00B54F49">
        <w:rPr>
          <w:rFonts w:ascii="Times New Roman" w:eastAsia="Times New Roman" w:hAnsi="Times New Roman" w:cs="Times New Roman"/>
          <w:i/>
          <w:sz w:val="24"/>
          <w:szCs w:val="24"/>
        </w:rPr>
        <w:t>Участникът удостоверява липсата на обстоятелствата по чл.54, ал.1 от ЗОП, за които не е предвидено специално поле в ЕЕДОП, с попълване на Част III: Основания за изключване, раздел Г: Други основания за изключване, които може да бъдат предвидени от националното законодателство на възлагащия орган или на възложителя на държава членка от ЕЕДОП.</w:t>
      </w:r>
    </w:p>
    <w:p w:rsidR="00A532D2" w:rsidRPr="00B54F49" w:rsidRDefault="00A532D2" w:rsidP="00584D35">
      <w:pPr>
        <w:spacing w:after="0"/>
        <w:ind w:firstLine="480"/>
        <w:jc w:val="both"/>
        <w:rPr>
          <w:rFonts w:ascii="Times New Roman" w:eastAsia="Times New Roman" w:hAnsi="Times New Roman" w:cs="Times New Roman"/>
          <w:b/>
          <w:sz w:val="24"/>
          <w:szCs w:val="24"/>
          <w:u w:val="single"/>
          <w:lang w:eastAsia="bg-BG"/>
        </w:rPr>
      </w:pPr>
      <w:r w:rsidRPr="00B54F49">
        <w:rPr>
          <w:rFonts w:ascii="Times New Roman" w:eastAsia="Times New Roman" w:hAnsi="Times New Roman" w:cs="Times New Roman"/>
          <w:b/>
          <w:sz w:val="24"/>
          <w:szCs w:val="24"/>
          <w:u w:val="single"/>
          <w:lang w:eastAsia="bg-BG"/>
        </w:rPr>
        <w:t>!!!!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w:t>
      </w:r>
    </w:p>
    <w:p w:rsidR="00A532D2" w:rsidRPr="00B54F49" w:rsidRDefault="00A532D2" w:rsidP="00584D35">
      <w:pPr>
        <w:autoSpaceDE w:val="0"/>
        <w:autoSpaceDN w:val="0"/>
        <w:adjustRightInd w:val="0"/>
        <w:spacing w:after="0"/>
        <w:ind w:firstLine="567"/>
        <w:jc w:val="both"/>
        <w:rPr>
          <w:rFonts w:ascii="Times New Roman" w:eastAsia="Calibri" w:hAnsi="Times New Roman" w:cs="Times New Roman"/>
          <w:b/>
          <w:sz w:val="24"/>
          <w:szCs w:val="24"/>
        </w:rPr>
      </w:pPr>
      <w:r w:rsidRPr="00B54F49">
        <w:rPr>
          <w:rFonts w:ascii="Times New Roman" w:eastAsia="Calibri" w:hAnsi="Times New Roman" w:cs="Times New Roman"/>
          <w:b/>
          <w:sz w:val="24"/>
          <w:szCs w:val="24"/>
        </w:rPr>
        <w:t xml:space="preserve">Основанията за отстраняване се прилагат и когато </w:t>
      </w:r>
      <w:r w:rsidRPr="00B54F49">
        <w:rPr>
          <w:rFonts w:ascii="Times New Roman" w:eastAsia="Calibri" w:hAnsi="Times New Roman" w:cs="Times New Roman"/>
          <w:b/>
          <w:bCs/>
          <w:sz w:val="24"/>
          <w:szCs w:val="24"/>
        </w:rPr>
        <w:t xml:space="preserve">участник е обединение </w:t>
      </w:r>
      <w:r w:rsidRPr="00B54F49">
        <w:rPr>
          <w:rFonts w:ascii="Times New Roman" w:eastAsia="Calibri" w:hAnsi="Times New Roman" w:cs="Times New Roman"/>
          <w:b/>
          <w:sz w:val="24"/>
          <w:szCs w:val="24"/>
        </w:rPr>
        <w:t xml:space="preserve">от физически и/или юридически лица и за член на обединението е налице някое от горецитираните ограничения (съгласно чл. 57, ал. 2 от ЗОП). </w:t>
      </w:r>
    </w:p>
    <w:p w:rsidR="00A532D2" w:rsidRPr="00B54F49" w:rsidRDefault="00A532D2" w:rsidP="00584D35">
      <w:pPr>
        <w:autoSpaceDE w:val="0"/>
        <w:autoSpaceDN w:val="0"/>
        <w:adjustRightInd w:val="0"/>
        <w:spacing w:after="0"/>
        <w:ind w:firstLine="567"/>
        <w:jc w:val="both"/>
        <w:rPr>
          <w:rFonts w:ascii="Times New Roman" w:eastAsia="Calibri" w:hAnsi="Times New Roman" w:cs="Times New Roman"/>
          <w:b/>
          <w:sz w:val="24"/>
          <w:szCs w:val="24"/>
        </w:rPr>
      </w:pPr>
      <w:r w:rsidRPr="00B54F49">
        <w:rPr>
          <w:rFonts w:ascii="Times New Roman" w:eastAsia="Calibri" w:hAnsi="Times New Roman" w:cs="Times New Roman"/>
          <w:b/>
          <w:sz w:val="24"/>
          <w:szCs w:val="24"/>
        </w:rPr>
        <w:t xml:space="preserve">Когато участникът предвижда участието на </w:t>
      </w:r>
      <w:r w:rsidRPr="00B54F49">
        <w:rPr>
          <w:rFonts w:ascii="Times New Roman" w:eastAsia="Calibri" w:hAnsi="Times New Roman" w:cs="Times New Roman"/>
          <w:b/>
          <w:bCs/>
          <w:sz w:val="24"/>
          <w:szCs w:val="24"/>
        </w:rPr>
        <w:t xml:space="preserve">трети лица и/или подизпълнители </w:t>
      </w:r>
      <w:r w:rsidRPr="00B54F49">
        <w:rPr>
          <w:rFonts w:ascii="Times New Roman" w:eastAsia="Calibri" w:hAnsi="Times New Roman" w:cs="Times New Roman"/>
          <w:b/>
          <w:sz w:val="24"/>
          <w:szCs w:val="24"/>
        </w:rPr>
        <w:t xml:space="preserve">при изпълнение на поръчката, горецитираните ограничения се прилагат и за тях (съгласно чл. 65, ал. 4 и чл. 66, ал. 2 от ЗОП). </w:t>
      </w:r>
    </w:p>
    <w:p w:rsidR="00A532D2" w:rsidRPr="00B54F49" w:rsidRDefault="00A532D2" w:rsidP="00584D35">
      <w:pPr>
        <w:spacing w:after="0"/>
        <w:jc w:val="both"/>
        <w:rPr>
          <w:rFonts w:ascii="Times New Roman" w:eastAsia="Times New Roman" w:hAnsi="Times New Roman" w:cs="Times New Roman"/>
          <w:b/>
          <w:sz w:val="24"/>
          <w:szCs w:val="24"/>
          <w:u w:val="single"/>
        </w:rPr>
      </w:pPr>
      <w:r w:rsidRPr="00B54F49">
        <w:rPr>
          <w:rFonts w:ascii="Times New Roman" w:eastAsia="Times New Roman" w:hAnsi="Times New Roman" w:cs="Times New Roman"/>
          <w:b/>
          <w:sz w:val="24"/>
          <w:szCs w:val="24"/>
          <w:u w:val="single"/>
        </w:rPr>
        <w:t xml:space="preserve">Основанията за отстраняване се прилагат до изтичане на следните срокове: </w:t>
      </w:r>
    </w:p>
    <w:p w:rsidR="00A532D2" w:rsidRPr="00B54F49" w:rsidRDefault="00A532D2" w:rsidP="00584D35">
      <w:pPr>
        <w:numPr>
          <w:ilvl w:val="0"/>
          <w:numId w:val="17"/>
        </w:numPr>
        <w:tabs>
          <w:tab w:val="left" w:pos="142"/>
          <w:tab w:val="left" w:pos="709"/>
          <w:tab w:val="left" w:pos="851"/>
          <w:tab w:val="left" w:pos="1276"/>
        </w:tabs>
        <w:spacing w:after="0"/>
        <w:jc w:val="both"/>
        <w:rPr>
          <w:rFonts w:ascii="Times New Roman" w:eastAsia="Times New Roman" w:hAnsi="Times New Roman" w:cs="Times New Roman"/>
          <w:sz w:val="24"/>
          <w:szCs w:val="24"/>
        </w:rPr>
      </w:pPr>
      <w:r w:rsidRPr="00B54F49">
        <w:rPr>
          <w:rFonts w:ascii="Times New Roman" w:eastAsia="Times New Roman" w:hAnsi="Times New Roman" w:cs="Times New Roman"/>
          <w:b/>
          <w:sz w:val="24"/>
          <w:szCs w:val="24"/>
        </w:rPr>
        <w:t xml:space="preserve">пет години </w:t>
      </w:r>
      <w:r w:rsidRPr="00B54F49">
        <w:rPr>
          <w:rFonts w:ascii="Times New Roman" w:eastAsia="Times New Roman" w:hAnsi="Times New Roman" w:cs="Times New Roman"/>
          <w:sz w:val="24"/>
          <w:szCs w:val="24"/>
        </w:rPr>
        <w:t xml:space="preserve">от влизането в сила на присъдата - по отношение на обстоятелства по чл. 54, ал. 1, т. 1 и 2 от ЗОП, освен ако в присъдата е посочен друг срок на наказанието; </w:t>
      </w:r>
    </w:p>
    <w:p w:rsidR="00A532D2" w:rsidRPr="00B54F49" w:rsidRDefault="00A532D2" w:rsidP="00584D35">
      <w:pPr>
        <w:numPr>
          <w:ilvl w:val="0"/>
          <w:numId w:val="17"/>
        </w:numPr>
        <w:tabs>
          <w:tab w:val="left" w:pos="142"/>
          <w:tab w:val="left" w:pos="709"/>
          <w:tab w:val="left" w:pos="851"/>
          <w:tab w:val="left" w:pos="1276"/>
        </w:tabs>
        <w:spacing w:after="0"/>
        <w:jc w:val="both"/>
        <w:rPr>
          <w:rFonts w:ascii="Times New Roman" w:eastAsia="Times New Roman" w:hAnsi="Times New Roman" w:cs="Times New Roman"/>
          <w:sz w:val="24"/>
          <w:szCs w:val="24"/>
        </w:rPr>
      </w:pPr>
      <w:r w:rsidRPr="00B54F49">
        <w:rPr>
          <w:rFonts w:ascii="Times New Roman" w:eastAsia="Times New Roman" w:hAnsi="Times New Roman" w:cs="Times New Roman"/>
          <w:b/>
          <w:sz w:val="24"/>
          <w:szCs w:val="24"/>
        </w:rPr>
        <w:lastRenderedPageBreak/>
        <w:t>три години</w:t>
      </w:r>
      <w:r w:rsidRPr="00B54F49">
        <w:rPr>
          <w:rFonts w:ascii="Times New Roman" w:eastAsia="Times New Roman" w:hAnsi="Times New Roman" w:cs="Times New Roman"/>
          <w:sz w:val="24"/>
          <w:szCs w:val="24"/>
        </w:rPr>
        <w:t xml:space="preserve"> от датата на: а) влизането в сила на решението на възложителя, с което участникът е отстранен за наличие на обстоятелствата по чл. 54, ал. 1, т. 5, буква „а“ от ЗОП; б) влизането в сила на акт на компетентен орган, с който е установено наличието на обстоятелствата по чл. 54, ал. 1, т. 6 и чл. 55, ал. 1, т. 2 и 3 от ЗОП, освен ако в акта е посочен друг срок; в) влизането в сила на съдебно решение или на друг документ, с който се доказва наличието на обстоятелствата по чл. 55, ал. 1, т. 4 от ЗОП.</w:t>
      </w:r>
    </w:p>
    <w:p w:rsidR="00A532D2" w:rsidRPr="00B54F49" w:rsidRDefault="00A532D2" w:rsidP="00584D35">
      <w:pPr>
        <w:spacing w:after="0"/>
        <w:ind w:firstLine="567"/>
        <w:jc w:val="both"/>
        <w:rPr>
          <w:rFonts w:ascii="Times New Roman" w:eastAsia="Times New Roman" w:hAnsi="Times New Roman" w:cs="Times New Roman"/>
          <w:sz w:val="24"/>
          <w:szCs w:val="24"/>
        </w:rPr>
      </w:pPr>
      <w:r w:rsidRPr="00B54F49">
        <w:rPr>
          <w:rFonts w:ascii="Times New Roman" w:eastAsia="Times New Roman" w:hAnsi="Times New Roman" w:cs="Times New Roman"/>
          <w:sz w:val="24"/>
          <w:szCs w:val="24"/>
        </w:rPr>
        <w:t xml:space="preserve">В случай на отстраняване по чл. 54 и 55 от ЗОП възложителят ще осигури доказателства за наличие на основания за отстраняване. </w:t>
      </w:r>
    </w:p>
    <w:p w:rsidR="00A532D2" w:rsidRPr="00B54F49" w:rsidRDefault="00A532D2" w:rsidP="00584D35">
      <w:pPr>
        <w:spacing w:after="0"/>
        <w:ind w:firstLine="567"/>
        <w:jc w:val="both"/>
        <w:rPr>
          <w:rFonts w:ascii="Times New Roman" w:eastAsia="Times New Roman" w:hAnsi="Times New Roman" w:cs="Times New Roman"/>
          <w:sz w:val="24"/>
          <w:szCs w:val="24"/>
        </w:rPr>
      </w:pPr>
    </w:p>
    <w:p w:rsidR="00A532D2" w:rsidRPr="00B54F49" w:rsidRDefault="00A532D2" w:rsidP="00584D35">
      <w:pPr>
        <w:keepNext/>
        <w:tabs>
          <w:tab w:val="left" w:pos="284"/>
          <w:tab w:val="left" w:pos="851"/>
          <w:tab w:val="left" w:pos="993"/>
          <w:tab w:val="left" w:pos="1276"/>
        </w:tabs>
        <w:spacing w:after="0"/>
        <w:jc w:val="both"/>
        <w:outlineLvl w:val="5"/>
        <w:rPr>
          <w:rFonts w:ascii="Times New Roman" w:hAnsi="Times New Roman" w:cs="Times New Roman"/>
          <w:b/>
          <w:bCs/>
          <w:sz w:val="24"/>
          <w:szCs w:val="24"/>
        </w:rPr>
      </w:pPr>
      <w:r w:rsidRPr="00B54F49">
        <w:rPr>
          <w:rFonts w:ascii="Times New Roman" w:eastAsia="Times New Roman" w:hAnsi="Times New Roman" w:cs="Times New Roman"/>
          <w:b/>
          <w:bCs/>
          <w:sz w:val="24"/>
          <w:szCs w:val="24"/>
          <w:lang w:eastAsia="bg-BG"/>
        </w:rPr>
        <w:t>3.4. Специфични основания за изключване</w:t>
      </w:r>
      <w:r w:rsidRPr="00B54F49">
        <w:rPr>
          <w:rFonts w:ascii="Times New Roman" w:hAnsi="Times New Roman" w:cs="Times New Roman"/>
          <w:b/>
          <w:bCs/>
          <w:sz w:val="24"/>
          <w:szCs w:val="24"/>
        </w:rPr>
        <w:t>,</w:t>
      </w:r>
      <w:r w:rsidR="00F769FA" w:rsidRPr="00B54F49">
        <w:rPr>
          <w:rFonts w:ascii="Times New Roman" w:hAnsi="Times New Roman" w:cs="Times New Roman"/>
          <w:b/>
          <w:bCs/>
          <w:sz w:val="24"/>
          <w:szCs w:val="24"/>
        </w:rPr>
        <w:t xml:space="preserve"> </w:t>
      </w:r>
      <w:r w:rsidRPr="00B54F49">
        <w:rPr>
          <w:rFonts w:ascii="Times New Roman" w:hAnsi="Times New Roman" w:cs="Times New Roman"/>
          <w:b/>
          <w:bCs/>
          <w:sz w:val="24"/>
          <w:szCs w:val="24"/>
        </w:rPr>
        <w:t>приложими за всяка обособена позиция:</w:t>
      </w:r>
    </w:p>
    <w:p w:rsidR="00A532D2" w:rsidRPr="00B54F49" w:rsidRDefault="00A532D2" w:rsidP="00584D35">
      <w:pPr>
        <w:spacing w:after="0"/>
        <w:ind w:firstLine="567"/>
        <w:jc w:val="both"/>
        <w:rPr>
          <w:rFonts w:ascii="Times New Roman" w:eastAsia="Times New Roman" w:hAnsi="Times New Roman" w:cs="Times New Roman"/>
          <w:b/>
          <w:bCs/>
          <w:sz w:val="24"/>
          <w:szCs w:val="24"/>
          <w:lang w:eastAsia="bg-BG"/>
        </w:rPr>
      </w:pPr>
      <w:r w:rsidRPr="00B54F49">
        <w:rPr>
          <w:rFonts w:ascii="Times New Roman" w:eastAsia="Times New Roman" w:hAnsi="Times New Roman" w:cs="Times New Roman"/>
          <w:b/>
          <w:bCs/>
          <w:sz w:val="24"/>
          <w:szCs w:val="24"/>
          <w:lang w:eastAsia="bg-BG"/>
        </w:rPr>
        <w:t xml:space="preserve">Специфични национални основания </w:t>
      </w:r>
      <w:r w:rsidRPr="00B54F49">
        <w:rPr>
          <w:rFonts w:ascii="Times New Roman" w:eastAsia="Times New Roman" w:hAnsi="Times New Roman" w:cs="Times New Roman"/>
          <w:b/>
          <w:sz w:val="24"/>
          <w:szCs w:val="24"/>
          <w:lang w:eastAsia="bg-BG"/>
        </w:rPr>
        <w:t>за отстраняване, които не произтичат от чл. 57, § 1 от Директива 2014/24/ЕС, а са предвидени само в националното законодателство и имат характер на национални основания за изключване:</w:t>
      </w:r>
    </w:p>
    <w:p w:rsidR="00A532D2" w:rsidRPr="00B54F49" w:rsidRDefault="00A532D2" w:rsidP="00584D35">
      <w:pPr>
        <w:shd w:val="clear" w:color="auto" w:fill="FFFFFF"/>
        <w:spacing w:after="0"/>
        <w:ind w:firstLine="640"/>
        <w:jc w:val="both"/>
        <w:outlineLvl w:val="0"/>
        <w:rPr>
          <w:rFonts w:ascii="Times New Roman" w:eastAsia="Times New Roman" w:hAnsi="Times New Roman" w:cs="Times New Roman"/>
          <w:i/>
          <w:iCs/>
          <w:sz w:val="24"/>
          <w:szCs w:val="24"/>
        </w:rPr>
      </w:pPr>
      <w:r w:rsidRPr="00B54F49">
        <w:rPr>
          <w:rFonts w:ascii="Times New Roman" w:eastAsia="Times New Roman" w:hAnsi="Times New Roman" w:cs="Times New Roman"/>
          <w:b/>
          <w:bCs/>
          <w:sz w:val="24"/>
          <w:szCs w:val="24"/>
          <w:lang w:eastAsia="bg-BG"/>
        </w:rPr>
        <w:t>3.4.1.</w:t>
      </w:r>
      <w:r w:rsidRPr="00B54F49">
        <w:rPr>
          <w:rFonts w:ascii="Times New Roman" w:eastAsia="Times New Roman" w:hAnsi="Times New Roman" w:cs="Times New Roman"/>
          <w:sz w:val="24"/>
          <w:szCs w:val="24"/>
          <w:lang w:eastAsia="bg-BG"/>
        </w:rPr>
        <w:t xml:space="preserve">  Участник, за когото </w:t>
      </w:r>
      <w:r w:rsidRPr="00B54F49">
        <w:rPr>
          <w:rFonts w:ascii="Times New Roman" w:eastAsia="Times New Roman" w:hAnsi="Times New Roman" w:cs="Times New Roman"/>
          <w:bCs/>
          <w:sz w:val="24"/>
          <w:szCs w:val="24"/>
        </w:rPr>
        <w:t>са налице обстоятелства съгласно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 освен ако не е налице изключението по чл. 4 от същия закон</w:t>
      </w:r>
      <w:r w:rsidRPr="00B54F49">
        <w:rPr>
          <w:rFonts w:ascii="Times New Roman" w:eastAsia="Times New Roman" w:hAnsi="Times New Roman" w:cs="Times New Roman"/>
          <w:i/>
          <w:iCs/>
          <w:sz w:val="24"/>
          <w:szCs w:val="24"/>
        </w:rPr>
        <w:t>.</w:t>
      </w:r>
    </w:p>
    <w:p w:rsidR="00A532D2" w:rsidRPr="00B54F49" w:rsidRDefault="00A532D2" w:rsidP="00584D35">
      <w:pPr>
        <w:autoSpaceDE w:val="0"/>
        <w:autoSpaceDN w:val="0"/>
        <w:adjustRightInd w:val="0"/>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sz w:val="24"/>
          <w:szCs w:val="24"/>
          <w:lang w:eastAsia="bg-BG"/>
        </w:rPr>
        <w:t xml:space="preserve">Участниците трябва да декларират в ЕЕДОП дали дружеството – участник е регистрирано в юрисдикция с преференциален данъчен режим. В случай че, дружеството – участник е регистрирано в юрисдикция с преференциален данъчен режим, но са приложими изключенията по чл. 4 от ЗИФОДРЮПДРКЛТДС, се посочва конкретното изключение. </w:t>
      </w:r>
    </w:p>
    <w:p w:rsidR="00A532D2" w:rsidRPr="00B54F49" w:rsidRDefault="00A532D2" w:rsidP="00584D35">
      <w:pPr>
        <w:spacing w:after="0"/>
        <w:ind w:firstLine="567"/>
        <w:jc w:val="both"/>
        <w:rPr>
          <w:rFonts w:ascii="Times New Roman" w:eastAsia="Times New Roman" w:hAnsi="Times New Roman" w:cs="Times New Roman"/>
          <w:i/>
          <w:iCs/>
          <w:sz w:val="24"/>
          <w:szCs w:val="24"/>
        </w:rPr>
      </w:pPr>
      <w:r w:rsidRPr="00B54F49">
        <w:rPr>
          <w:rFonts w:ascii="Times New Roman" w:eastAsia="Times New Roman" w:hAnsi="Times New Roman" w:cs="Times New Roman"/>
          <w:b/>
          <w:i/>
          <w:iCs/>
          <w:sz w:val="24"/>
          <w:szCs w:val="24"/>
        </w:rPr>
        <w:t>Забележка:</w:t>
      </w:r>
      <w:r w:rsidRPr="00B54F49">
        <w:rPr>
          <w:rFonts w:ascii="Times New Roman" w:eastAsia="Times New Roman" w:hAnsi="Times New Roman" w:cs="Times New Roman"/>
          <w:i/>
          <w:iCs/>
          <w:sz w:val="24"/>
          <w:szCs w:val="24"/>
        </w:rPr>
        <w:t xml:space="preserve"> Съгласно чл.4 от ЗИФОДРЮПДРКЛТДС, член 3 и чл. 3а от същия закон не се прилагат, когато: </w:t>
      </w:r>
    </w:p>
    <w:p w:rsidR="00A532D2" w:rsidRPr="00B54F49" w:rsidRDefault="00A532D2" w:rsidP="00584D35">
      <w:pPr>
        <w:spacing w:after="0"/>
        <w:ind w:firstLine="567"/>
        <w:jc w:val="both"/>
        <w:rPr>
          <w:rFonts w:ascii="Times New Roman" w:eastAsia="Times New Roman" w:hAnsi="Times New Roman" w:cs="Times New Roman"/>
          <w:i/>
          <w:iCs/>
          <w:sz w:val="24"/>
          <w:szCs w:val="24"/>
        </w:rPr>
      </w:pPr>
      <w:r w:rsidRPr="00B54F49">
        <w:rPr>
          <w:rFonts w:ascii="Times New Roman" w:eastAsia="Times New Roman" w:hAnsi="Times New Roman" w:cs="Times New Roman"/>
          <w:i/>
          <w:iCs/>
          <w:sz w:val="24"/>
          <w:szCs w:val="24"/>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rsidR="00A532D2" w:rsidRPr="00B54F49" w:rsidRDefault="00A532D2" w:rsidP="00584D35">
      <w:pPr>
        <w:spacing w:after="0"/>
        <w:ind w:firstLine="567"/>
        <w:jc w:val="both"/>
        <w:rPr>
          <w:rFonts w:ascii="Times New Roman" w:eastAsia="Times New Roman" w:hAnsi="Times New Roman" w:cs="Times New Roman"/>
          <w:i/>
          <w:iCs/>
          <w:sz w:val="24"/>
          <w:szCs w:val="24"/>
        </w:rPr>
      </w:pPr>
      <w:r w:rsidRPr="00B54F49">
        <w:rPr>
          <w:rFonts w:ascii="Times New Roman" w:eastAsia="Times New Roman" w:hAnsi="Times New Roman" w:cs="Times New Roman"/>
          <w:i/>
          <w:iCs/>
          <w:sz w:val="24"/>
          <w:szCs w:val="24"/>
        </w:rPr>
        <w:t xml:space="preserve">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 </w:t>
      </w:r>
    </w:p>
    <w:p w:rsidR="00A532D2" w:rsidRPr="00B54F49" w:rsidRDefault="00A532D2" w:rsidP="00584D35">
      <w:pPr>
        <w:spacing w:after="0"/>
        <w:ind w:firstLine="567"/>
        <w:jc w:val="both"/>
        <w:rPr>
          <w:rFonts w:ascii="Times New Roman" w:eastAsia="Times New Roman" w:hAnsi="Times New Roman" w:cs="Times New Roman"/>
          <w:i/>
          <w:iCs/>
          <w:sz w:val="24"/>
          <w:szCs w:val="24"/>
        </w:rPr>
      </w:pPr>
      <w:r w:rsidRPr="00B54F49">
        <w:rPr>
          <w:rFonts w:ascii="Times New Roman" w:eastAsia="Times New Roman" w:hAnsi="Times New Roman" w:cs="Times New Roman"/>
          <w:i/>
          <w:iCs/>
          <w:sz w:val="24"/>
          <w:szCs w:val="24"/>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или се търгува на регулиран пазар или многостранна система за търговия в държава - членка </w:t>
      </w:r>
      <w:r w:rsidRPr="00B54F49">
        <w:rPr>
          <w:rFonts w:ascii="Times New Roman" w:eastAsia="Times New Roman" w:hAnsi="Times New Roman" w:cs="Times New Roman"/>
          <w:i/>
          <w:iCs/>
          <w:sz w:val="24"/>
          <w:szCs w:val="24"/>
        </w:rPr>
        <w:lastRenderedPageBreak/>
        <w:t xml:space="preserve">на Европейския съюз, или в друга държава - страна по Споразумението за Европейското икономическо пространство; </w:t>
      </w:r>
    </w:p>
    <w:p w:rsidR="00A532D2" w:rsidRPr="00B54F49" w:rsidRDefault="00A532D2" w:rsidP="00584D35">
      <w:pPr>
        <w:spacing w:after="0"/>
        <w:ind w:firstLine="567"/>
        <w:jc w:val="both"/>
        <w:rPr>
          <w:rFonts w:ascii="Times New Roman" w:eastAsia="Times New Roman" w:hAnsi="Times New Roman" w:cs="Times New Roman"/>
          <w:i/>
          <w:iCs/>
          <w:sz w:val="24"/>
          <w:szCs w:val="24"/>
        </w:rPr>
      </w:pPr>
      <w:r w:rsidRPr="00B54F49">
        <w:rPr>
          <w:rFonts w:ascii="Times New Roman" w:eastAsia="Times New Roman" w:hAnsi="Times New Roman" w:cs="Times New Roman"/>
          <w:i/>
          <w:iCs/>
          <w:sz w:val="24"/>
          <w:szCs w:val="24"/>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rsidR="00A532D2" w:rsidRPr="00B54F49" w:rsidRDefault="00A532D2" w:rsidP="00584D35">
      <w:pPr>
        <w:spacing w:after="0"/>
        <w:ind w:firstLine="567"/>
        <w:jc w:val="both"/>
        <w:rPr>
          <w:rFonts w:ascii="Times New Roman" w:eastAsia="Times New Roman" w:hAnsi="Times New Roman" w:cs="Times New Roman"/>
          <w:i/>
          <w:iCs/>
          <w:sz w:val="24"/>
          <w:szCs w:val="24"/>
        </w:rPr>
      </w:pPr>
      <w:r w:rsidRPr="00B54F49">
        <w:rPr>
          <w:rFonts w:ascii="Times New Roman" w:eastAsia="Times New Roman" w:hAnsi="Times New Roman" w:cs="Times New Roman"/>
          <w:i/>
          <w:iCs/>
          <w:sz w:val="24"/>
          <w:szCs w:val="24"/>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 за дейностите, за които се прилага споразумението; </w:t>
      </w:r>
    </w:p>
    <w:p w:rsidR="00A532D2" w:rsidRPr="00B54F49" w:rsidRDefault="00A532D2" w:rsidP="00584D35">
      <w:pPr>
        <w:spacing w:after="0"/>
        <w:ind w:firstLine="567"/>
        <w:jc w:val="both"/>
        <w:rPr>
          <w:rFonts w:ascii="Times New Roman" w:eastAsia="Times New Roman" w:hAnsi="Times New Roman" w:cs="Times New Roman"/>
          <w:i/>
          <w:iCs/>
          <w:sz w:val="24"/>
          <w:szCs w:val="24"/>
        </w:rPr>
      </w:pPr>
      <w:r w:rsidRPr="00B54F49">
        <w:rPr>
          <w:rFonts w:ascii="Times New Roman" w:eastAsia="Times New Roman" w:hAnsi="Times New Roman" w:cs="Times New Roman"/>
          <w:i/>
          <w:iCs/>
          <w:sz w:val="24"/>
          <w:szCs w:val="24"/>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 за дейностите, за които се прилага решението; </w:t>
      </w:r>
    </w:p>
    <w:p w:rsidR="00A532D2" w:rsidRPr="00B54F49" w:rsidRDefault="00A532D2" w:rsidP="00584D35">
      <w:pPr>
        <w:spacing w:after="0"/>
        <w:ind w:firstLine="567"/>
        <w:jc w:val="both"/>
        <w:rPr>
          <w:rFonts w:ascii="Times New Roman" w:eastAsia="Times New Roman" w:hAnsi="Times New Roman" w:cs="Times New Roman"/>
          <w:i/>
          <w:iCs/>
          <w:sz w:val="24"/>
          <w:szCs w:val="24"/>
        </w:rPr>
      </w:pPr>
      <w:r w:rsidRPr="00B54F49">
        <w:rPr>
          <w:rFonts w:ascii="Times New Roman" w:eastAsia="Times New Roman" w:hAnsi="Times New Roman" w:cs="Times New Roman"/>
          <w:i/>
          <w:iCs/>
          <w:sz w:val="24"/>
          <w:szCs w:val="24"/>
        </w:rPr>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A532D2" w:rsidRPr="00B54F49" w:rsidRDefault="00A532D2" w:rsidP="00584D35">
      <w:pPr>
        <w:spacing w:after="0"/>
        <w:ind w:firstLine="567"/>
        <w:jc w:val="both"/>
        <w:rPr>
          <w:rFonts w:ascii="Times New Roman" w:eastAsia="Times New Roman" w:hAnsi="Times New Roman" w:cs="Times New Roman"/>
          <w:i/>
          <w:iCs/>
          <w:sz w:val="24"/>
          <w:szCs w:val="24"/>
        </w:rPr>
      </w:pPr>
      <w:r w:rsidRPr="00B54F49">
        <w:rPr>
          <w:rFonts w:ascii="Times New Roman" w:eastAsia="Times New Roman" w:hAnsi="Times New Roman" w:cs="Times New Roman"/>
          <w:i/>
          <w:iCs/>
          <w:sz w:val="24"/>
          <w:szCs w:val="24"/>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A532D2" w:rsidRPr="00B54F49" w:rsidRDefault="00A532D2" w:rsidP="00584D35">
      <w:pPr>
        <w:spacing w:after="0"/>
        <w:ind w:firstLine="567"/>
        <w:jc w:val="both"/>
        <w:rPr>
          <w:rFonts w:ascii="Times New Roman" w:eastAsia="Times New Roman" w:hAnsi="Times New Roman" w:cs="Times New Roman"/>
          <w:b/>
          <w:bCs/>
          <w:sz w:val="24"/>
          <w:szCs w:val="24"/>
          <w:lang w:eastAsia="bg-BG"/>
        </w:rPr>
      </w:pPr>
    </w:p>
    <w:p w:rsidR="00A532D2" w:rsidRPr="00B54F49" w:rsidRDefault="00A532D2" w:rsidP="00584D35">
      <w:pPr>
        <w:spacing w:after="0"/>
        <w:ind w:firstLine="567"/>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b/>
          <w:bCs/>
          <w:sz w:val="24"/>
          <w:szCs w:val="24"/>
          <w:lang w:eastAsia="bg-BG"/>
        </w:rPr>
        <w:t xml:space="preserve">3.4.2. </w:t>
      </w:r>
      <w:r w:rsidRPr="00B54F49">
        <w:rPr>
          <w:rFonts w:ascii="Times New Roman" w:eastAsia="Times New Roman" w:hAnsi="Times New Roman" w:cs="Times New Roman"/>
          <w:bCs/>
          <w:sz w:val="24"/>
          <w:szCs w:val="24"/>
          <w:lang w:eastAsia="bg-BG"/>
        </w:rPr>
        <w:t>Участник, 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B54F49">
        <w:rPr>
          <w:rFonts w:ascii="Times New Roman" w:eastAsia="Times New Roman" w:hAnsi="Times New Roman" w:cs="Times New Roman"/>
          <w:i/>
          <w:iCs/>
          <w:sz w:val="24"/>
          <w:szCs w:val="24"/>
          <w:lang w:eastAsia="bg-BG"/>
        </w:rPr>
        <w:t>тези основания за изключване не се съдържат в член 57, параграф 1 от Директива 2014/24/ЕС, а само в нашето национално законодателство.)</w:t>
      </w:r>
    </w:p>
    <w:p w:rsidR="00A532D2" w:rsidRPr="00B54F49" w:rsidRDefault="00A532D2" w:rsidP="00584D35">
      <w:pPr>
        <w:spacing w:after="0"/>
        <w:ind w:firstLine="567"/>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b/>
          <w:bCs/>
          <w:sz w:val="24"/>
          <w:szCs w:val="24"/>
          <w:lang w:eastAsia="bg-BG"/>
        </w:rPr>
        <w:t>Това са осъждания за престъпления по:</w:t>
      </w:r>
    </w:p>
    <w:p w:rsidR="00A532D2" w:rsidRPr="00B54F49" w:rsidRDefault="00A532D2" w:rsidP="00584D35">
      <w:pPr>
        <w:pStyle w:val="affd"/>
        <w:numPr>
          <w:ilvl w:val="0"/>
          <w:numId w:val="22"/>
        </w:numPr>
        <w:spacing w:line="276" w:lineRule="auto"/>
        <w:ind w:left="0" w:firstLine="567"/>
        <w:jc w:val="both"/>
        <w:rPr>
          <w:i/>
          <w:iCs/>
          <w:lang w:eastAsia="bg-BG"/>
        </w:rPr>
      </w:pPr>
      <w:r w:rsidRPr="00B54F49">
        <w:rPr>
          <w:b/>
          <w:bCs/>
          <w:i/>
          <w:iCs/>
          <w:lang w:eastAsia="bg-BG"/>
        </w:rPr>
        <w:t>чл. 194-208</w:t>
      </w:r>
      <w:r w:rsidRPr="00B54F49">
        <w:rPr>
          <w:b/>
          <w:i/>
          <w:iCs/>
          <w:lang w:eastAsia="bg-BG"/>
        </w:rPr>
        <w:t>от Наказателния кодекс (НК)</w:t>
      </w:r>
      <w:r w:rsidRPr="00B54F49">
        <w:rPr>
          <w:i/>
          <w:iCs/>
          <w:lang w:eastAsia="bg-BG"/>
        </w:rPr>
        <w:t>(престъпления против собствеността);</w:t>
      </w:r>
    </w:p>
    <w:p w:rsidR="00A532D2" w:rsidRPr="00B54F49" w:rsidRDefault="00A532D2" w:rsidP="00584D35">
      <w:pPr>
        <w:pStyle w:val="affd"/>
        <w:numPr>
          <w:ilvl w:val="0"/>
          <w:numId w:val="22"/>
        </w:numPr>
        <w:spacing w:line="276" w:lineRule="auto"/>
        <w:ind w:left="0" w:firstLine="567"/>
        <w:jc w:val="both"/>
        <w:rPr>
          <w:i/>
          <w:iCs/>
          <w:lang w:eastAsia="bg-BG"/>
        </w:rPr>
      </w:pPr>
      <w:r w:rsidRPr="00B54F49">
        <w:rPr>
          <w:b/>
          <w:bCs/>
          <w:i/>
          <w:iCs/>
          <w:lang w:eastAsia="bg-BG"/>
        </w:rPr>
        <w:t>чл. 213а -217</w:t>
      </w:r>
      <w:r w:rsidRPr="00B54F49">
        <w:rPr>
          <w:b/>
          <w:i/>
          <w:iCs/>
          <w:lang w:eastAsia="bg-BG"/>
        </w:rPr>
        <w:t xml:space="preserve"> от НК</w:t>
      </w:r>
      <w:r w:rsidRPr="00B54F49">
        <w:rPr>
          <w:i/>
          <w:iCs/>
          <w:lang w:eastAsia="bg-BG"/>
        </w:rPr>
        <w:t>(изнудване, вещно укривателство, злоупотреба на доверие);</w:t>
      </w:r>
    </w:p>
    <w:p w:rsidR="00A532D2" w:rsidRPr="00B54F49" w:rsidRDefault="00A532D2" w:rsidP="00584D35">
      <w:pPr>
        <w:pStyle w:val="affd"/>
        <w:numPr>
          <w:ilvl w:val="0"/>
          <w:numId w:val="22"/>
        </w:numPr>
        <w:spacing w:line="276" w:lineRule="auto"/>
        <w:ind w:left="0" w:firstLine="567"/>
        <w:jc w:val="both"/>
        <w:rPr>
          <w:i/>
          <w:iCs/>
          <w:lang w:eastAsia="bg-BG"/>
        </w:rPr>
      </w:pPr>
      <w:r w:rsidRPr="00B54F49">
        <w:rPr>
          <w:b/>
          <w:bCs/>
          <w:i/>
          <w:iCs/>
          <w:lang w:eastAsia="bg-BG"/>
        </w:rPr>
        <w:t>чл. 219-252 от НК</w:t>
      </w:r>
      <w:r w:rsidRPr="00B54F49">
        <w:rPr>
          <w:i/>
          <w:iCs/>
          <w:lang w:eastAsia="bg-BG"/>
        </w:rPr>
        <w:t xml:space="preserve">(престъпления против стопанството) и </w:t>
      </w:r>
    </w:p>
    <w:p w:rsidR="00A532D2" w:rsidRPr="00B54F49" w:rsidRDefault="00A532D2" w:rsidP="00584D35">
      <w:pPr>
        <w:pStyle w:val="affd"/>
        <w:numPr>
          <w:ilvl w:val="0"/>
          <w:numId w:val="22"/>
        </w:numPr>
        <w:spacing w:line="276" w:lineRule="auto"/>
        <w:ind w:left="0" w:firstLine="567"/>
        <w:jc w:val="both"/>
        <w:rPr>
          <w:i/>
          <w:iCs/>
          <w:lang w:eastAsia="bg-BG"/>
        </w:rPr>
      </w:pPr>
      <w:r w:rsidRPr="00B54F49">
        <w:rPr>
          <w:b/>
          <w:bCs/>
          <w:i/>
          <w:iCs/>
          <w:lang w:eastAsia="bg-BG"/>
        </w:rPr>
        <w:t>чл. 254а-260 от НК</w:t>
      </w:r>
      <w:r w:rsidRPr="00B54F49">
        <w:rPr>
          <w:i/>
          <w:iCs/>
          <w:lang w:eastAsia="bg-BG"/>
        </w:rPr>
        <w:t>(престъпления против данъчната, финансовата и осигурителна система).</w:t>
      </w:r>
    </w:p>
    <w:p w:rsidR="00A532D2" w:rsidRPr="00B54F49" w:rsidRDefault="00A532D2" w:rsidP="00584D35">
      <w:pPr>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sz w:val="24"/>
          <w:szCs w:val="24"/>
          <w:lang w:eastAsia="bg-BG"/>
        </w:rPr>
        <w:t xml:space="preserve">Посочва се информация и за престъпления, аналогични на описаните, когато лицата са осъдени в друга държава членка или трета страна. </w:t>
      </w:r>
    </w:p>
    <w:p w:rsidR="00A532D2" w:rsidRPr="00B54F49" w:rsidRDefault="00A532D2" w:rsidP="00584D35">
      <w:pPr>
        <w:spacing w:after="0"/>
        <w:ind w:firstLine="567"/>
        <w:jc w:val="both"/>
        <w:rPr>
          <w:rFonts w:ascii="Times New Roman" w:eastAsia="Times New Roman" w:hAnsi="Times New Roman" w:cs="Times New Roman"/>
          <w:b/>
          <w:sz w:val="24"/>
          <w:szCs w:val="24"/>
        </w:rPr>
      </w:pPr>
      <w:r w:rsidRPr="00B54F49">
        <w:rPr>
          <w:rFonts w:ascii="Times New Roman" w:eastAsia="Times New Roman" w:hAnsi="Times New Roman" w:cs="Times New Roman"/>
          <w:b/>
          <w:bCs/>
          <w:sz w:val="24"/>
          <w:szCs w:val="24"/>
        </w:rPr>
        <w:lastRenderedPageBreak/>
        <w:t>3.4.3. Наличие на свързаност</w:t>
      </w:r>
      <w:r w:rsidRPr="00B54F49">
        <w:rPr>
          <w:rFonts w:ascii="Times New Roman" w:eastAsia="Times New Roman" w:hAnsi="Times New Roman" w:cs="Times New Roman"/>
          <w:b/>
          <w:sz w:val="24"/>
          <w:szCs w:val="24"/>
        </w:rPr>
        <w:t xml:space="preserve"> по смисъла на пар. 2, т. 45 от ДР на ЗОП между участници в конкретна процедура.</w:t>
      </w:r>
    </w:p>
    <w:p w:rsidR="00A532D2" w:rsidRPr="00B54F49" w:rsidRDefault="00A532D2" w:rsidP="00584D35">
      <w:pPr>
        <w:spacing w:after="0"/>
        <w:ind w:firstLine="567"/>
        <w:jc w:val="both"/>
        <w:rPr>
          <w:rFonts w:ascii="Times New Roman" w:eastAsia="Arial Unicode MS" w:hAnsi="Times New Roman" w:cs="Times New Roman"/>
          <w:sz w:val="24"/>
          <w:szCs w:val="24"/>
          <w:lang w:eastAsia="bg-BG"/>
        </w:rPr>
      </w:pPr>
      <w:r w:rsidRPr="00B54F49">
        <w:rPr>
          <w:rFonts w:ascii="Times New Roman" w:eastAsia="Arial Unicode MS" w:hAnsi="Times New Roman" w:cs="Times New Roman"/>
          <w:sz w:val="24"/>
          <w:szCs w:val="24"/>
          <w:lang w:eastAsia="bg-BG"/>
        </w:rPr>
        <w:t xml:space="preserve">Свързани лица, </w:t>
      </w:r>
      <w:r w:rsidRPr="00B54F49">
        <w:rPr>
          <w:rFonts w:ascii="Times New Roman" w:eastAsia="Times New Roman" w:hAnsi="Times New Roman" w:cs="Times New Roman"/>
          <w:sz w:val="24"/>
          <w:szCs w:val="24"/>
          <w:lang w:eastAsia="bg-BG"/>
        </w:rPr>
        <w:t xml:space="preserve">съгласно §2, т. 45 от ДР на ЗОП,във връзка с §1, т. 13 и 14 от ДР на Закона за публичното предлагане на ценни книжа, </w:t>
      </w:r>
      <w:r w:rsidRPr="00B54F49">
        <w:rPr>
          <w:rFonts w:ascii="Times New Roman" w:eastAsia="Arial Unicode MS" w:hAnsi="Times New Roman" w:cs="Times New Roman"/>
          <w:sz w:val="24"/>
          <w:szCs w:val="24"/>
          <w:lang w:eastAsia="bg-BG"/>
        </w:rPr>
        <w:t xml:space="preserve">не могат да бъдат самостоятелни участници в настоящата обществена поръчка. </w:t>
      </w:r>
    </w:p>
    <w:p w:rsidR="00A532D2" w:rsidRPr="00B54F49" w:rsidRDefault="00A532D2" w:rsidP="00584D35">
      <w:pPr>
        <w:spacing w:after="0"/>
        <w:ind w:firstLine="641"/>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b/>
          <w:bCs/>
          <w:i/>
          <w:iCs/>
          <w:sz w:val="24"/>
          <w:szCs w:val="24"/>
          <w:lang w:eastAsia="bg-BG"/>
        </w:rPr>
        <w:t>Забележка:</w:t>
      </w:r>
      <w:r w:rsidRPr="00B54F49">
        <w:rPr>
          <w:rFonts w:ascii="Times New Roman" w:eastAsia="Times New Roman" w:hAnsi="Times New Roman" w:cs="Times New Roman"/>
          <w:i/>
          <w:iCs/>
          <w:sz w:val="24"/>
          <w:szCs w:val="24"/>
          <w:lang w:eastAsia="bg-BG"/>
        </w:rPr>
        <w:t xml:space="preserve">Съгласно §1, т. 13 от ДР на Закона за публичното предлагане на ценни книжа </w:t>
      </w:r>
      <w:r w:rsidRPr="00B54F49">
        <w:rPr>
          <w:rFonts w:ascii="Times New Roman" w:eastAsia="Times New Roman" w:hAnsi="Times New Roman" w:cs="Times New Roman"/>
          <w:b/>
          <w:i/>
          <w:iCs/>
          <w:sz w:val="24"/>
          <w:szCs w:val="24"/>
          <w:lang w:eastAsia="bg-BG"/>
        </w:rPr>
        <w:t>„свързани лица”</w:t>
      </w:r>
      <w:r w:rsidRPr="00B54F49">
        <w:rPr>
          <w:rFonts w:ascii="Times New Roman" w:eastAsia="Times New Roman" w:hAnsi="Times New Roman" w:cs="Times New Roman"/>
          <w:i/>
          <w:iCs/>
          <w:sz w:val="24"/>
          <w:szCs w:val="24"/>
          <w:lang w:eastAsia="bg-BG"/>
        </w:rPr>
        <w:t xml:space="preserve"> са:  </w:t>
      </w:r>
    </w:p>
    <w:p w:rsidR="00A532D2" w:rsidRPr="00B54F49" w:rsidRDefault="00A532D2" w:rsidP="00584D35">
      <w:pPr>
        <w:spacing w:after="0"/>
        <w:ind w:firstLine="70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а) лицата, едното от които контролира другото лице или негово дъщерно дружество;</w:t>
      </w:r>
    </w:p>
    <w:p w:rsidR="00A532D2" w:rsidRPr="00B54F49" w:rsidRDefault="00A532D2" w:rsidP="00584D35">
      <w:pPr>
        <w:spacing w:after="0"/>
        <w:ind w:firstLine="70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б) лицата, чиято дейност се контролира от трето лице;</w:t>
      </w:r>
    </w:p>
    <w:p w:rsidR="00A532D2" w:rsidRPr="00B54F49" w:rsidRDefault="00A532D2" w:rsidP="00584D35">
      <w:pPr>
        <w:spacing w:after="0"/>
        <w:ind w:firstLine="70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в) лицата, които съвместно контролират трето лице;</w:t>
      </w:r>
    </w:p>
    <w:p w:rsidR="00A532D2" w:rsidRPr="00B54F49" w:rsidRDefault="00A532D2" w:rsidP="00584D35">
      <w:pPr>
        <w:spacing w:after="0"/>
        <w:ind w:firstLine="70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A532D2" w:rsidRPr="00B54F49" w:rsidRDefault="00A532D2" w:rsidP="00584D35">
      <w:pPr>
        <w:spacing w:after="0"/>
        <w:ind w:firstLine="70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xml:space="preserve">Съответно, съгласно § 1, т. 14 от ДР на Закона за публичното предлагане на ценни книжа </w:t>
      </w:r>
      <w:r w:rsidRPr="00B54F49">
        <w:rPr>
          <w:rFonts w:ascii="Times New Roman" w:eastAsia="Times New Roman" w:hAnsi="Times New Roman" w:cs="Times New Roman"/>
          <w:b/>
          <w:i/>
          <w:iCs/>
          <w:sz w:val="24"/>
          <w:szCs w:val="24"/>
          <w:lang w:eastAsia="bg-BG"/>
        </w:rPr>
        <w:t>„контрол”</w:t>
      </w:r>
      <w:r w:rsidRPr="00B54F49">
        <w:rPr>
          <w:rFonts w:ascii="Times New Roman" w:eastAsia="Times New Roman" w:hAnsi="Times New Roman" w:cs="Times New Roman"/>
          <w:i/>
          <w:iCs/>
          <w:sz w:val="24"/>
          <w:szCs w:val="24"/>
          <w:lang w:eastAsia="bg-BG"/>
        </w:rPr>
        <w:t xml:space="preserve"> е налице, когато едно лице:</w:t>
      </w:r>
    </w:p>
    <w:p w:rsidR="00A532D2" w:rsidRPr="00B54F49" w:rsidRDefault="00A532D2" w:rsidP="00584D35">
      <w:pPr>
        <w:spacing w:after="0"/>
        <w:ind w:firstLine="70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A532D2" w:rsidRPr="00B54F49" w:rsidRDefault="00A532D2" w:rsidP="00584D35">
      <w:pPr>
        <w:spacing w:after="0"/>
        <w:ind w:firstLine="70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б) може да определя пряко или непряко повече от половината от членовете на управителния или контролния орган на едно юридическо лице; или</w:t>
      </w:r>
    </w:p>
    <w:p w:rsidR="00A532D2" w:rsidRPr="00B54F49" w:rsidRDefault="00A532D2" w:rsidP="00584D35">
      <w:pPr>
        <w:spacing w:after="0"/>
        <w:ind w:firstLine="70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в) може по друг начин да упражнява решаващо влияние върху вземането на решения във връзка с дейността на юридическо лице.</w:t>
      </w:r>
    </w:p>
    <w:p w:rsidR="00A532D2" w:rsidRPr="00B54F49" w:rsidRDefault="00A532D2" w:rsidP="00584D35">
      <w:pPr>
        <w:shd w:val="clear" w:color="auto" w:fill="FEFEFE"/>
        <w:spacing w:after="0"/>
        <w:jc w:val="both"/>
        <w:rPr>
          <w:rFonts w:ascii="Times New Roman" w:eastAsia="Times New Roman" w:hAnsi="Times New Roman" w:cs="Times New Roman"/>
          <w:i/>
          <w:iCs/>
          <w:sz w:val="24"/>
          <w:szCs w:val="24"/>
          <w:lang w:eastAsia="bg-BG"/>
        </w:rPr>
      </w:pPr>
    </w:p>
    <w:p w:rsidR="00A532D2" w:rsidRPr="00B54F49" w:rsidRDefault="00A532D2" w:rsidP="00584D35">
      <w:pPr>
        <w:shd w:val="clear" w:color="auto" w:fill="FEFEFE"/>
        <w:spacing w:after="0"/>
        <w:ind w:firstLine="567"/>
        <w:jc w:val="both"/>
        <w:rPr>
          <w:rFonts w:ascii="Times New Roman" w:eastAsia="Times New Roman" w:hAnsi="Times New Roman" w:cs="Times New Roman"/>
          <w:b/>
          <w:bCs/>
          <w:sz w:val="24"/>
          <w:szCs w:val="24"/>
        </w:rPr>
      </w:pPr>
      <w:r w:rsidRPr="00B54F49">
        <w:rPr>
          <w:rFonts w:ascii="Times New Roman" w:eastAsia="Times New Roman" w:hAnsi="Times New Roman" w:cs="Times New Roman"/>
          <w:b/>
          <w:bCs/>
          <w:sz w:val="24"/>
          <w:szCs w:val="24"/>
        </w:rPr>
        <w:t>3.4.4. Извършени нарушения по чл. 61, ал. 1, чл. 62, ал. 1 или 3, чл. 63, ал. 1 или 2, чл. 228, ал. 3 от Кодекса на труда:</w:t>
      </w:r>
    </w:p>
    <w:p w:rsidR="00A532D2" w:rsidRPr="00B54F49" w:rsidRDefault="00A532D2" w:rsidP="00584D35">
      <w:pPr>
        <w:shd w:val="clear" w:color="auto" w:fill="FEFEFE"/>
        <w:spacing w:after="0"/>
        <w:ind w:left="660"/>
        <w:jc w:val="both"/>
        <w:rPr>
          <w:rFonts w:ascii="Times New Roman" w:eastAsia="Times New Roman" w:hAnsi="Times New Roman" w:cs="Times New Roman"/>
          <w:b/>
          <w:bCs/>
          <w:sz w:val="24"/>
          <w:szCs w:val="24"/>
          <w:lang w:eastAsia="bg-BG"/>
        </w:rPr>
      </w:pPr>
      <w:r w:rsidRPr="00B54F49">
        <w:rPr>
          <w:rFonts w:ascii="Times New Roman" w:eastAsia="Times New Roman" w:hAnsi="Times New Roman" w:cs="Times New Roman"/>
          <w:b/>
          <w:bCs/>
          <w:i/>
          <w:iCs/>
          <w:sz w:val="24"/>
          <w:szCs w:val="24"/>
          <w:lang w:eastAsia="bg-BG"/>
        </w:rPr>
        <w:t>Забележка</w:t>
      </w:r>
      <w:r w:rsidRPr="00B54F49">
        <w:rPr>
          <w:rFonts w:ascii="Times New Roman" w:eastAsia="Times New Roman" w:hAnsi="Times New Roman" w:cs="Times New Roman"/>
          <w:b/>
          <w:bCs/>
          <w:sz w:val="24"/>
          <w:szCs w:val="24"/>
          <w:lang w:eastAsia="bg-BG"/>
        </w:rPr>
        <w:t>:</w:t>
      </w:r>
    </w:p>
    <w:p w:rsidR="00A532D2" w:rsidRPr="00B54F49" w:rsidRDefault="00A532D2" w:rsidP="00584D35">
      <w:pPr>
        <w:shd w:val="clear" w:color="auto" w:fill="FEFEFE"/>
        <w:spacing w:after="0"/>
        <w:ind w:left="660"/>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Чл. 61. (1) (Доп. - ДВ, бр. 120 от 2002 г.) Трудовият договор се сключва между работника или служителя и работодателя преди постъпването на работа.</w:t>
      </w:r>
    </w:p>
    <w:p w:rsidR="00A532D2" w:rsidRPr="00B54F49" w:rsidRDefault="00A532D2" w:rsidP="00584D35">
      <w:pPr>
        <w:shd w:val="clear" w:color="auto" w:fill="FEFEFE"/>
        <w:spacing w:after="0"/>
        <w:ind w:left="660"/>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Чл. 62. (1) (Изм. - ДВ, бр. 2 от 1996 г.) Трудовият договор се сключва в писмена форма.</w:t>
      </w:r>
    </w:p>
    <w:p w:rsidR="00A532D2" w:rsidRPr="00B54F49" w:rsidRDefault="00A532D2" w:rsidP="00584D35">
      <w:pPr>
        <w:shd w:val="clear" w:color="auto" w:fill="FEFEFE"/>
        <w:spacing w:after="0"/>
        <w:ind w:left="660"/>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Чл. 63.  (1) (Нова - ДВ, бр. 120 от 2002 г., изм., бр. 105 от 2005 г., в сила от 01.01.2006 г.) Работодателят е длъжен да предостави на работника или служителя преди постъпването му на работа екземпляр от сключения трудов договор, подписан от двете страни, и копие от уведомлението по чл. 62, ал. 3 , заверено от териториалната дирекция на Националната агенция за приходите.</w:t>
      </w:r>
    </w:p>
    <w:p w:rsidR="00A532D2" w:rsidRPr="00B54F49" w:rsidRDefault="00A532D2" w:rsidP="00584D35">
      <w:pPr>
        <w:shd w:val="clear" w:color="auto" w:fill="FEFEFE"/>
        <w:spacing w:after="0"/>
        <w:ind w:left="660"/>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Чл. 63.  (2) (Нова - ДВ, бр. 120 от 2002 г.) Работодателят няма право да допуска до работа работника или служителя, преди да му предостави документите по ал. 1.</w:t>
      </w:r>
    </w:p>
    <w:p w:rsidR="00A532D2" w:rsidRPr="00B54F49" w:rsidRDefault="00A532D2" w:rsidP="00584D35">
      <w:pPr>
        <w:shd w:val="clear" w:color="auto" w:fill="FEFEFE"/>
        <w:spacing w:after="0"/>
        <w:ind w:left="660"/>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Чл. 228. (3) (Нова - ДВ, бр. 102 от 2017 г., в сила от 22.12.2017 г.) Обезщетенията по този раздел*, дължими при прекратяване на трудовото правоотношение, се изплащат не по-късно от последния ден на месеца, следващ месеца, през който правоотношението е прекратено, освен ако в колективния трудов договор е договорен друг срок. След изтичане на този срок работодателят дължи обезщетението заедно със законната лихва.</w:t>
      </w:r>
    </w:p>
    <w:p w:rsidR="00A532D2" w:rsidRPr="00B54F49" w:rsidRDefault="00A532D2" w:rsidP="00584D35">
      <w:pPr>
        <w:shd w:val="clear" w:color="auto" w:fill="FEFEFE"/>
        <w:spacing w:after="0"/>
        <w:ind w:left="660"/>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i/>
          <w:iCs/>
          <w:sz w:val="24"/>
          <w:szCs w:val="24"/>
          <w:lang w:eastAsia="bg-BG"/>
        </w:rPr>
        <w:t xml:space="preserve">*Раздел III „Други видове обезщетения“от Глава десета, Кодекса на труда, а именно: </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lastRenderedPageBreak/>
        <w:t>- Обезщетение при недопускане на работа;</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Обезщетение при временно отстраняване от работа;</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Обезщетение при командировка;</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Обезщетение при преместване;</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Обезщетение при трудоустрояване;</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Обезщетение при бедствие;</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Обезщетения при правомерен отказ на работника или служителя да изпълнява работата;</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Обезщетение за неспазено предизвестие;</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Обезщетение при прекратяване на трудовото правоотношение без предизвестие;</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Обезщетение при уволнение на други основания;</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Обезщетение за неизползуван платен годишен отпуск;</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Обезщетения при незаконно уволнение и при недопускане на работа на възстановен работник или служител;</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Отговорност на работодателя за други вреди, причинени на работника или служителя;</w:t>
      </w:r>
    </w:p>
    <w:p w:rsidR="00A532D2" w:rsidRPr="00B54F49" w:rsidRDefault="00A532D2" w:rsidP="00584D35">
      <w:pPr>
        <w:shd w:val="clear" w:color="auto" w:fill="FEFEFE"/>
        <w:spacing w:after="0"/>
        <w:ind w:left="658"/>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Регресна отговорност</w:t>
      </w:r>
    </w:p>
    <w:p w:rsidR="00A532D2" w:rsidRPr="00B54F49" w:rsidRDefault="00A532D2" w:rsidP="00584D35">
      <w:pPr>
        <w:shd w:val="clear" w:color="auto" w:fill="FEFEFE"/>
        <w:spacing w:after="0"/>
        <w:ind w:firstLine="567"/>
        <w:jc w:val="both"/>
        <w:rPr>
          <w:rFonts w:ascii="Times New Roman" w:eastAsia="Times New Roman" w:hAnsi="Times New Roman" w:cs="Times New Roman"/>
          <w:b/>
          <w:bCs/>
          <w:sz w:val="24"/>
          <w:szCs w:val="24"/>
          <w:lang w:eastAsia="bg-BG"/>
        </w:rPr>
      </w:pPr>
      <w:r w:rsidRPr="00B54F49">
        <w:rPr>
          <w:rFonts w:ascii="Times New Roman" w:eastAsia="Times New Roman" w:hAnsi="Times New Roman" w:cs="Times New Roman"/>
          <w:b/>
          <w:bCs/>
          <w:sz w:val="24"/>
          <w:szCs w:val="24"/>
          <w:lang w:eastAsia="bg-BG"/>
        </w:rPr>
        <w:t>3.4.5.  Обстоятелства по чл. 69 от Закона за противодействие на корупцията и за отнемане на незаконно придобитото имущество.</w:t>
      </w:r>
    </w:p>
    <w:p w:rsidR="00A532D2" w:rsidRPr="00B54F49" w:rsidRDefault="00A532D2" w:rsidP="00584D35">
      <w:pPr>
        <w:autoSpaceDE w:val="0"/>
        <w:autoSpaceDN w:val="0"/>
        <w:adjustRightInd w:val="0"/>
        <w:spacing w:after="0"/>
        <w:ind w:firstLine="567"/>
        <w:jc w:val="both"/>
        <w:rPr>
          <w:rFonts w:ascii="Times New Roman" w:eastAsia="Times New Roman" w:hAnsi="Times New Roman" w:cs="Times New Roman"/>
          <w:b/>
          <w:bCs/>
          <w:i/>
          <w:iCs/>
          <w:sz w:val="24"/>
          <w:szCs w:val="24"/>
          <w:lang w:eastAsia="bg-BG"/>
        </w:rPr>
      </w:pPr>
      <w:r w:rsidRPr="00B54F49">
        <w:rPr>
          <w:rFonts w:ascii="Times New Roman" w:eastAsia="Times New Roman" w:hAnsi="Times New Roman" w:cs="Times New Roman"/>
          <w:b/>
          <w:bCs/>
          <w:i/>
          <w:iCs/>
          <w:sz w:val="24"/>
          <w:szCs w:val="24"/>
          <w:lang w:eastAsia="bg-BG"/>
        </w:rPr>
        <w:t>Забележка:</w:t>
      </w:r>
    </w:p>
    <w:p w:rsidR="00A532D2" w:rsidRPr="00B54F49" w:rsidRDefault="00A532D2" w:rsidP="00584D35">
      <w:pPr>
        <w:autoSpaceDE w:val="0"/>
        <w:autoSpaceDN w:val="0"/>
        <w:adjustRightInd w:val="0"/>
        <w:spacing w:after="0"/>
        <w:ind w:firstLine="567"/>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Чл. 69 от Закона за противодействие на корупцията и за отнемане на незаконно придобитото имущество:</w:t>
      </w:r>
    </w:p>
    <w:p w:rsidR="00A532D2" w:rsidRPr="00B54F49" w:rsidRDefault="00A532D2" w:rsidP="00584D35">
      <w:pPr>
        <w:autoSpaceDE w:val="0"/>
        <w:autoSpaceDN w:val="0"/>
        <w:adjustRightInd w:val="0"/>
        <w:spacing w:after="0"/>
        <w:ind w:firstLine="567"/>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A532D2" w:rsidRPr="00B54F49" w:rsidRDefault="00A532D2" w:rsidP="00584D35">
      <w:pPr>
        <w:autoSpaceDE w:val="0"/>
        <w:autoSpaceDN w:val="0"/>
        <w:adjustRightInd w:val="0"/>
        <w:spacing w:after="0"/>
        <w:ind w:firstLine="567"/>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xml:space="preserve"> (2)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A532D2" w:rsidRPr="00B54F49" w:rsidRDefault="00A532D2" w:rsidP="00584D35">
      <w:pPr>
        <w:autoSpaceDE w:val="0"/>
        <w:autoSpaceDN w:val="0"/>
        <w:adjustRightInd w:val="0"/>
        <w:spacing w:after="0"/>
        <w:ind w:firstLine="567"/>
        <w:jc w:val="both"/>
        <w:rPr>
          <w:rFonts w:ascii="Times New Roman" w:eastAsia="Times New Roman" w:hAnsi="Times New Roman" w:cs="Times New Roman"/>
          <w:b/>
          <w:bCs/>
          <w:sz w:val="24"/>
          <w:szCs w:val="24"/>
        </w:rPr>
      </w:pPr>
      <w:r w:rsidRPr="00B54F49">
        <w:rPr>
          <w:rFonts w:ascii="Times New Roman" w:eastAsia="Times New Roman" w:hAnsi="Times New Roman" w:cs="Times New Roman"/>
          <w:b/>
          <w:bCs/>
          <w:sz w:val="24"/>
          <w:szCs w:val="24"/>
        </w:rPr>
        <w:t>3.4.6. Извършени нарушения по чл. 13, ал. 1 от Закона за трудовата миграция и трудовата мобилност.</w:t>
      </w:r>
    </w:p>
    <w:p w:rsidR="00A532D2" w:rsidRPr="00B54F49" w:rsidRDefault="00A532D2" w:rsidP="00584D35">
      <w:pPr>
        <w:autoSpaceDE w:val="0"/>
        <w:autoSpaceDN w:val="0"/>
        <w:adjustRightInd w:val="0"/>
        <w:spacing w:after="0"/>
        <w:ind w:firstLine="567"/>
        <w:jc w:val="both"/>
        <w:rPr>
          <w:rFonts w:ascii="Times New Roman" w:eastAsia="Times New Roman" w:hAnsi="Times New Roman" w:cs="Times New Roman"/>
          <w:b/>
          <w:bCs/>
          <w:i/>
          <w:iCs/>
          <w:sz w:val="24"/>
          <w:szCs w:val="24"/>
          <w:lang w:eastAsia="bg-BG"/>
        </w:rPr>
      </w:pPr>
      <w:r w:rsidRPr="00B54F49">
        <w:rPr>
          <w:rFonts w:ascii="Times New Roman" w:eastAsia="Times New Roman" w:hAnsi="Times New Roman" w:cs="Times New Roman"/>
          <w:b/>
          <w:bCs/>
          <w:i/>
          <w:iCs/>
          <w:sz w:val="24"/>
          <w:szCs w:val="24"/>
          <w:lang w:eastAsia="bg-BG"/>
        </w:rPr>
        <w:t>Забележка:</w:t>
      </w:r>
    </w:p>
    <w:p w:rsidR="00A532D2" w:rsidRPr="00B54F49" w:rsidRDefault="00A532D2" w:rsidP="00584D35">
      <w:pPr>
        <w:autoSpaceDE w:val="0"/>
        <w:autoSpaceDN w:val="0"/>
        <w:adjustRightInd w:val="0"/>
        <w:spacing w:after="0"/>
        <w:ind w:left="660"/>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чл. 13, ал. 1 от Закона за трудовата миграция и трудовата мобилност</w:t>
      </w:r>
    </w:p>
    <w:p w:rsidR="00A532D2" w:rsidRPr="00B54F49" w:rsidRDefault="00A532D2" w:rsidP="00584D35">
      <w:pPr>
        <w:autoSpaceDE w:val="0"/>
        <w:autoSpaceDN w:val="0"/>
        <w:adjustRightInd w:val="0"/>
        <w:spacing w:after="0"/>
        <w:ind w:left="660"/>
        <w:jc w:val="both"/>
        <w:rPr>
          <w:rFonts w:ascii="Times New Roman" w:eastAsia="Times New Roman" w:hAnsi="Times New Roman" w:cs="Times New Roman"/>
          <w:i/>
          <w:iCs/>
          <w:sz w:val="24"/>
          <w:szCs w:val="24"/>
          <w:lang w:eastAsia="bg-BG"/>
        </w:rPr>
      </w:pPr>
      <w:r w:rsidRPr="00B54F49">
        <w:rPr>
          <w:rFonts w:ascii="Times New Roman" w:eastAsia="Times New Roman" w:hAnsi="Times New Roman" w:cs="Times New Roman"/>
          <w:i/>
          <w:iCs/>
          <w:sz w:val="24"/>
          <w:szCs w:val="24"/>
          <w:lang w:eastAsia="bg-BG"/>
        </w:rPr>
        <w:t xml:space="preserve">Чл. 13. (Изм. - ДВ, бр. 24 от 2018 г., </w:t>
      </w:r>
      <w:r w:rsidRPr="00B54F49">
        <w:rPr>
          <w:rFonts w:ascii="Times New Roman" w:eastAsia="Times New Roman" w:hAnsi="Times New Roman" w:cs="Times New Roman"/>
          <w:b/>
          <w:bCs/>
          <w:i/>
          <w:iCs/>
          <w:sz w:val="24"/>
          <w:szCs w:val="24"/>
          <w:lang w:eastAsia="bg-BG"/>
        </w:rPr>
        <w:t>в сила от 23.05.2018 г.)</w:t>
      </w:r>
      <w:r w:rsidRPr="00B54F49">
        <w:rPr>
          <w:rFonts w:ascii="Times New Roman" w:eastAsia="Times New Roman" w:hAnsi="Times New Roman" w:cs="Times New Roman"/>
          <w:i/>
          <w:iCs/>
          <w:sz w:val="24"/>
          <w:szCs w:val="24"/>
          <w:lang w:eastAsia="bg-BG"/>
        </w:rPr>
        <w:t xml:space="preserve">  (1) Не се разрешава наемането на работа на незаконно пребиваващи на територията на Република България граждани на трети държави.</w:t>
      </w:r>
    </w:p>
    <w:p w:rsidR="00A532D2" w:rsidRPr="00B54F49" w:rsidRDefault="00A532D2" w:rsidP="00584D35">
      <w:pPr>
        <w:spacing w:after="0"/>
        <w:ind w:firstLine="480"/>
        <w:jc w:val="both"/>
        <w:rPr>
          <w:rFonts w:ascii="Times New Roman" w:eastAsia="Times New Roman" w:hAnsi="Times New Roman" w:cs="Times New Roman"/>
          <w:b/>
          <w:sz w:val="24"/>
          <w:szCs w:val="24"/>
          <w:u w:val="single"/>
          <w:lang w:eastAsia="bg-BG"/>
        </w:rPr>
      </w:pPr>
      <w:r w:rsidRPr="00B54F49">
        <w:rPr>
          <w:rFonts w:ascii="Times New Roman" w:eastAsia="Times New Roman" w:hAnsi="Times New Roman" w:cs="Times New Roman"/>
          <w:b/>
          <w:sz w:val="24"/>
          <w:szCs w:val="24"/>
          <w:u w:val="single"/>
          <w:lang w:eastAsia="bg-BG"/>
        </w:rPr>
        <w:lastRenderedPageBreak/>
        <w:t>!!!! При подаване на оферта участникът декларира липсата или наличието на специфичните/национални основания за изключване,чрез попълване на Част III, раздел Г „Други основания за изключване, които могат да бъдат предвидени в националното законодателство на възлагащия орган или възложителя на държава-членка“ от Единен европейски документ за обществени поръчки (ЕЕДОП).</w:t>
      </w:r>
    </w:p>
    <w:p w:rsidR="00A532D2" w:rsidRPr="00B54F49" w:rsidRDefault="00A532D2" w:rsidP="00584D35">
      <w:pPr>
        <w:spacing w:after="0"/>
        <w:ind w:firstLine="567"/>
        <w:jc w:val="both"/>
        <w:rPr>
          <w:rFonts w:ascii="Times New Roman" w:eastAsia="Times New Roman" w:hAnsi="Times New Roman" w:cs="Times New Roman"/>
          <w:sz w:val="24"/>
          <w:szCs w:val="24"/>
          <w:lang w:eastAsia="bg-BG"/>
        </w:rPr>
      </w:pPr>
      <w:r w:rsidRPr="00B54F49">
        <w:rPr>
          <w:rFonts w:ascii="Times New Roman" w:eastAsia="Times New Roman" w:hAnsi="Times New Roman" w:cs="Times New Roman"/>
          <w:sz w:val="24"/>
          <w:szCs w:val="24"/>
          <w:lang w:eastAsia="bg-BG"/>
        </w:rPr>
        <w:t xml:space="preserve">В случай, че за конкретен участник/подизпълнител/трето лице не са налице специфичнитe основания за изключване е достатъчно в ЕЕДОП да се маркира отговор </w:t>
      </w:r>
      <w:r w:rsidRPr="00B54F49">
        <w:rPr>
          <w:rFonts w:ascii="Times New Roman" w:eastAsia="Times New Roman" w:hAnsi="Times New Roman" w:cs="Times New Roman"/>
          <w:b/>
          <w:bCs/>
          <w:sz w:val="24"/>
          <w:szCs w:val="24"/>
          <w:lang w:eastAsia="bg-BG"/>
        </w:rPr>
        <w:t xml:space="preserve">„Не“, </w:t>
      </w:r>
      <w:r w:rsidRPr="00B54F49">
        <w:rPr>
          <w:rFonts w:ascii="Times New Roman" w:eastAsia="Times New Roman" w:hAnsi="Times New Roman" w:cs="Times New Roman"/>
          <w:sz w:val="24"/>
          <w:szCs w:val="24"/>
          <w:lang w:eastAsia="bg-BG"/>
        </w:rPr>
        <w:t>без да е необходимо лицето да прави конкретно изброяване.</w:t>
      </w:r>
    </w:p>
    <w:p w:rsidR="00A532D2" w:rsidRPr="00B54F49" w:rsidRDefault="00A532D2" w:rsidP="00584D35">
      <w:pPr>
        <w:spacing w:after="0"/>
        <w:ind w:firstLine="567"/>
        <w:jc w:val="both"/>
        <w:rPr>
          <w:rFonts w:ascii="Times New Roman" w:eastAsia="Times New Roman" w:hAnsi="Times New Roman" w:cs="Times New Roman"/>
          <w:b/>
          <w:bCs/>
          <w:sz w:val="24"/>
          <w:szCs w:val="24"/>
        </w:rPr>
      </w:pPr>
      <w:r w:rsidRPr="00B54F49">
        <w:rPr>
          <w:rFonts w:ascii="Times New Roman" w:eastAsia="Times New Roman" w:hAnsi="Times New Roman" w:cs="Times New Roman"/>
          <w:b/>
          <w:bCs/>
          <w:sz w:val="24"/>
          <w:szCs w:val="24"/>
        </w:rPr>
        <w:t xml:space="preserve">ВАЖНО!!! Съгласно чл. 46, ал. 1 от ППЗОП участниците са длъжни да уведомят писмено възложителя в 3-дневен срок от настъпване на обстоятелство по чл. 54, ал. 1, чл. 101, ал. 11 от ЗОП или посочено от възложителя основание по чл. 55, ал. 1 ЗОП. </w:t>
      </w:r>
    </w:p>
    <w:p w:rsidR="00A532D2" w:rsidRPr="00B54F49" w:rsidRDefault="00A532D2" w:rsidP="00584D35">
      <w:pPr>
        <w:spacing w:after="0"/>
        <w:ind w:firstLine="567"/>
        <w:jc w:val="both"/>
        <w:rPr>
          <w:rFonts w:ascii="Times New Roman" w:eastAsia="Times New Roman" w:hAnsi="Times New Roman" w:cs="Times New Roman"/>
          <w:b/>
          <w:bCs/>
          <w:sz w:val="24"/>
          <w:szCs w:val="24"/>
        </w:rPr>
      </w:pPr>
      <w:r w:rsidRPr="00B54F49">
        <w:rPr>
          <w:rFonts w:ascii="Times New Roman" w:eastAsia="Times New Roman" w:hAnsi="Times New Roman" w:cs="Times New Roman"/>
          <w:b/>
          <w:bCs/>
          <w:sz w:val="24"/>
          <w:szCs w:val="24"/>
        </w:rPr>
        <w:t>Новонастъпилите обстоятелства се вземат предвид от комисията при изготвяне на документите по чл. 106, ал. 1 от ЗОП.</w:t>
      </w:r>
    </w:p>
    <w:p w:rsidR="00E433BF" w:rsidRPr="00B54F49" w:rsidRDefault="00E433BF" w:rsidP="00584D35">
      <w:pPr>
        <w:autoSpaceDE w:val="0"/>
        <w:autoSpaceDN w:val="0"/>
        <w:adjustRightInd w:val="0"/>
        <w:spacing w:after="0"/>
        <w:jc w:val="both"/>
        <w:rPr>
          <w:rFonts w:ascii="Times New Roman" w:hAnsi="Times New Roman" w:cs="Times New Roman"/>
          <w:b/>
          <w:sz w:val="24"/>
          <w:szCs w:val="24"/>
        </w:rPr>
      </w:pPr>
    </w:p>
    <w:tbl>
      <w:tblPr>
        <w:tblStyle w:val="afe"/>
        <w:tblW w:w="0" w:type="auto"/>
        <w:jc w:val="center"/>
        <w:shd w:val="clear" w:color="auto" w:fill="C4BC96" w:themeFill="background2" w:themeFillShade="BF"/>
        <w:tblLook w:val="04A0" w:firstRow="1" w:lastRow="0" w:firstColumn="1" w:lastColumn="0" w:noHBand="0" w:noVBand="1"/>
      </w:tblPr>
      <w:tblGrid>
        <w:gridCol w:w="9899"/>
      </w:tblGrid>
      <w:tr w:rsidR="000D5168" w:rsidRPr="00B54F49" w:rsidTr="00A77801">
        <w:trPr>
          <w:jc w:val="center"/>
        </w:trPr>
        <w:tc>
          <w:tcPr>
            <w:tcW w:w="9899" w:type="dxa"/>
            <w:shd w:val="clear" w:color="auto" w:fill="C4BC96" w:themeFill="background2" w:themeFillShade="BF"/>
          </w:tcPr>
          <w:p w:rsidR="004406BA" w:rsidRPr="00B54F49" w:rsidRDefault="004406BA" w:rsidP="00584D35">
            <w:pPr>
              <w:widowControl w:val="0"/>
              <w:autoSpaceDE w:val="0"/>
              <w:autoSpaceDN w:val="0"/>
              <w:adjustRightInd w:val="0"/>
              <w:spacing w:line="276" w:lineRule="auto"/>
              <w:jc w:val="center"/>
              <w:rPr>
                <w:b/>
                <w:bCs/>
                <w:sz w:val="24"/>
                <w:szCs w:val="24"/>
              </w:rPr>
            </w:pPr>
            <w:r w:rsidRPr="00B54F49">
              <w:rPr>
                <w:b/>
                <w:bCs/>
                <w:sz w:val="24"/>
                <w:szCs w:val="24"/>
              </w:rPr>
              <w:t>4. КРИТЕРИИ ЗА ПОДБОР НА УЧАСТНИЦИТЕ - МИНИМАЛНИТЕ ИЗИСКВАНИЯ ЗА ДОПУСТИМОСТ</w:t>
            </w:r>
          </w:p>
        </w:tc>
      </w:tr>
    </w:tbl>
    <w:p w:rsidR="00806C1E" w:rsidRPr="00B54F49" w:rsidRDefault="00806C1E" w:rsidP="00584D35">
      <w:pPr>
        <w:spacing w:after="0"/>
        <w:ind w:firstLine="480"/>
        <w:jc w:val="both"/>
        <w:rPr>
          <w:rFonts w:ascii="Times New Roman" w:eastAsia="Times New Roman" w:hAnsi="Times New Roman" w:cs="Times New Roman"/>
          <w:sz w:val="24"/>
          <w:szCs w:val="24"/>
        </w:rPr>
      </w:pPr>
    </w:p>
    <w:p w:rsidR="00B72CA4" w:rsidRPr="00B54F49" w:rsidRDefault="00413111" w:rsidP="00584D35">
      <w:pPr>
        <w:spacing w:after="0"/>
        <w:jc w:val="both"/>
        <w:rPr>
          <w:rFonts w:ascii="Times New Roman" w:eastAsia="Times New Roman" w:hAnsi="Times New Roman" w:cs="Times New Roman"/>
          <w:b/>
          <w:sz w:val="24"/>
          <w:szCs w:val="24"/>
        </w:rPr>
      </w:pPr>
      <w:r w:rsidRPr="00B54F49">
        <w:rPr>
          <w:rFonts w:ascii="Times New Roman" w:eastAsia="Times New Roman" w:hAnsi="Times New Roman" w:cs="Times New Roman"/>
          <w:b/>
          <w:sz w:val="24"/>
          <w:szCs w:val="24"/>
        </w:rPr>
        <w:t>4.1.</w:t>
      </w:r>
      <w:r w:rsidR="00C3631B">
        <w:rPr>
          <w:rFonts w:ascii="Times New Roman" w:eastAsia="Times New Roman" w:hAnsi="Times New Roman" w:cs="Times New Roman"/>
          <w:b/>
          <w:sz w:val="24"/>
          <w:szCs w:val="24"/>
        </w:rPr>
        <w:t xml:space="preserve"> </w:t>
      </w:r>
      <w:r w:rsidR="00B72CA4" w:rsidRPr="00B54F49">
        <w:rPr>
          <w:rFonts w:ascii="Times New Roman" w:eastAsia="Times New Roman" w:hAnsi="Times New Roman" w:cs="Times New Roman"/>
          <w:b/>
          <w:sz w:val="24"/>
          <w:szCs w:val="24"/>
        </w:rPr>
        <w:t>Критерии за подбор, относно годността (правоспособността) за упражняване на професионална дейност</w:t>
      </w:r>
    </w:p>
    <w:p w:rsidR="00A77801" w:rsidRPr="00B54F49" w:rsidRDefault="00A77801" w:rsidP="00584D35">
      <w:pPr>
        <w:spacing w:after="0"/>
        <w:jc w:val="both"/>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828"/>
      </w:tblGrid>
      <w:tr w:rsidR="000D5168" w:rsidRPr="00B54F49" w:rsidTr="00A77801">
        <w:tc>
          <w:tcPr>
            <w:tcW w:w="9756" w:type="dxa"/>
            <w:gridSpan w:val="2"/>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rsidR="00A77801" w:rsidRPr="00B54F49" w:rsidRDefault="00A77801" w:rsidP="00584D35">
            <w:pPr>
              <w:spacing w:after="0"/>
              <w:jc w:val="both"/>
              <w:rPr>
                <w:rFonts w:ascii="Times New Roman" w:eastAsia="Times New Roman" w:hAnsi="Times New Roman" w:cs="Times New Roman"/>
                <w:b/>
                <w:sz w:val="24"/>
                <w:szCs w:val="24"/>
              </w:rPr>
            </w:pPr>
            <w:r w:rsidRPr="00B54F49">
              <w:rPr>
                <w:rFonts w:ascii="Times New Roman" w:eastAsia="Times New Roman" w:hAnsi="Times New Roman" w:cs="Times New Roman"/>
                <w:b/>
                <w:sz w:val="24"/>
                <w:szCs w:val="24"/>
              </w:rPr>
              <w:t>Критерий за подбор:</w:t>
            </w:r>
          </w:p>
          <w:p w:rsidR="00A77801" w:rsidRPr="00B54F49" w:rsidRDefault="00A77801" w:rsidP="00584D35">
            <w:pPr>
              <w:spacing w:after="0"/>
              <w:jc w:val="both"/>
              <w:rPr>
                <w:rFonts w:ascii="Times New Roman" w:eastAsia="Times New Roman" w:hAnsi="Times New Roman" w:cs="Times New Roman"/>
                <w:b/>
                <w:bCs/>
                <w:sz w:val="24"/>
                <w:szCs w:val="24"/>
                <w:u w:val="single"/>
              </w:rPr>
            </w:pPr>
            <w:r w:rsidRPr="00B54F49">
              <w:rPr>
                <w:rFonts w:ascii="Times New Roman" w:eastAsia="Calibri" w:hAnsi="Times New Roman" w:cs="Times New Roman"/>
                <w:bCs/>
                <w:sz w:val="24"/>
                <w:szCs w:val="24"/>
              </w:rPr>
              <w:t>1. Участникът следва да е вписан в Централния професионален регистър на строителя (ЦПРС) към Камарата на строителите в Република България, съгласно чл. 3, ал. 2 от Закона за Камарата на строителите (ЗКС), а за чуждестранни лица - в аналогични регистри съгласно законодателството на държавата членка, в която са установени.</w:t>
            </w:r>
          </w:p>
        </w:tc>
      </w:tr>
      <w:tr w:rsidR="000D5168" w:rsidRPr="00B54F49" w:rsidTr="00A77801">
        <w:tc>
          <w:tcPr>
            <w:tcW w:w="4928"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A77801" w:rsidRPr="00B54F49" w:rsidRDefault="00A77801" w:rsidP="00584D35">
            <w:pPr>
              <w:spacing w:after="0"/>
              <w:ind w:firstLine="567"/>
              <w:jc w:val="center"/>
              <w:rPr>
                <w:rFonts w:ascii="Times New Roman" w:eastAsia="Times New Roman" w:hAnsi="Times New Roman" w:cs="Times New Roman"/>
                <w:b/>
                <w:bCs/>
                <w:sz w:val="24"/>
                <w:szCs w:val="24"/>
                <w:u w:val="single"/>
              </w:rPr>
            </w:pPr>
            <w:r w:rsidRPr="00B54F49">
              <w:rPr>
                <w:rFonts w:ascii="Times New Roman" w:eastAsia="Times New Roman" w:hAnsi="Times New Roman" w:cs="Times New Roman"/>
                <w:b/>
                <w:bCs/>
                <w:sz w:val="24"/>
                <w:szCs w:val="24"/>
                <w:u w:val="single"/>
              </w:rPr>
              <w:t>Минимално изискване</w:t>
            </w:r>
          </w:p>
        </w:tc>
        <w:tc>
          <w:tcPr>
            <w:tcW w:w="4828"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A77801" w:rsidRPr="00B54F49" w:rsidRDefault="00A77801" w:rsidP="00584D35">
            <w:pPr>
              <w:spacing w:after="0"/>
              <w:jc w:val="center"/>
              <w:rPr>
                <w:rFonts w:ascii="Times New Roman" w:eastAsia="Times New Roman" w:hAnsi="Times New Roman" w:cs="Times New Roman"/>
                <w:b/>
                <w:bCs/>
                <w:sz w:val="24"/>
                <w:szCs w:val="24"/>
                <w:u w:val="single"/>
              </w:rPr>
            </w:pPr>
            <w:r w:rsidRPr="00B54F49">
              <w:rPr>
                <w:rFonts w:ascii="Times New Roman" w:eastAsia="Times New Roman" w:hAnsi="Times New Roman" w:cs="Times New Roman"/>
                <w:b/>
                <w:bCs/>
                <w:sz w:val="24"/>
                <w:szCs w:val="24"/>
                <w:u w:val="single"/>
              </w:rPr>
              <w:t>Удостоверяване. Документ, с който се доказва</w:t>
            </w:r>
          </w:p>
        </w:tc>
      </w:tr>
      <w:tr w:rsidR="00A77801" w:rsidRPr="000D5168" w:rsidTr="00A77801">
        <w:tc>
          <w:tcPr>
            <w:tcW w:w="4928" w:type="dxa"/>
            <w:tcBorders>
              <w:top w:val="single" w:sz="4" w:space="0" w:color="auto"/>
              <w:left w:val="single" w:sz="4" w:space="0" w:color="auto"/>
              <w:bottom w:val="single" w:sz="4" w:space="0" w:color="auto"/>
              <w:right w:val="single" w:sz="4" w:space="0" w:color="auto"/>
            </w:tcBorders>
          </w:tcPr>
          <w:p w:rsidR="00A77801" w:rsidRPr="00EA1DA1" w:rsidRDefault="00A77801" w:rsidP="00584D35">
            <w:pPr>
              <w:tabs>
                <w:tab w:val="left" w:pos="0"/>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 xml:space="preserve">Участниците следва да притежават регистрация в Централния професионален регистър на строителя (ЦПРС) към Камарата на строителите в Република България, съгласно чл. 3, ал. 2 от Закона за Камарата на строителите (ЗКС), което да им позволява извършване на строителни работи от предмета на настоящата поръчка - </w:t>
            </w:r>
            <w:proofErr w:type="spellStart"/>
            <w:r w:rsidRPr="00EA1DA1">
              <w:rPr>
                <w:rFonts w:ascii="Times New Roman" w:eastAsia="Times New Roman" w:hAnsi="Times New Roman" w:cs="Times New Roman"/>
                <w:b/>
                <w:sz w:val="24"/>
                <w:szCs w:val="24"/>
              </w:rPr>
              <w:t>ІI-ра</w:t>
            </w:r>
            <w:proofErr w:type="spellEnd"/>
            <w:r w:rsidRPr="00EA1DA1">
              <w:rPr>
                <w:rFonts w:ascii="Times New Roman" w:eastAsia="Times New Roman" w:hAnsi="Times New Roman" w:cs="Times New Roman"/>
                <w:b/>
                <w:sz w:val="24"/>
                <w:szCs w:val="24"/>
              </w:rPr>
              <w:t xml:space="preserve"> група</w:t>
            </w:r>
            <w:r w:rsidRPr="00EA1DA1">
              <w:rPr>
                <w:rFonts w:ascii="Times New Roman" w:eastAsia="Times New Roman" w:hAnsi="Times New Roman" w:cs="Times New Roman"/>
                <w:b/>
                <w:iCs/>
                <w:sz w:val="24"/>
                <w:szCs w:val="24"/>
              </w:rPr>
              <w:t>:</w:t>
            </w:r>
            <w:r w:rsidRPr="00EA1DA1">
              <w:rPr>
                <w:rFonts w:ascii="Times New Roman" w:eastAsia="Times New Roman" w:hAnsi="Times New Roman" w:cs="Times New Roman"/>
                <w:iCs/>
                <w:sz w:val="24"/>
                <w:szCs w:val="24"/>
              </w:rPr>
              <w:t xml:space="preserve"> строежи от транспортната инфраструктура, </w:t>
            </w:r>
            <w:r w:rsidRPr="00EA1DA1">
              <w:rPr>
                <w:rFonts w:ascii="Times New Roman" w:eastAsia="Times New Roman" w:hAnsi="Times New Roman" w:cs="Times New Roman"/>
                <w:sz w:val="24"/>
                <w:szCs w:val="24"/>
              </w:rPr>
              <w:t>строежи от</w:t>
            </w:r>
            <w:r w:rsidRPr="00EA1DA1">
              <w:rPr>
                <w:rFonts w:ascii="Times New Roman" w:eastAsia="Times New Roman" w:hAnsi="Times New Roman" w:cs="Times New Roman"/>
                <w:b/>
                <w:sz w:val="24"/>
                <w:szCs w:val="24"/>
              </w:rPr>
              <w:t xml:space="preserve"> ІV-та категория – </w:t>
            </w:r>
            <w:r w:rsidRPr="00EA1DA1">
              <w:rPr>
                <w:rFonts w:ascii="Times New Roman" w:eastAsia="Times New Roman" w:hAnsi="Times New Roman" w:cs="Times New Roman"/>
                <w:sz w:val="24"/>
                <w:szCs w:val="24"/>
              </w:rPr>
              <w:t>строежи по чл. 137, ал.1, т.4, буква „а” от ЗУТ – частни пътища, улици от второстепенната улична мрежа V и VI клас и съоръженията към тях</w:t>
            </w:r>
            <w:r w:rsidRPr="00EA1DA1">
              <w:rPr>
                <w:rFonts w:ascii="Times New Roman" w:eastAsia="Times New Roman" w:hAnsi="Times New Roman" w:cs="Times New Roman"/>
                <w:sz w:val="24"/>
                <w:szCs w:val="24"/>
                <w:lang w:eastAsia="bg-BG"/>
              </w:rPr>
              <w:t>,</w:t>
            </w:r>
            <w:r w:rsidRPr="00EA1DA1">
              <w:rPr>
                <w:rFonts w:ascii="Times New Roman" w:eastAsia="Times New Roman" w:hAnsi="Times New Roman" w:cs="Times New Roman"/>
                <w:sz w:val="24"/>
                <w:szCs w:val="24"/>
              </w:rPr>
              <w:t xml:space="preserve"> </w:t>
            </w:r>
            <w:r w:rsidRPr="00EA1DA1">
              <w:rPr>
                <w:rFonts w:ascii="Times New Roman" w:eastAsia="Times New Roman" w:hAnsi="Times New Roman" w:cs="Times New Roman"/>
                <w:b/>
                <w:i/>
                <w:sz w:val="24"/>
                <w:szCs w:val="24"/>
                <w:u w:val="single"/>
              </w:rPr>
              <w:t>а за чуждестранни лица</w:t>
            </w:r>
            <w:r w:rsidRPr="00EA1DA1">
              <w:rPr>
                <w:rFonts w:ascii="Times New Roman" w:eastAsia="Times New Roman" w:hAnsi="Times New Roman" w:cs="Times New Roman"/>
                <w:b/>
                <w:i/>
                <w:sz w:val="24"/>
                <w:szCs w:val="24"/>
              </w:rPr>
              <w:t xml:space="preserve"> </w:t>
            </w:r>
            <w:r w:rsidRPr="00EA1DA1">
              <w:rPr>
                <w:rFonts w:ascii="Times New Roman" w:eastAsia="Times New Roman" w:hAnsi="Times New Roman" w:cs="Times New Roman"/>
                <w:sz w:val="24"/>
                <w:szCs w:val="24"/>
              </w:rPr>
              <w:t xml:space="preserve">- в аналогични регистри съгласно законодателството на държавата членка, в </w:t>
            </w:r>
            <w:r w:rsidRPr="00EA1DA1">
              <w:rPr>
                <w:rFonts w:ascii="Times New Roman" w:eastAsia="Times New Roman" w:hAnsi="Times New Roman" w:cs="Times New Roman"/>
                <w:sz w:val="24"/>
                <w:szCs w:val="24"/>
              </w:rPr>
              <w:lastRenderedPageBreak/>
              <w:t>която са установени или на друга държава - страна по Споразумението за Европейското икономическо пространство.</w:t>
            </w:r>
          </w:p>
          <w:p w:rsidR="00A77801" w:rsidRPr="00EA1DA1" w:rsidRDefault="00A77801" w:rsidP="00584D35">
            <w:pPr>
              <w:tabs>
                <w:tab w:val="left" w:pos="0"/>
              </w:tabs>
              <w:spacing w:after="0"/>
              <w:jc w:val="both"/>
              <w:rPr>
                <w:rFonts w:ascii="Times New Roman" w:eastAsia="Times New Roman" w:hAnsi="Times New Roman" w:cs="Times New Roman"/>
                <w:sz w:val="24"/>
                <w:szCs w:val="24"/>
              </w:rPr>
            </w:pPr>
          </w:p>
          <w:p w:rsidR="00A77801" w:rsidRPr="00EA1DA1" w:rsidRDefault="00A77801" w:rsidP="00584D35">
            <w:pPr>
              <w:spacing w:after="0"/>
              <w:jc w:val="both"/>
              <w:rPr>
                <w:rFonts w:ascii="Times New Roman" w:eastAsia="Times New Roman" w:hAnsi="Times New Roman" w:cs="Times New Roman"/>
                <w:b/>
                <w:bCs/>
                <w:sz w:val="24"/>
                <w:szCs w:val="24"/>
              </w:rPr>
            </w:pPr>
            <w:r w:rsidRPr="00EA1DA1">
              <w:rPr>
                <w:rFonts w:ascii="Times New Roman" w:eastAsia="Times New Roman" w:hAnsi="Times New Roman" w:cs="Times New Roman"/>
                <w:b/>
                <w:bCs/>
                <w:sz w:val="24"/>
                <w:szCs w:val="24"/>
              </w:rPr>
              <w:t>Изискването се прилага за всяка обособена позиция!!!</w:t>
            </w:r>
          </w:p>
          <w:p w:rsidR="00A77801" w:rsidRPr="00EA1DA1" w:rsidRDefault="00A77801" w:rsidP="00584D35">
            <w:pPr>
              <w:tabs>
                <w:tab w:val="left" w:pos="0"/>
              </w:tabs>
              <w:spacing w:after="0"/>
              <w:jc w:val="both"/>
              <w:rPr>
                <w:rFonts w:ascii="Times New Roman" w:eastAsia="Times New Roman" w:hAnsi="Times New Roman" w:cs="Times New Roman"/>
                <w:sz w:val="24"/>
                <w:szCs w:val="24"/>
              </w:rPr>
            </w:pPr>
          </w:p>
          <w:p w:rsidR="00A77801" w:rsidRPr="00EA1DA1" w:rsidRDefault="00A77801" w:rsidP="00584D35">
            <w:pPr>
              <w:autoSpaceDE w:val="0"/>
              <w:autoSpaceDN w:val="0"/>
              <w:adjustRightInd w:val="0"/>
              <w:spacing w:after="0"/>
              <w:jc w:val="both"/>
              <w:rPr>
                <w:rFonts w:ascii="Times New Roman" w:eastAsia="Calibri" w:hAnsi="Times New Roman" w:cs="Times New Roman"/>
                <w:sz w:val="24"/>
                <w:szCs w:val="24"/>
              </w:rPr>
            </w:pPr>
            <w:r w:rsidRPr="00EA1DA1">
              <w:rPr>
                <w:rFonts w:ascii="Times New Roman" w:eastAsia="Calibri" w:hAnsi="Times New Roman" w:cs="Times New Roman"/>
                <w:b/>
                <w:i/>
                <w:iCs/>
                <w:sz w:val="24"/>
                <w:szCs w:val="24"/>
              </w:rPr>
              <w:t>Забележка:</w:t>
            </w:r>
            <w:r w:rsidRPr="00EA1DA1">
              <w:rPr>
                <w:rFonts w:ascii="Times New Roman" w:eastAsia="Calibri" w:hAnsi="Times New Roman" w:cs="Times New Roman"/>
                <w:i/>
                <w:iCs/>
                <w:sz w:val="24"/>
                <w:szCs w:val="24"/>
              </w:rPr>
              <w:t xml:space="preserve"> При участие на </w:t>
            </w:r>
            <w:r w:rsidRPr="00EA1DA1">
              <w:rPr>
                <w:rFonts w:ascii="Times New Roman" w:eastAsia="Calibri" w:hAnsi="Times New Roman" w:cs="Times New Roman"/>
                <w:b/>
                <w:i/>
                <w:iCs/>
                <w:sz w:val="24"/>
                <w:szCs w:val="24"/>
              </w:rPr>
              <w:t>обединение</w:t>
            </w:r>
            <w:r w:rsidRPr="00EA1DA1">
              <w:rPr>
                <w:rFonts w:ascii="Times New Roman" w:eastAsia="Calibri" w:hAnsi="Times New Roman" w:cs="Times New Roman"/>
                <w:i/>
                <w:iCs/>
                <w:sz w:val="24"/>
                <w:szCs w:val="24"/>
              </w:rPr>
              <w:t xml:space="preserve">, което не е юридическо лице, изискването за регистрация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договора за създаване на обединението. </w:t>
            </w:r>
          </w:p>
          <w:p w:rsidR="00A77801" w:rsidRPr="00EA1DA1" w:rsidRDefault="00A77801" w:rsidP="00584D35">
            <w:pPr>
              <w:spacing w:after="0"/>
              <w:jc w:val="both"/>
              <w:rPr>
                <w:rFonts w:ascii="Times New Roman" w:eastAsia="Times New Roman" w:hAnsi="Times New Roman" w:cs="Times New Roman"/>
                <w:b/>
                <w:bCs/>
                <w:sz w:val="24"/>
                <w:szCs w:val="24"/>
                <w:u w:val="single"/>
              </w:rPr>
            </w:pPr>
            <w:r w:rsidRPr="00EA1DA1">
              <w:rPr>
                <w:rFonts w:ascii="Times New Roman" w:eastAsia="Calibri" w:hAnsi="Times New Roman" w:cs="Times New Roman"/>
                <w:i/>
                <w:iCs/>
                <w:sz w:val="24"/>
                <w:szCs w:val="24"/>
              </w:rPr>
              <w:t xml:space="preserve">При участие на </w:t>
            </w:r>
            <w:r w:rsidRPr="00EA1DA1">
              <w:rPr>
                <w:rFonts w:ascii="Times New Roman" w:eastAsia="Calibri" w:hAnsi="Times New Roman" w:cs="Times New Roman"/>
                <w:b/>
                <w:i/>
                <w:iCs/>
                <w:sz w:val="24"/>
                <w:szCs w:val="24"/>
              </w:rPr>
              <w:t>подизпълнители</w:t>
            </w:r>
            <w:r w:rsidRPr="00EA1DA1">
              <w:rPr>
                <w:rFonts w:ascii="Times New Roman" w:eastAsia="Calibri" w:hAnsi="Times New Roman" w:cs="Times New Roman"/>
                <w:i/>
                <w:iCs/>
                <w:sz w:val="24"/>
                <w:szCs w:val="24"/>
              </w:rPr>
              <w:t>, същите следва да отговарят на горепосоченото изискване съобразно вида и дела от поръчката, който ще изпълняват.</w:t>
            </w:r>
          </w:p>
        </w:tc>
        <w:tc>
          <w:tcPr>
            <w:tcW w:w="4828" w:type="dxa"/>
            <w:tcBorders>
              <w:top w:val="single" w:sz="4" w:space="0" w:color="auto"/>
              <w:left w:val="single" w:sz="4" w:space="0" w:color="auto"/>
              <w:bottom w:val="single" w:sz="4" w:space="0" w:color="auto"/>
              <w:right w:val="single" w:sz="4" w:space="0" w:color="auto"/>
            </w:tcBorders>
            <w:hideMark/>
          </w:tcPr>
          <w:p w:rsidR="00A77801" w:rsidRPr="00EA1DA1" w:rsidRDefault="00A77801" w:rsidP="00584D35">
            <w:pPr>
              <w:keepNext/>
              <w:spacing w:after="0"/>
              <w:jc w:val="both"/>
              <w:rPr>
                <w:rFonts w:ascii="Times New Roman" w:eastAsia="Calibri" w:hAnsi="Times New Roman" w:cs="Times New Roman"/>
                <w:sz w:val="24"/>
                <w:szCs w:val="24"/>
              </w:rPr>
            </w:pPr>
            <w:r w:rsidRPr="00EA1DA1">
              <w:rPr>
                <w:rFonts w:ascii="Times New Roman" w:eastAsia="Calibri" w:hAnsi="Times New Roman" w:cs="Times New Roman"/>
                <w:bCs/>
                <w:sz w:val="24"/>
                <w:szCs w:val="24"/>
              </w:rPr>
              <w:lastRenderedPageBreak/>
              <w:t xml:space="preserve">Участникът попълва поле 1) на раздел </w:t>
            </w:r>
            <w:r w:rsidRPr="00EA1DA1">
              <w:rPr>
                <w:rFonts w:ascii="Times New Roman" w:eastAsia="Calibri" w:hAnsi="Times New Roman" w:cs="Times New Roman"/>
                <w:sz w:val="24"/>
                <w:szCs w:val="24"/>
              </w:rPr>
              <w:t>А: „Годност“ в Част IV: „Критерии за подбор“ от Единен европейски документ за обществени поръчки (ЕЕДОП) -</w:t>
            </w:r>
            <w:r w:rsidR="00C17985" w:rsidRPr="00EA1DA1">
              <w:rPr>
                <w:rFonts w:ascii="Times New Roman" w:eastAsia="Calibri" w:hAnsi="Times New Roman" w:cs="Times New Roman"/>
                <w:sz w:val="24"/>
                <w:szCs w:val="24"/>
                <w:lang w:eastAsia="bg-BG"/>
              </w:rPr>
              <w:t xml:space="preserve"> Образец № 2</w:t>
            </w:r>
            <w:r w:rsidRPr="00EA1DA1">
              <w:rPr>
                <w:rFonts w:ascii="Times New Roman" w:eastAsia="Calibri" w:hAnsi="Times New Roman" w:cs="Times New Roman"/>
                <w:sz w:val="24"/>
                <w:szCs w:val="24"/>
              </w:rPr>
              <w:t xml:space="preserve">, като се </w:t>
            </w:r>
            <w:r w:rsidRPr="00EA1DA1">
              <w:rPr>
                <w:rFonts w:ascii="Times New Roman" w:eastAsia="Times New Roman" w:hAnsi="Times New Roman" w:cs="Times New Roman"/>
                <w:sz w:val="24"/>
                <w:szCs w:val="24"/>
                <w:lang w:eastAsia="ar-SA"/>
              </w:rPr>
              <w:t xml:space="preserve">посочва </w:t>
            </w:r>
            <w:r w:rsidRPr="00EA1DA1">
              <w:rPr>
                <w:rFonts w:ascii="Times New Roman" w:eastAsia="Calibri" w:hAnsi="Times New Roman" w:cs="Times New Roman"/>
                <w:sz w:val="24"/>
                <w:szCs w:val="24"/>
                <w:lang w:eastAsia="ar-SA"/>
              </w:rPr>
              <w:t>уеб адрес, орган или служба, издаващи документа, точно позоваване на документа</w:t>
            </w:r>
            <w:r w:rsidRPr="00EA1DA1">
              <w:rPr>
                <w:rFonts w:ascii="Times New Roman" w:eastAsia="Times New Roman" w:hAnsi="Times New Roman" w:cs="Times New Roman"/>
                <w:sz w:val="24"/>
                <w:szCs w:val="24"/>
                <w:lang w:eastAsia="ar-SA"/>
              </w:rPr>
              <w:t xml:space="preserve"> или за чуждестранни лица съответен еквивалентен документ или декларация или удостоверение от компетентните органи съгласно националния му закон за вписването на лицето в съответен професионален регистър на държавата, в която е установен, допускащ съгласно законодателството на държавата, в която лицето е установено и осъществява </w:t>
            </w:r>
            <w:r w:rsidRPr="00EA1DA1">
              <w:rPr>
                <w:rFonts w:ascii="Times New Roman" w:eastAsia="Times New Roman" w:hAnsi="Times New Roman" w:cs="Times New Roman"/>
                <w:sz w:val="24"/>
                <w:szCs w:val="24"/>
                <w:lang w:eastAsia="ar-SA"/>
              </w:rPr>
              <w:lastRenderedPageBreak/>
              <w:t xml:space="preserve">дейността си извършване на строителните работи - обект на настоящата обществена поръчка. </w:t>
            </w:r>
          </w:p>
          <w:p w:rsidR="00A77801" w:rsidRPr="00EA1DA1" w:rsidRDefault="00A77801" w:rsidP="00584D35">
            <w:pPr>
              <w:spacing w:after="0"/>
              <w:jc w:val="both"/>
              <w:rPr>
                <w:rFonts w:ascii="Times New Roman" w:eastAsia="Times New Roman" w:hAnsi="Times New Roman" w:cs="Times New Roman"/>
                <w:sz w:val="24"/>
                <w:szCs w:val="24"/>
              </w:rPr>
            </w:pPr>
            <w:r w:rsidRPr="00EA1DA1">
              <w:rPr>
                <w:rFonts w:ascii="Times New Roman" w:eastAsia="Calibri" w:hAnsi="Times New Roman" w:cs="Times New Roman"/>
                <w:sz w:val="24"/>
                <w:szCs w:val="24"/>
              </w:rPr>
              <w:t xml:space="preserve">Преди сключване на договор за обществена поръчка (за съответната обособена позиция), възложителят изисква от участника, определен за изпълнител да представи копие на </w:t>
            </w:r>
            <w:r w:rsidRPr="00EA1DA1">
              <w:rPr>
                <w:rFonts w:ascii="Times New Roman" w:eastAsia="Times New Roman" w:hAnsi="Times New Roman" w:cs="Times New Roman"/>
                <w:i/>
                <w:sz w:val="24"/>
                <w:szCs w:val="24"/>
              </w:rPr>
              <w:t xml:space="preserve">Удостоверение </w:t>
            </w:r>
            <w:r w:rsidRPr="00EA1DA1">
              <w:rPr>
                <w:rFonts w:ascii="Times New Roman" w:eastAsia="Times New Roman" w:hAnsi="Times New Roman" w:cs="Times New Roman"/>
                <w:sz w:val="24"/>
                <w:szCs w:val="24"/>
              </w:rPr>
              <w:t xml:space="preserve">за вписване в ЦПРС към Строителната камара за изпълнение на строежи от категорията строеж, в която попада обекта на поръчката, </w:t>
            </w:r>
            <w:r w:rsidRPr="00EA1DA1">
              <w:rPr>
                <w:rFonts w:ascii="Times New Roman" w:eastAsia="Calibri" w:hAnsi="Times New Roman" w:cs="Times New Roman"/>
                <w:bCs/>
                <w:sz w:val="24"/>
                <w:szCs w:val="24"/>
              </w:rPr>
              <w:t>в случай, че същото вече не е било предоставено и/или същото не са достъпно  по служебен път или чрез публичен регистър и/или същото не може да бъде осигурено чрез пряк и безплатен достъп до националните бази данни на държавите членки.</w:t>
            </w:r>
          </w:p>
          <w:p w:rsidR="00A77801" w:rsidRPr="00EA1DA1" w:rsidRDefault="00A77801" w:rsidP="00584D35">
            <w:pPr>
              <w:spacing w:before="60" w:after="0"/>
              <w:contextualSpacing/>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В случай, че участникът е чуждестранно лице той може да представи удостоверение за извършване на еднократна или временна строителна услуга за конкретен строеж на територията на Република България, което покрива необходимия обхват на вписване в Централния професионален регистър на строителите за изпълнение на този строеж.</w:t>
            </w:r>
          </w:p>
          <w:p w:rsidR="00A77801" w:rsidRPr="00EA1DA1" w:rsidRDefault="00A77801" w:rsidP="00584D35">
            <w:pPr>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Документите, чрез които се доказва информацията, посочена в ЕЕДОП се представят от участника и при поискване в хода на процедурата – в случаите на чл. 67, ал. 5 от ЗОП.</w:t>
            </w:r>
          </w:p>
          <w:p w:rsidR="00A77801" w:rsidRPr="00EA1DA1" w:rsidRDefault="00A77801" w:rsidP="00584D35">
            <w:pPr>
              <w:spacing w:after="0"/>
              <w:jc w:val="both"/>
              <w:rPr>
                <w:rFonts w:ascii="Times New Roman" w:eastAsia="Calibri" w:hAnsi="Times New Roman" w:cs="Times New Roman"/>
                <w:bCs/>
                <w:sz w:val="24"/>
                <w:szCs w:val="24"/>
                <w:u w:val="single"/>
              </w:rPr>
            </w:pPr>
            <w:r w:rsidRPr="00EA1DA1">
              <w:rPr>
                <w:rFonts w:ascii="Times New Roman" w:eastAsia="Times New Roman" w:hAnsi="Times New Roman" w:cs="Times New Roman"/>
                <w:sz w:val="24"/>
                <w:szCs w:val="24"/>
              </w:rPr>
              <w:t xml:space="preserve">При подаване на оферта участниците </w:t>
            </w:r>
            <w:r w:rsidRPr="00EA1DA1">
              <w:rPr>
                <w:rFonts w:ascii="Times New Roman" w:eastAsia="Times New Roman" w:hAnsi="Times New Roman" w:cs="Times New Roman"/>
                <w:bCs/>
                <w:sz w:val="24"/>
                <w:szCs w:val="24"/>
              </w:rPr>
              <w:t xml:space="preserve"> попълват само съответния раздел в ЕЕДОП</w:t>
            </w:r>
            <w:r w:rsidRPr="00EA1DA1">
              <w:rPr>
                <w:rFonts w:ascii="Times New Roman" w:eastAsia="Times New Roman" w:hAnsi="Times New Roman" w:cs="Times New Roman"/>
                <w:sz w:val="24"/>
                <w:szCs w:val="24"/>
              </w:rPr>
              <w:t>.</w:t>
            </w:r>
          </w:p>
        </w:tc>
      </w:tr>
    </w:tbl>
    <w:p w:rsidR="00A532D2" w:rsidRPr="000D5168" w:rsidRDefault="00A532D2" w:rsidP="00584D35">
      <w:pPr>
        <w:spacing w:after="0"/>
        <w:jc w:val="both"/>
        <w:rPr>
          <w:rFonts w:ascii="Times New Roman" w:eastAsia="Times New Roman" w:hAnsi="Times New Roman" w:cs="Times New Roman"/>
          <w:b/>
          <w:color w:val="FF0000"/>
          <w:sz w:val="24"/>
          <w:szCs w:val="24"/>
        </w:rPr>
      </w:pPr>
    </w:p>
    <w:p w:rsidR="008B028B" w:rsidRPr="00EA1DA1" w:rsidRDefault="008B028B" w:rsidP="00584D35">
      <w:pPr>
        <w:spacing w:after="0"/>
        <w:jc w:val="both"/>
        <w:rPr>
          <w:rFonts w:ascii="Times New Roman" w:eastAsia="Times New Roman" w:hAnsi="Times New Roman" w:cs="Times New Roman"/>
          <w:b/>
          <w:sz w:val="24"/>
          <w:szCs w:val="24"/>
        </w:rPr>
      </w:pPr>
      <w:r w:rsidRPr="00EA1DA1">
        <w:rPr>
          <w:rFonts w:ascii="Times New Roman" w:eastAsia="Times New Roman" w:hAnsi="Times New Roman" w:cs="Times New Roman"/>
          <w:b/>
          <w:sz w:val="24"/>
          <w:szCs w:val="24"/>
        </w:rPr>
        <w:t>4.2. Критерии за подбор, относно икономическо и финансово състояние.</w:t>
      </w:r>
    </w:p>
    <w:p w:rsidR="0025799F" w:rsidRPr="000D5168" w:rsidRDefault="0025799F" w:rsidP="00584D35">
      <w:pPr>
        <w:spacing w:after="0"/>
        <w:jc w:val="both"/>
        <w:rPr>
          <w:rFonts w:ascii="Times New Roman" w:eastAsia="Times New Roman" w:hAnsi="Times New Roman" w:cs="Times New Roman"/>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819"/>
        <w:gridCol w:w="9"/>
      </w:tblGrid>
      <w:tr w:rsidR="000D5168" w:rsidRPr="00EA1DA1" w:rsidTr="0025799F">
        <w:tc>
          <w:tcPr>
            <w:tcW w:w="9756" w:type="dxa"/>
            <w:gridSpan w:val="3"/>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rsidR="0025799F" w:rsidRPr="00EA1DA1" w:rsidRDefault="0025799F" w:rsidP="00584D35">
            <w:pPr>
              <w:spacing w:after="0"/>
              <w:jc w:val="both"/>
              <w:rPr>
                <w:rFonts w:ascii="Times New Roman" w:eastAsia="Times New Roman" w:hAnsi="Times New Roman" w:cs="Times New Roman"/>
                <w:b/>
                <w:sz w:val="24"/>
                <w:szCs w:val="24"/>
              </w:rPr>
            </w:pPr>
            <w:r w:rsidRPr="00EA1DA1">
              <w:rPr>
                <w:rFonts w:ascii="Times New Roman" w:eastAsia="Times New Roman" w:hAnsi="Times New Roman" w:cs="Times New Roman"/>
                <w:b/>
                <w:sz w:val="24"/>
                <w:szCs w:val="24"/>
              </w:rPr>
              <w:t>Критерий за подбор:</w:t>
            </w:r>
          </w:p>
          <w:p w:rsidR="0025799F" w:rsidRPr="00EA1DA1" w:rsidRDefault="0025799F" w:rsidP="00584D35">
            <w:pPr>
              <w:tabs>
                <w:tab w:val="left" w:pos="3544"/>
              </w:tabs>
              <w:spacing w:after="0"/>
              <w:jc w:val="both"/>
              <w:rPr>
                <w:rFonts w:ascii="Times New Roman" w:eastAsia="Times New Roman" w:hAnsi="Times New Roman" w:cs="Times New Roman"/>
                <w:b/>
                <w:bCs/>
                <w:sz w:val="24"/>
                <w:szCs w:val="24"/>
                <w:u w:val="single"/>
              </w:rPr>
            </w:pPr>
            <w:r w:rsidRPr="00EA1DA1">
              <w:rPr>
                <w:rFonts w:ascii="Times New Roman" w:eastAsia="Calibri" w:hAnsi="Times New Roman" w:cs="Times New Roman"/>
                <w:b/>
                <w:bCs/>
                <w:sz w:val="24"/>
                <w:szCs w:val="24"/>
              </w:rPr>
              <w:t>1.</w:t>
            </w:r>
            <w:r w:rsidRPr="00EA1DA1">
              <w:rPr>
                <w:rFonts w:ascii="Times New Roman" w:eastAsia="Calibri" w:hAnsi="Times New Roman" w:cs="Times New Roman"/>
                <w:bCs/>
                <w:sz w:val="24"/>
                <w:szCs w:val="24"/>
              </w:rPr>
              <w:t xml:space="preserve"> Участниците да имат застраховка „Професионална отговорност“, когато такова изискване произтича от нормативен акт.</w:t>
            </w:r>
          </w:p>
        </w:tc>
      </w:tr>
      <w:tr w:rsidR="000D5168" w:rsidRPr="00EA1DA1" w:rsidTr="0025799F">
        <w:tc>
          <w:tcPr>
            <w:tcW w:w="4928"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5799F" w:rsidRPr="00EA1DA1" w:rsidRDefault="0025799F" w:rsidP="00584D35">
            <w:pPr>
              <w:tabs>
                <w:tab w:val="left" w:pos="3544"/>
              </w:tabs>
              <w:spacing w:after="0"/>
              <w:ind w:firstLine="567"/>
              <w:jc w:val="center"/>
              <w:rPr>
                <w:rFonts w:ascii="Times New Roman" w:eastAsia="Times New Roman" w:hAnsi="Times New Roman" w:cs="Times New Roman"/>
                <w:b/>
                <w:bCs/>
                <w:sz w:val="24"/>
                <w:szCs w:val="24"/>
                <w:u w:val="single"/>
              </w:rPr>
            </w:pPr>
            <w:r w:rsidRPr="00EA1DA1">
              <w:rPr>
                <w:rFonts w:ascii="Times New Roman" w:eastAsia="Times New Roman" w:hAnsi="Times New Roman" w:cs="Times New Roman"/>
                <w:b/>
                <w:bCs/>
                <w:sz w:val="24"/>
                <w:szCs w:val="24"/>
                <w:u w:val="single"/>
              </w:rPr>
              <w:t>Минимално изискване</w:t>
            </w:r>
          </w:p>
        </w:tc>
        <w:tc>
          <w:tcPr>
            <w:tcW w:w="4828" w:type="dxa"/>
            <w:gridSpan w:val="2"/>
            <w:tcBorders>
              <w:top w:val="single" w:sz="4" w:space="0" w:color="auto"/>
              <w:left w:val="single" w:sz="4" w:space="0" w:color="auto"/>
              <w:bottom w:val="single" w:sz="4" w:space="0" w:color="auto"/>
              <w:right w:val="single" w:sz="4" w:space="0" w:color="auto"/>
            </w:tcBorders>
            <w:shd w:val="clear" w:color="auto" w:fill="EEECE1" w:themeFill="background2"/>
            <w:hideMark/>
          </w:tcPr>
          <w:p w:rsidR="0025799F" w:rsidRPr="00EA1DA1" w:rsidRDefault="0025799F" w:rsidP="00584D35">
            <w:pPr>
              <w:tabs>
                <w:tab w:val="left" w:pos="3544"/>
              </w:tabs>
              <w:spacing w:after="0"/>
              <w:jc w:val="center"/>
              <w:rPr>
                <w:rFonts w:ascii="Times New Roman" w:eastAsia="Times New Roman" w:hAnsi="Times New Roman" w:cs="Times New Roman"/>
                <w:b/>
                <w:bCs/>
                <w:sz w:val="24"/>
                <w:szCs w:val="24"/>
                <w:u w:val="single"/>
              </w:rPr>
            </w:pPr>
            <w:r w:rsidRPr="00EA1DA1">
              <w:rPr>
                <w:rFonts w:ascii="Times New Roman" w:eastAsia="Times New Roman" w:hAnsi="Times New Roman" w:cs="Times New Roman"/>
                <w:b/>
                <w:bCs/>
                <w:sz w:val="24"/>
                <w:szCs w:val="24"/>
                <w:u w:val="single"/>
              </w:rPr>
              <w:t>Удостоверяване. Документ, с който се доказва</w:t>
            </w:r>
          </w:p>
        </w:tc>
      </w:tr>
      <w:tr w:rsidR="0025799F" w:rsidRPr="00EA1DA1" w:rsidTr="0025799F">
        <w:trPr>
          <w:gridAfter w:val="1"/>
          <w:wAfter w:w="9" w:type="dxa"/>
        </w:trPr>
        <w:tc>
          <w:tcPr>
            <w:tcW w:w="4928" w:type="dxa"/>
            <w:tcBorders>
              <w:top w:val="single" w:sz="4" w:space="0" w:color="auto"/>
              <w:left w:val="single" w:sz="4" w:space="0" w:color="auto"/>
              <w:bottom w:val="single" w:sz="4" w:space="0" w:color="auto"/>
              <w:right w:val="single" w:sz="4" w:space="0" w:color="auto"/>
            </w:tcBorders>
          </w:tcPr>
          <w:p w:rsidR="0025799F" w:rsidRPr="00EA1DA1" w:rsidRDefault="0025799F" w:rsidP="00584D35">
            <w:pPr>
              <w:spacing w:after="0"/>
              <w:jc w:val="both"/>
              <w:rPr>
                <w:rFonts w:ascii="Times New Roman" w:eastAsia="Times New Roman" w:hAnsi="Times New Roman" w:cs="Times New Roman"/>
                <w:bCs/>
                <w:iCs/>
                <w:sz w:val="24"/>
                <w:szCs w:val="24"/>
              </w:rPr>
            </w:pPr>
            <w:r w:rsidRPr="00EA1DA1">
              <w:rPr>
                <w:rFonts w:ascii="Times New Roman" w:eastAsia="Calibri" w:hAnsi="Times New Roman" w:cs="Times New Roman"/>
                <w:sz w:val="24"/>
                <w:szCs w:val="24"/>
              </w:rPr>
              <w:t xml:space="preserve">Участниците, следва да имат и да поддържат за целия период на изпълнение на договора </w:t>
            </w:r>
            <w:r w:rsidRPr="00EA1DA1">
              <w:rPr>
                <w:rFonts w:ascii="Times New Roman" w:eastAsia="Calibri" w:hAnsi="Times New Roman" w:cs="Times New Roman"/>
                <w:sz w:val="24"/>
                <w:szCs w:val="24"/>
              </w:rPr>
              <w:lastRenderedPageBreak/>
              <w:t xml:space="preserve">за обществена поръчка, валидна застраховка </w:t>
            </w:r>
            <w:r w:rsidRPr="00EA1DA1">
              <w:rPr>
                <w:rFonts w:ascii="Times New Roman" w:eastAsia="Calibri" w:hAnsi="Times New Roman" w:cs="Times New Roman"/>
                <w:b/>
                <w:sz w:val="24"/>
                <w:szCs w:val="24"/>
              </w:rPr>
              <w:t xml:space="preserve">„Професионална отговорност в строителството и проектирането”, </w:t>
            </w:r>
            <w:r w:rsidRPr="00EA1DA1">
              <w:rPr>
                <w:rFonts w:ascii="Times New Roman" w:eastAsia="Calibri" w:hAnsi="Times New Roman" w:cs="Times New Roman"/>
                <w:sz w:val="24"/>
                <w:szCs w:val="24"/>
              </w:rPr>
              <w:t xml:space="preserve">по смисъла на чл. 171 от ЗУТ, за </w:t>
            </w:r>
            <w:r w:rsidRPr="00EA1DA1">
              <w:rPr>
                <w:rFonts w:ascii="Times New Roman" w:eastAsia="Times New Roman" w:hAnsi="Times New Roman" w:cs="Times New Roman"/>
                <w:sz w:val="24"/>
                <w:szCs w:val="24"/>
                <w:shd w:val="clear" w:color="auto" w:fill="FEFEFE"/>
              </w:rPr>
              <w:t>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w:t>
            </w:r>
            <w:r w:rsidRPr="00EA1DA1">
              <w:rPr>
                <w:rFonts w:ascii="Times New Roman" w:eastAsia="Calibri" w:hAnsi="Times New Roman" w:cs="Times New Roman"/>
                <w:sz w:val="24"/>
                <w:szCs w:val="24"/>
              </w:rPr>
              <w:t>, съгласно изискванията на Наредбата за условията и реда за задължително застраховане в проектирането и строителството (</w:t>
            </w:r>
            <w:proofErr w:type="spellStart"/>
            <w:r w:rsidRPr="00EA1DA1">
              <w:rPr>
                <w:rFonts w:ascii="Times New Roman" w:eastAsia="Calibri" w:hAnsi="Times New Roman" w:cs="Times New Roman"/>
                <w:sz w:val="24"/>
                <w:szCs w:val="24"/>
              </w:rPr>
              <w:t>обн</w:t>
            </w:r>
            <w:proofErr w:type="spellEnd"/>
            <w:r w:rsidRPr="00EA1DA1">
              <w:rPr>
                <w:rFonts w:ascii="Times New Roman" w:eastAsia="Calibri" w:hAnsi="Times New Roman" w:cs="Times New Roman"/>
                <w:sz w:val="24"/>
                <w:szCs w:val="24"/>
              </w:rPr>
              <w:t xml:space="preserve">., ДВ, бр. 17 от 02.03.2004 г.), покриваща минималната застрахователна сума за строежи </w:t>
            </w:r>
            <w:r w:rsidRPr="00EA1DA1">
              <w:rPr>
                <w:rFonts w:ascii="Times New Roman" w:eastAsia="Times New Roman" w:hAnsi="Times New Roman" w:cs="Times New Roman"/>
                <w:b/>
                <w:sz w:val="24"/>
                <w:szCs w:val="24"/>
              </w:rPr>
              <w:t>ІV-та категория – строежи по чл. 137, ал.1, т.4, буква „а” от ЗУТ</w:t>
            </w:r>
            <w:r w:rsidRPr="00EA1DA1">
              <w:rPr>
                <w:rFonts w:ascii="Times New Roman" w:eastAsia="Times New Roman" w:hAnsi="Times New Roman" w:cs="Times New Roman"/>
                <w:sz w:val="24"/>
                <w:szCs w:val="24"/>
              </w:rPr>
              <w:t>,</w:t>
            </w:r>
            <w:r w:rsidRPr="00EA1DA1">
              <w:rPr>
                <w:rFonts w:ascii="Times New Roman" w:eastAsia="Calibri" w:hAnsi="Times New Roman" w:cs="Times New Roman"/>
                <w:sz w:val="24"/>
                <w:szCs w:val="24"/>
              </w:rPr>
              <w:t xml:space="preserve"> определени с </w:t>
            </w:r>
            <w:r w:rsidRPr="00EA1DA1">
              <w:rPr>
                <w:rFonts w:ascii="Times New Roman" w:eastAsia="Calibri" w:hAnsi="Times New Roman" w:cs="Times New Roman"/>
                <w:b/>
                <w:sz w:val="24"/>
                <w:szCs w:val="24"/>
              </w:rPr>
              <w:t>чл.5, ал.2, т.4</w:t>
            </w:r>
            <w:r w:rsidRPr="00EA1DA1">
              <w:rPr>
                <w:rFonts w:ascii="Times New Roman" w:eastAsia="Calibri" w:hAnsi="Times New Roman" w:cs="Times New Roman"/>
                <w:sz w:val="24"/>
                <w:szCs w:val="24"/>
              </w:rPr>
              <w:t xml:space="preserve"> от Наредбата за условията и реда за задължително застраховане в проектирането и строителството.</w:t>
            </w:r>
          </w:p>
          <w:p w:rsidR="0025799F" w:rsidRPr="00EA1DA1" w:rsidRDefault="0025799F" w:rsidP="00584D35">
            <w:pPr>
              <w:spacing w:after="0"/>
              <w:jc w:val="both"/>
              <w:rPr>
                <w:rFonts w:ascii="Times New Roman" w:eastAsia="Calibri" w:hAnsi="Times New Roman" w:cs="Times New Roman"/>
                <w:sz w:val="24"/>
                <w:szCs w:val="24"/>
              </w:rPr>
            </w:pPr>
            <w:r w:rsidRPr="00EA1DA1">
              <w:rPr>
                <w:rFonts w:ascii="Times New Roman" w:eastAsia="Calibri" w:hAnsi="Times New Roman" w:cs="Times New Roman"/>
                <w:sz w:val="24"/>
                <w:szCs w:val="24"/>
              </w:rPr>
              <w:t>За участник, установен/регистриран извън Р България, застраховката за професионална отговорност следва да бъде еквивалент на тази по чл. 171, ал. 1 от ЗУТ, но направена съгласно законодателството на държавата, където е установен/регистриран участникът.</w:t>
            </w:r>
          </w:p>
          <w:p w:rsidR="0025799F" w:rsidRPr="00EA1DA1" w:rsidRDefault="0025799F" w:rsidP="00584D35">
            <w:pPr>
              <w:spacing w:after="0"/>
              <w:jc w:val="both"/>
              <w:rPr>
                <w:rFonts w:ascii="Times New Roman" w:eastAsia="Calibri" w:hAnsi="Times New Roman" w:cs="Times New Roman"/>
                <w:sz w:val="24"/>
                <w:szCs w:val="24"/>
              </w:rPr>
            </w:pPr>
          </w:p>
          <w:p w:rsidR="0025799F" w:rsidRPr="00EA1DA1" w:rsidRDefault="0025799F" w:rsidP="00584D35">
            <w:pPr>
              <w:spacing w:after="0"/>
              <w:jc w:val="both"/>
              <w:rPr>
                <w:rFonts w:ascii="Times New Roman" w:eastAsia="Times New Roman" w:hAnsi="Times New Roman" w:cs="Times New Roman"/>
                <w:b/>
                <w:bCs/>
                <w:sz w:val="24"/>
                <w:szCs w:val="24"/>
              </w:rPr>
            </w:pPr>
            <w:r w:rsidRPr="00EA1DA1">
              <w:rPr>
                <w:rFonts w:ascii="Times New Roman" w:eastAsia="Times New Roman" w:hAnsi="Times New Roman" w:cs="Times New Roman"/>
                <w:b/>
                <w:bCs/>
                <w:sz w:val="24"/>
                <w:szCs w:val="24"/>
              </w:rPr>
              <w:t>Изискването се прилага за всяка обособена позиция!!!</w:t>
            </w:r>
          </w:p>
          <w:p w:rsidR="0025799F" w:rsidRPr="00EA1DA1" w:rsidRDefault="0025799F" w:rsidP="00584D35">
            <w:pPr>
              <w:spacing w:after="0"/>
              <w:jc w:val="both"/>
              <w:rPr>
                <w:rFonts w:ascii="Times New Roman" w:eastAsia="Calibri" w:hAnsi="Times New Roman" w:cs="Times New Roman"/>
                <w:sz w:val="24"/>
                <w:szCs w:val="24"/>
              </w:rPr>
            </w:pPr>
          </w:p>
          <w:p w:rsidR="0025799F" w:rsidRPr="00EA1DA1" w:rsidRDefault="0025799F" w:rsidP="00584D35">
            <w:pPr>
              <w:autoSpaceDE w:val="0"/>
              <w:autoSpaceDN w:val="0"/>
              <w:adjustRightInd w:val="0"/>
              <w:spacing w:after="0"/>
              <w:jc w:val="both"/>
              <w:rPr>
                <w:rFonts w:ascii="Times New Roman" w:eastAsia="Calibri" w:hAnsi="Times New Roman" w:cs="Times New Roman"/>
                <w:sz w:val="24"/>
                <w:szCs w:val="24"/>
              </w:rPr>
            </w:pPr>
            <w:r w:rsidRPr="00EA1DA1">
              <w:rPr>
                <w:rFonts w:ascii="Times New Roman" w:eastAsia="Calibri" w:hAnsi="Times New Roman" w:cs="Times New Roman"/>
                <w:b/>
                <w:i/>
                <w:iCs/>
                <w:sz w:val="24"/>
                <w:szCs w:val="24"/>
              </w:rPr>
              <w:t>Забележка:</w:t>
            </w:r>
            <w:r w:rsidRPr="00EA1DA1">
              <w:rPr>
                <w:rFonts w:ascii="Times New Roman" w:eastAsia="Calibri" w:hAnsi="Times New Roman" w:cs="Times New Roman"/>
                <w:i/>
                <w:iCs/>
                <w:sz w:val="24"/>
                <w:szCs w:val="24"/>
              </w:rPr>
              <w:t xml:space="preserve"> При участие на </w:t>
            </w:r>
            <w:r w:rsidRPr="00EA1DA1">
              <w:rPr>
                <w:rFonts w:ascii="Times New Roman" w:eastAsia="Calibri" w:hAnsi="Times New Roman" w:cs="Times New Roman"/>
                <w:b/>
                <w:i/>
                <w:iCs/>
                <w:sz w:val="24"/>
                <w:szCs w:val="24"/>
              </w:rPr>
              <w:t>обединение</w:t>
            </w:r>
            <w:r w:rsidRPr="00EA1DA1">
              <w:rPr>
                <w:rFonts w:ascii="Times New Roman" w:eastAsia="Calibri" w:hAnsi="Times New Roman" w:cs="Times New Roman"/>
                <w:i/>
                <w:iCs/>
                <w:sz w:val="24"/>
                <w:szCs w:val="24"/>
              </w:rPr>
              <w:t xml:space="preserve">, което не е юридическо лице, изискването за застраховка „Професионална отговорност“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договора за създаване на обединението. </w:t>
            </w:r>
          </w:p>
          <w:p w:rsidR="0025799F" w:rsidRPr="00EA1DA1" w:rsidRDefault="0025799F" w:rsidP="00584D35">
            <w:pPr>
              <w:spacing w:after="0"/>
              <w:jc w:val="both"/>
              <w:rPr>
                <w:rFonts w:ascii="Times New Roman" w:eastAsia="Times New Roman" w:hAnsi="Times New Roman" w:cs="Times New Roman"/>
                <w:sz w:val="24"/>
                <w:szCs w:val="24"/>
                <w:highlight w:val="magenta"/>
              </w:rPr>
            </w:pPr>
            <w:r w:rsidRPr="00EA1DA1">
              <w:rPr>
                <w:rFonts w:ascii="Times New Roman" w:eastAsia="Calibri" w:hAnsi="Times New Roman" w:cs="Times New Roman"/>
                <w:i/>
                <w:iCs/>
                <w:sz w:val="24"/>
                <w:szCs w:val="24"/>
              </w:rPr>
              <w:t xml:space="preserve">При участие на </w:t>
            </w:r>
            <w:r w:rsidRPr="00EA1DA1">
              <w:rPr>
                <w:rFonts w:ascii="Times New Roman" w:eastAsia="Calibri" w:hAnsi="Times New Roman" w:cs="Times New Roman"/>
                <w:b/>
                <w:i/>
                <w:iCs/>
                <w:sz w:val="24"/>
                <w:szCs w:val="24"/>
              </w:rPr>
              <w:t>подизпълнители</w:t>
            </w:r>
            <w:r w:rsidRPr="00EA1DA1">
              <w:rPr>
                <w:rFonts w:ascii="Times New Roman" w:eastAsia="Calibri" w:hAnsi="Times New Roman" w:cs="Times New Roman"/>
                <w:i/>
                <w:iCs/>
                <w:sz w:val="24"/>
                <w:szCs w:val="24"/>
              </w:rPr>
              <w:t>, същите следва да отговарят на горепосоченото изискване съобразно вида и дела от поръчката, който ще изпълняват.</w:t>
            </w:r>
          </w:p>
        </w:tc>
        <w:tc>
          <w:tcPr>
            <w:tcW w:w="4819" w:type="dxa"/>
            <w:tcBorders>
              <w:top w:val="single" w:sz="4" w:space="0" w:color="auto"/>
              <w:left w:val="single" w:sz="4" w:space="0" w:color="auto"/>
              <w:bottom w:val="single" w:sz="4" w:space="0" w:color="auto"/>
              <w:right w:val="single" w:sz="4" w:space="0" w:color="auto"/>
            </w:tcBorders>
            <w:hideMark/>
          </w:tcPr>
          <w:p w:rsidR="0025799F" w:rsidRPr="00EA1DA1" w:rsidRDefault="0025799F" w:rsidP="00584D35">
            <w:pPr>
              <w:spacing w:after="0"/>
              <w:jc w:val="both"/>
              <w:rPr>
                <w:rFonts w:ascii="Times New Roman" w:eastAsia="Calibri" w:hAnsi="Times New Roman" w:cs="Times New Roman"/>
                <w:bCs/>
                <w:sz w:val="24"/>
                <w:szCs w:val="24"/>
              </w:rPr>
            </w:pPr>
            <w:r w:rsidRPr="00EA1DA1">
              <w:rPr>
                <w:rFonts w:ascii="Times New Roman" w:eastAsia="Calibri" w:hAnsi="Times New Roman" w:cs="Times New Roman"/>
                <w:bCs/>
                <w:sz w:val="24"/>
                <w:szCs w:val="24"/>
              </w:rPr>
              <w:lastRenderedPageBreak/>
              <w:t xml:space="preserve">Участникът попълва поле 5) на раздел Б: Икономическо и финансово състояние в </w:t>
            </w:r>
            <w:r w:rsidRPr="00EA1DA1">
              <w:rPr>
                <w:rFonts w:ascii="Times New Roman" w:eastAsia="Calibri" w:hAnsi="Times New Roman" w:cs="Times New Roman"/>
                <w:bCs/>
                <w:sz w:val="24"/>
                <w:szCs w:val="24"/>
              </w:rPr>
              <w:lastRenderedPageBreak/>
              <w:t xml:space="preserve">Част IV: „Критерии за подбор“ от Единен европейски документи за обществени поръчки (ЕЕДОП) - Образец № 2, с посочване на застрахователна сума, уеб адрес, орган или служба, издаващи документа, точно позоваване на документа за наличие на Валидна застраховка за „Професионална отговорност“ по чл. 171 ал.1 от ЗУТ, при лимит на отговорността, съгласно </w:t>
            </w:r>
            <w:r w:rsidRPr="00EA1DA1">
              <w:rPr>
                <w:rFonts w:ascii="Times New Roman" w:eastAsia="Calibri" w:hAnsi="Times New Roman" w:cs="Times New Roman"/>
                <w:b/>
                <w:bCs/>
                <w:sz w:val="24"/>
                <w:szCs w:val="24"/>
              </w:rPr>
              <w:t>чл.5, ал.2, т.4</w:t>
            </w:r>
            <w:r w:rsidRPr="00EA1DA1">
              <w:rPr>
                <w:rFonts w:ascii="Times New Roman" w:eastAsia="Calibri" w:hAnsi="Times New Roman" w:cs="Times New Roman"/>
                <w:bCs/>
                <w:sz w:val="24"/>
                <w:szCs w:val="24"/>
              </w:rPr>
              <w:t xml:space="preserve"> от Наредбата за условията и реда за задължително застраховане в проектирането и строителството или еквивалентен документ (за чуждестранните лица). Професионалната дейност от застрахователните полици трябва да отговаря на предмета на поръчката (</w:t>
            </w:r>
            <w:r w:rsidRPr="00EA1DA1">
              <w:rPr>
                <w:rFonts w:ascii="Times New Roman" w:eastAsia="Calibri" w:hAnsi="Times New Roman" w:cs="Times New Roman"/>
                <w:bCs/>
                <w:i/>
                <w:sz w:val="24"/>
                <w:szCs w:val="24"/>
              </w:rPr>
              <w:t>строител</w:t>
            </w:r>
            <w:r w:rsidRPr="00EA1DA1">
              <w:rPr>
                <w:rFonts w:ascii="Times New Roman" w:eastAsia="Calibri" w:hAnsi="Times New Roman" w:cs="Times New Roman"/>
                <w:bCs/>
                <w:sz w:val="24"/>
                <w:szCs w:val="24"/>
              </w:rPr>
              <w:t>).</w:t>
            </w:r>
          </w:p>
          <w:p w:rsidR="0025799F" w:rsidRPr="00EA1DA1" w:rsidRDefault="0025799F" w:rsidP="00584D35">
            <w:pPr>
              <w:spacing w:after="0"/>
              <w:jc w:val="both"/>
              <w:rPr>
                <w:rFonts w:ascii="Times New Roman" w:eastAsia="Times New Roman" w:hAnsi="Times New Roman" w:cs="Times New Roman"/>
                <w:sz w:val="24"/>
                <w:szCs w:val="24"/>
              </w:rPr>
            </w:pPr>
            <w:r w:rsidRPr="00EA1DA1">
              <w:rPr>
                <w:rFonts w:ascii="Times New Roman" w:eastAsia="Calibri" w:hAnsi="Times New Roman" w:cs="Times New Roman"/>
                <w:bCs/>
                <w:sz w:val="24"/>
                <w:szCs w:val="24"/>
              </w:rPr>
              <w:t xml:space="preserve">Преди сключване на договор за обществена поръчка </w:t>
            </w:r>
            <w:r w:rsidRPr="00EA1DA1">
              <w:rPr>
                <w:rFonts w:ascii="Times New Roman" w:eastAsia="Calibri" w:hAnsi="Times New Roman" w:cs="Times New Roman"/>
                <w:sz w:val="24"/>
                <w:szCs w:val="24"/>
              </w:rPr>
              <w:t>(за съответната обособена позиция)</w:t>
            </w:r>
            <w:r w:rsidRPr="00EA1DA1">
              <w:rPr>
                <w:rFonts w:ascii="Times New Roman" w:eastAsia="Calibri" w:hAnsi="Times New Roman" w:cs="Times New Roman"/>
                <w:bCs/>
                <w:sz w:val="24"/>
                <w:szCs w:val="24"/>
              </w:rPr>
              <w:t>, възложителят изисква от участника, определен за изпълнител да представи документи по чл. 62, ал. 1, т. 2 от ЗОП – доказателства за наличие на застраховка „Професионална отговорност“, в случай, че същите вече не са били предоставени и/или същите не са достъпни  по служебен път или чрез публичен регистър и/или същите не могат да бъдат осигурени чрез пряк и безплатен достъп до националните бази данни на държавите членки.</w:t>
            </w:r>
          </w:p>
          <w:p w:rsidR="0025799F" w:rsidRPr="00EA1DA1" w:rsidRDefault="0025799F" w:rsidP="00584D35">
            <w:pPr>
              <w:spacing w:after="0"/>
              <w:jc w:val="both"/>
              <w:rPr>
                <w:rFonts w:ascii="Times New Roman" w:eastAsia="Calibri" w:hAnsi="Times New Roman" w:cs="Times New Roman"/>
                <w:bCs/>
                <w:sz w:val="24"/>
                <w:szCs w:val="24"/>
              </w:rPr>
            </w:pPr>
            <w:r w:rsidRPr="00EA1DA1">
              <w:rPr>
                <w:rFonts w:ascii="Times New Roman" w:eastAsia="Calibri" w:hAnsi="Times New Roman" w:cs="Times New Roman"/>
                <w:bCs/>
                <w:sz w:val="24"/>
                <w:szCs w:val="24"/>
              </w:rPr>
              <w:t xml:space="preserve">Когато по основателна причина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 </w:t>
            </w:r>
          </w:p>
          <w:p w:rsidR="0025799F" w:rsidRPr="00EA1DA1" w:rsidRDefault="0025799F" w:rsidP="00584D35">
            <w:pPr>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Документите, чрез които се доказва информацията, посочена в ЕЕДОП се представят от участника и при поискване в хода на процедурата – в случаите на чл. 67, ал. 5 от ЗОП.</w:t>
            </w:r>
          </w:p>
          <w:p w:rsidR="0025799F" w:rsidRPr="00EA1DA1" w:rsidRDefault="0025799F" w:rsidP="00584D35">
            <w:pPr>
              <w:keepNext/>
              <w:spacing w:after="0"/>
              <w:jc w:val="both"/>
              <w:rPr>
                <w:rFonts w:ascii="Times New Roman" w:eastAsia="Calibri" w:hAnsi="Times New Roman" w:cs="Times New Roman"/>
                <w:bCs/>
                <w:sz w:val="24"/>
                <w:szCs w:val="24"/>
                <w:highlight w:val="magenta"/>
              </w:rPr>
            </w:pPr>
            <w:r w:rsidRPr="00EA1DA1">
              <w:rPr>
                <w:rFonts w:ascii="Times New Roman" w:eastAsia="Calibri" w:hAnsi="Times New Roman" w:cs="Times New Roman"/>
                <w:bCs/>
                <w:sz w:val="24"/>
                <w:szCs w:val="24"/>
              </w:rPr>
              <w:lastRenderedPageBreak/>
              <w:t>При подаване на оферта участниците  попълват само съответния раздел в ЕЕДОП.</w:t>
            </w:r>
          </w:p>
        </w:tc>
      </w:tr>
    </w:tbl>
    <w:p w:rsidR="00A532D2" w:rsidRPr="000D5168" w:rsidRDefault="00A532D2" w:rsidP="00584D35">
      <w:pPr>
        <w:spacing w:after="0"/>
        <w:jc w:val="both"/>
        <w:rPr>
          <w:rFonts w:ascii="Times New Roman" w:eastAsia="Times New Roman" w:hAnsi="Times New Roman" w:cs="Times New Roman"/>
          <w:b/>
          <w:color w:val="FF0000"/>
          <w:sz w:val="24"/>
          <w:szCs w:val="24"/>
        </w:rPr>
      </w:pPr>
    </w:p>
    <w:p w:rsidR="008B028B" w:rsidRPr="00EA1DA1" w:rsidRDefault="008B028B" w:rsidP="00584D35">
      <w:pPr>
        <w:spacing w:after="0"/>
        <w:jc w:val="both"/>
        <w:rPr>
          <w:rFonts w:ascii="Times New Roman" w:eastAsia="Times New Roman" w:hAnsi="Times New Roman" w:cs="Times New Roman"/>
          <w:b/>
          <w:sz w:val="24"/>
          <w:szCs w:val="24"/>
        </w:rPr>
      </w:pPr>
      <w:r w:rsidRPr="00EA1DA1">
        <w:rPr>
          <w:rFonts w:ascii="Times New Roman" w:eastAsia="Times New Roman" w:hAnsi="Times New Roman" w:cs="Times New Roman"/>
          <w:b/>
          <w:sz w:val="24"/>
          <w:szCs w:val="24"/>
        </w:rPr>
        <w:t>4.3. Критерии за подбор, относно технически и професионални способности.</w:t>
      </w:r>
    </w:p>
    <w:p w:rsidR="00A532D2" w:rsidRPr="000D5168" w:rsidRDefault="00A532D2" w:rsidP="00584D35">
      <w:pPr>
        <w:spacing w:after="0"/>
        <w:jc w:val="both"/>
        <w:rPr>
          <w:rFonts w:ascii="Times New Roman" w:eastAsia="Times New Roman" w:hAnsi="Times New Roman" w:cs="Times New Roman"/>
          <w:b/>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4874"/>
      </w:tblGrid>
      <w:tr w:rsidR="000D5168" w:rsidRPr="000D5168" w:rsidTr="0025799F">
        <w:tc>
          <w:tcPr>
            <w:tcW w:w="9747" w:type="dxa"/>
            <w:gridSpan w:val="2"/>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rsidR="0025799F" w:rsidRPr="00EA1DA1" w:rsidRDefault="0025799F" w:rsidP="00584D35">
            <w:pPr>
              <w:tabs>
                <w:tab w:val="left" w:pos="3544"/>
              </w:tabs>
              <w:spacing w:after="0"/>
              <w:jc w:val="both"/>
              <w:rPr>
                <w:rFonts w:ascii="Times New Roman" w:eastAsia="Times New Roman" w:hAnsi="Times New Roman" w:cs="Times New Roman"/>
                <w:b/>
                <w:sz w:val="24"/>
                <w:szCs w:val="24"/>
              </w:rPr>
            </w:pPr>
            <w:r w:rsidRPr="00EA1DA1">
              <w:rPr>
                <w:rFonts w:ascii="Times New Roman" w:eastAsia="Times New Roman" w:hAnsi="Times New Roman" w:cs="Times New Roman"/>
                <w:b/>
                <w:sz w:val="24"/>
                <w:szCs w:val="24"/>
              </w:rPr>
              <w:t>Критерий за подбор:</w:t>
            </w:r>
          </w:p>
          <w:p w:rsidR="0025799F" w:rsidRPr="00EA1DA1" w:rsidRDefault="0025799F" w:rsidP="00584D35">
            <w:pPr>
              <w:tabs>
                <w:tab w:val="left" w:pos="990"/>
                <w:tab w:val="left" w:pos="3544"/>
              </w:tabs>
              <w:overflowPunct w:val="0"/>
              <w:autoSpaceDE w:val="0"/>
              <w:autoSpaceDN w:val="0"/>
              <w:adjustRightInd w:val="0"/>
              <w:spacing w:after="0"/>
              <w:jc w:val="both"/>
              <w:textAlignment w:val="baseline"/>
              <w:rPr>
                <w:rFonts w:ascii="Times New Roman" w:eastAsia="Calibri" w:hAnsi="Times New Roman" w:cs="Times New Roman"/>
                <w:b/>
                <w:bCs/>
                <w:sz w:val="24"/>
                <w:szCs w:val="24"/>
                <w:u w:val="single"/>
              </w:rPr>
            </w:pPr>
            <w:r w:rsidRPr="00EA1DA1">
              <w:rPr>
                <w:rFonts w:ascii="Times New Roman" w:eastAsia="Calibri" w:hAnsi="Times New Roman" w:cs="Times New Roman"/>
                <w:b/>
                <w:bCs/>
                <w:sz w:val="24"/>
                <w:szCs w:val="24"/>
              </w:rPr>
              <w:t>1</w:t>
            </w:r>
            <w:r w:rsidRPr="00EA1DA1">
              <w:rPr>
                <w:rFonts w:ascii="Times New Roman" w:eastAsia="Calibri" w:hAnsi="Times New Roman" w:cs="Times New Roman"/>
                <w:bCs/>
                <w:sz w:val="24"/>
                <w:szCs w:val="24"/>
              </w:rPr>
              <w:t>. Участникът да е изпълнил дейности с предмет и обем идентични или сходни с тези  на обществената поръчка, за последните 5 (пет) години от датата на подаване на офертата.</w:t>
            </w:r>
          </w:p>
        </w:tc>
      </w:tr>
      <w:tr w:rsidR="000D5168" w:rsidRPr="000D5168" w:rsidTr="0025799F">
        <w:tc>
          <w:tcPr>
            <w:tcW w:w="4873"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5799F" w:rsidRPr="00EA1DA1" w:rsidRDefault="0025799F" w:rsidP="00584D35">
            <w:pPr>
              <w:tabs>
                <w:tab w:val="left" w:pos="990"/>
                <w:tab w:val="left" w:pos="3544"/>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EA1DA1">
              <w:rPr>
                <w:rFonts w:ascii="Times New Roman" w:eastAsia="Calibri" w:hAnsi="Times New Roman" w:cs="Times New Roman"/>
                <w:b/>
                <w:bCs/>
                <w:sz w:val="24"/>
                <w:szCs w:val="24"/>
                <w:u w:val="single"/>
              </w:rPr>
              <w:t>Минимално изискване</w:t>
            </w:r>
          </w:p>
        </w:tc>
        <w:tc>
          <w:tcPr>
            <w:tcW w:w="4874"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5799F" w:rsidRPr="00EA1DA1" w:rsidRDefault="0025799F" w:rsidP="00584D35">
            <w:pPr>
              <w:tabs>
                <w:tab w:val="left" w:pos="990"/>
                <w:tab w:val="left" w:pos="3544"/>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EA1DA1">
              <w:rPr>
                <w:rFonts w:ascii="Times New Roman" w:eastAsia="Calibri" w:hAnsi="Times New Roman" w:cs="Times New Roman"/>
                <w:b/>
                <w:bCs/>
                <w:sz w:val="24"/>
                <w:szCs w:val="24"/>
                <w:u w:val="single"/>
              </w:rPr>
              <w:t>Удостоверяване. Документ, с който се доказва</w:t>
            </w:r>
          </w:p>
        </w:tc>
      </w:tr>
      <w:tr w:rsidR="000D5168" w:rsidRPr="000D5168" w:rsidTr="0025799F">
        <w:tc>
          <w:tcPr>
            <w:tcW w:w="4873" w:type="dxa"/>
            <w:tcBorders>
              <w:top w:val="single" w:sz="4" w:space="0" w:color="auto"/>
              <w:left w:val="single" w:sz="4" w:space="0" w:color="auto"/>
              <w:bottom w:val="single" w:sz="4" w:space="0" w:color="auto"/>
              <w:right w:val="single" w:sz="4" w:space="0" w:color="auto"/>
            </w:tcBorders>
          </w:tcPr>
          <w:p w:rsidR="00EA1DA1" w:rsidRPr="00EA1DA1" w:rsidRDefault="00EA1DA1" w:rsidP="00EA1DA1">
            <w:pPr>
              <w:spacing w:after="240"/>
              <w:jc w:val="both"/>
              <w:rPr>
                <w:rFonts w:ascii="Times New Roman" w:eastAsia="Calibri" w:hAnsi="Times New Roman" w:cs="Times New Roman"/>
                <w:bCs/>
                <w:sz w:val="24"/>
                <w:szCs w:val="24"/>
              </w:rPr>
            </w:pPr>
            <w:r w:rsidRPr="00EA1DA1">
              <w:rPr>
                <w:rFonts w:ascii="Times New Roman" w:eastAsia="Calibri" w:hAnsi="Times New Roman" w:cs="Times New Roman"/>
                <w:b/>
                <w:bCs/>
                <w:sz w:val="24"/>
                <w:szCs w:val="24"/>
              </w:rPr>
              <w:t>1.</w:t>
            </w:r>
            <w:r w:rsidRPr="00EA1DA1">
              <w:rPr>
                <w:rFonts w:ascii="Times New Roman" w:eastAsia="Calibri" w:hAnsi="Times New Roman" w:cs="Times New Roman"/>
                <w:bCs/>
                <w:sz w:val="24"/>
                <w:szCs w:val="24"/>
              </w:rPr>
              <w:t xml:space="preserve"> Участникът, през последните 5 (пет) години, считано от датата на подаване на офертата, следва да е изпълнил минимум 1 (едно) строителство идентично или сходно с предмета и обема на обществената поръчка. </w:t>
            </w:r>
          </w:p>
          <w:p w:rsidR="00EA1DA1" w:rsidRPr="00EA1DA1" w:rsidRDefault="00EA1DA1" w:rsidP="00EA1DA1">
            <w:pPr>
              <w:tabs>
                <w:tab w:val="left" w:pos="3544"/>
              </w:tabs>
              <w:autoSpaceDE w:val="0"/>
              <w:autoSpaceDN w:val="0"/>
              <w:adjustRightInd w:val="0"/>
              <w:spacing w:after="0"/>
              <w:jc w:val="both"/>
              <w:rPr>
                <w:rFonts w:ascii="Times New Roman" w:eastAsia="Calibri" w:hAnsi="Times New Roman" w:cs="Times New Roman"/>
                <w:i/>
                <w:sz w:val="24"/>
                <w:szCs w:val="24"/>
              </w:rPr>
            </w:pPr>
            <w:r w:rsidRPr="00EA1DA1">
              <w:rPr>
                <w:rFonts w:ascii="Times New Roman" w:eastAsia="Times New Roman" w:hAnsi="Times New Roman" w:cs="Times New Roman"/>
                <w:b/>
                <w:i/>
                <w:sz w:val="24"/>
                <w:szCs w:val="24"/>
                <w:lang w:eastAsia="bg-BG"/>
              </w:rPr>
              <w:t xml:space="preserve">Забележка: </w:t>
            </w:r>
            <w:r w:rsidRPr="00EA1DA1">
              <w:rPr>
                <w:rFonts w:ascii="Times New Roman" w:eastAsia="Times New Roman" w:hAnsi="Times New Roman" w:cs="Times New Roman"/>
                <w:i/>
                <w:sz w:val="24"/>
                <w:szCs w:val="24"/>
              </w:rPr>
              <w:t xml:space="preserve">Под „сходно” строителство с предмета и обема на обществената поръчка следва да се разбира </w:t>
            </w:r>
            <w:r w:rsidRPr="00EA1DA1">
              <w:rPr>
                <w:rFonts w:ascii="Times New Roman" w:eastAsia="Calibri" w:hAnsi="Times New Roman" w:cs="Times New Roman"/>
                <w:i/>
                <w:sz w:val="24"/>
                <w:szCs w:val="24"/>
              </w:rPr>
              <w:t>изграждане и/или реконструкция, и/или рехабилитация на улична и/или пътна мрежа с обем:</w:t>
            </w:r>
          </w:p>
          <w:p w:rsidR="00EA1DA1" w:rsidRPr="00EA1DA1" w:rsidRDefault="00EA1DA1" w:rsidP="00440FDA">
            <w:pPr>
              <w:numPr>
                <w:ilvl w:val="0"/>
                <w:numId w:val="28"/>
              </w:numPr>
              <w:tabs>
                <w:tab w:val="left" w:pos="3544"/>
              </w:tabs>
              <w:autoSpaceDE w:val="0"/>
              <w:autoSpaceDN w:val="0"/>
              <w:adjustRightInd w:val="0"/>
              <w:spacing w:after="0" w:line="240" w:lineRule="auto"/>
              <w:contextualSpacing/>
              <w:jc w:val="both"/>
              <w:rPr>
                <w:rFonts w:ascii="Times New Roman" w:eastAsia="Times New Roman" w:hAnsi="Times New Roman" w:cs="Times New Roman"/>
                <w:i/>
                <w:sz w:val="24"/>
                <w:szCs w:val="24"/>
              </w:rPr>
            </w:pPr>
            <w:r w:rsidRPr="00EA1DA1">
              <w:rPr>
                <w:rFonts w:ascii="Times New Roman" w:eastAsia="Calibri" w:hAnsi="Times New Roman" w:cs="Times New Roman"/>
                <w:i/>
                <w:sz w:val="24"/>
                <w:szCs w:val="24"/>
              </w:rPr>
              <w:t xml:space="preserve">За ОП№1 не по-малко от </w:t>
            </w:r>
            <w:r w:rsidRPr="00EA1DA1">
              <w:rPr>
                <w:rFonts w:ascii="Times New Roman" w:eastAsia="Calibri" w:hAnsi="Times New Roman" w:cs="Times New Roman"/>
                <w:b/>
                <w:i/>
                <w:sz w:val="24"/>
                <w:szCs w:val="24"/>
              </w:rPr>
              <w:t>8 250 кв.м</w:t>
            </w:r>
            <w:r w:rsidRPr="00EA1DA1">
              <w:rPr>
                <w:rFonts w:ascii="Times New Roman" w:eastAsia="Calibri" w:hAnsi="Times New Roman" w:cs="Times New Roman"/>
                <w:i/>
                <w:sz w:val="24"/>
                <w:szCs w:val="24"/>
              </w:rPr>
              <w:t xml:space="preserve"> положена асфалтова настилка;</w:t>
            </w:r>
          </w:p>
          <w:p w:rsidR="00EA1DA1" w:rsidRPr="00EA1DA1" w:rsidRDefault="00EA1DA1" w:rsidP="00440FDA">
            <w:pPr>
              <w:numPr>
                <w:ilvl w:val="0"/>
                <w:numId w:val="28"/>
              </w:numPr>
              <w:tabs>
                <w:tab w:val="left" w:pos="3544"/>
              </w:tabs>
              <w:autoSpaceDE w:val="0"/>
              <w:autoSpaceDN w:val="0"/>
              <w:adjustRightInd w:val="0"/>
              <w:spacing w:after="0" w:line="240" w:lineRule="auto"/>
              <w:contextualSpacing/>
              <w:jc w:val="both"/>
              <w:rPr>
                <w:rFonts w:ascii="Times New Roman" w:eastAsia="Times New Roman" w:hAnsi="Times New Roman" w:cs="Times New Roman"/>
                <w:i/>
                <w:sz w:val="24"/>
                <w:szCs w:val="24"/>
              </w:rPr>
            </w:pPr>
            <w:r w:rsidRPr="00EA1DA1">
              <w:rPr>
                <w:rFonts w:ascii="Times New Roman" w:eastAsia="Calibri" w:hAnsi="Times New Roman" w:cs="Times New Roman"/>
                <w:i/>
                <w:sz w:val="24"/>
                <w:szCs w:val="24"/>
              </w:rPr>
              <w:t xml:space="preserve">За ОП№2 не по-малко от </w:t>
            </w:r>
            <w:r w:rsidRPr="00EA1DA1">
              <w:rPr>
                <w:rFonts w:ascii="Times New Roman" w:eastAsia="Calibri" w:hAnsi="Times New Roman" w:cs="Times New Roman"/>
                <w:b/>
                <w:i/>
                <w:sz w:val="24"/>
                <w:szCs w:val="24"/>
              </w:rPr>
              <w:t xml:space="preserve">4 380 </w:t>
            </w:r>
            <w:r w:rsidRPr="00EA1DA1">
              <w:rPr>
                <w:rFonts w:ascii="Times New Roman" w:eastAsia="Times New Roman" w:hAnsi="Times New Roman" w:cs="Times New Roman"/>
                <w:b/>
                <w:bCs/>
                <w:i/>
                <w:iCs/>
                <w:lang w:eastAsia="bg-BG"/>
              </w:rPr>
              <w:t xml:space="preserve"> </w:t>
            </w:r>
            <w:r w:rsidRPr="00EA1DA1">
              <w:rPr>
                <w:rFonts w:ascii="Times New Roman" w:eastAsia="Calibri" w:hAnsi="Times New Roman" w:cs="Times New Roman"/>
                <w:b/>
                <w:i/>
                <w:sz w:val="24"/>
                <w:szCs w:val="24"/>
              </w:rPr>
              <w:t>кв.м</w:t>
            </w:r>
            <w:r w:rsidRPr="00EA1DA1">
              <w:rPr>
                <w:rFonts w:ascii="Times New Roman" w:eastAsia="Calibri" w:hAnsi="Times New Roman" w:cs="Times New Roman"/>
                <w:i/>
                <w:sz w:val="24"/>
                <w:szCs w:val="24"/>
              </w:rPr>
              <w:t xml:space="preserve"> положена асфалтова настилка;</w:t>
            </w:r>
          </w:p>
          <w:p w:rsidR="00EA1DA1" w:rsidRPr="00EA1DA1" w:rsidRDefault="00EA1DA1" w:rsidP="00440FDA">
            <w:pPr>
              <w:numPr>
                <w:ilvl w:val="0"/>
                <w:numId w:val="28"/>
              </w:numPr>
              <w:tabs>
                <w:tab w:val="left" w:pos="3544"/>
              </w:tabs>
              <w:autoSpaceDE w:val="0"/>
              <w:autoSpaceDN w:val="0"/>
              <w:adjustRightInd w:val="0"/>
              <w:spacing w:after="0" w:line="240" w:lineRule="auto"/>
              <w:contextualSpacing/>
              <w:jc w:val="both"/>
              <w:rPr>
                <w:rFonts w:ascii="Times New Roman" w:eastAsia="Times New Roman" w:hAnsi="Times New Roman" w:cs="Times New Roman"/>
                <w:i/>
                <w:sz w:val="24"/>
                <w:szCs w:val="24"/>
              </w:rPr>
            </w:pPr>
            <w:r w:rsidRPr="00EA1DA1">
              <w:rPr>
                <w:rFonts w:ascii="Times New Roman" w:eastAsia="Calibri" w:hAnsi="Times New Roman" w:cs="Times New Roman"/>
                <w:i/>
                <w:sz w:val="24"/>
                <w:szCs w:val="24"/>
              </w:rPr>
              <w:t xml:space="preserve">За ОП№3 не по-малко от </w:t>
            </w:r>
            <w:r w:rsidRPr="00EA1DA1">
              <w:rPr>
                <w:rFonts w:ascii="Times New Roman" w:eastAsia="Calibri" w:hAnsi="Times New Roman" w:cs="Times New Roman"/>
                <w:b/>
                <w:i/>
                <w:sz w:val="24"/>
                <w:szCs w:val="24"/>
              </w:rPr>
              <w:t>1</w:t>
            </w:r>
            <w:r w:rsidR="004D3059" w:rsidRPr="002814ED">
              <w:rPr>
                <w:rFonts w:ascii="Times New Roman" w:eastAsia="Calibri" w:hAnsi="Times New Roman" w:cs="Times New Roman"/>
                <w:b/>
                <w:i/>
                <w:sz w:val="24"/>
                <w:szCs w:val="24"/>
              </w:rPr>
              <w:t xml:space="preserve"> 300</w:t>
            </w:r>
            <w:r w:rsidRPr="00EA1DA1">
              <w:rPr>
                <w:rFonts w:ascii="Times New Roman" w:eastAsia="Times New Roman" w:hAnsi="Times New Roman" w:cs="Times New Roman"/>
                <w:b/>
                <w:bCs/>
                <w:i/>
                <w:iCs/>
                <w:lang w:eastAsia="bg-BG"/>
              </w:rPr>
              <w:t xml:space="preserve"> </w:t>
            </w:r>
            <w:r w:rsidRPr="00EA1DA1">
              <w:rPr>
                <w:rFonts w:ascii="Times New Roman" w:eastAsia="Calibri" w:hAnsi="Times New Roman" w:cs="Times New Roman"/>
                <w:b/>
                <w:i/>
                <w:sz w:val="24"/>
                <w:szCs w:val="24"/>
              </w:rPr>
              <w:t>кв.м</w:t>
            </w:r>
            <w:r w:rsidRPr="00EA1DA1">
              <w:rPr>
                <w:rFonts w:ascii="Times New Roman" w:eastAsia="Calibri" w:hAnsi="Times New Roman" w:cs="Times New Roman"/>
                <w:i/>
                <w:sz w:val="24"/>
                <w:szCs w:val="24"/>
              </w:rPr>
              <w:t xml:space="preserve"> положена асфалтова настилка;</w:t>
            </w:r>
          </w:p>
          <w:p w:rsidR="00EA1DA1" w:rsidRPr="00EA1DA1" w:rsidRDefault="00EA1DA1" w:rsidP="00440FDA">
            <w:pPr>
              <w:numPr>
                <w:ilvl w:val="0"/>
                <w:numId w:val="28"/>
              </w:numPr>
              <w:tabs>
                <w:tab w:val="left" w:pos="3544"/>
              </w:tabs>
              <w:autoSpaceDE w:val="0"/>
              <w:autoSpaceDN w:val="0"/>
              <w:adjustRightInd w:val="0"/>
              <w:spacing w:after="0" w:line="240" w:lineRule="auto"/>
              <w:contextualSpacing/>
              <w:jc w:val="both"/>
              <w:rPr>
                <w:rFonts w:ascii="Times New Roman" w:eastAsia="Times New Roman" w:hAnsi="Times New Roman" w:cs="Times New Roman"/>
                <w:i/>
                <w:sz w:val="24"/>
                <w:szCs w:val="24"/>
              </w:rPr>
            </w:pPr>
            <w:r w:rsidRPr="00EA1DA1">
              <w:rPr>
                <w:rFonts w:ascii="Times New Roman" w:eastAsia="Calibri" w:hAnsi="Times New Roman" w:cs="Times New Roman"/>
                <w:i/>
                <w:sz w:val="24"/>
                <w:szCs w:val="24"/>
              </w:rPr>
              <w:t xml:space="preserve">За ОП№4 не по-малко от </w:t>
            </w:r>
            <w:r w:rsidRPr="00EA1DA1">
              <w:rPr>
                <w:rFonts w:ascii="Times New Roman" w:eastAsia="Calibri" w:hAnsi="Times New Roman" w:cs="Times New Roman"/>
                <w:b/>
                <w:i/>
                <w:sz w:val="24"/>
                <w:szCs w:val="24"/>
              </w:rPr>
              <w:t>3 240</w:t>
            </w:r>
            <w:r w:rsidRPr="00EA1DA1">
              <w:rPr>
                <w:rFonts w:ascii="Times New Roman" w:eastAsia="Times New Roman" w:hAnsi="Times New Roman" w:cs="Times New Roman"/>
                <w:b/>
                <w:bCs/>
                <w:i/>
                <w:iCs/>
                <w:lang w:eastAsia="bg-BG"/>
              </w:rPr>
              <w:t xml:space="preserve"> </w:t>
            </w:r>
            <w:r w:rsidRPr="00EA1DA1">
              <w:rPr>
                <w:rFonts w:ascii="Times New Roman" w:eastAsia="Calibri" w:hAnsi="Times New Roman" w:cs="Times New Roman"/>
                <w:b/>
                <w:i/>
                <w:sz w:val="24"/>
                <w:szCs w:val="24"/>
              </w:rPr>
              <w:t>кв.м</w:t>
            </w:r>
            <w:r w:rsidRPr="00EA1DA1">
              <w:rPr>
                <w:rFonts w:ascii="Times New Roman" w:eastAsia="Calibri" w:hAnsi="Times New Roman" w:cs="Times New Roman"/>
                <w:i/>
                <w:sz w:val="24"/>
                <w:szCs w:val="24"/>
              </w:rPr>
              <w:t xml:space="preserve"> положена асфалтова настилка;</w:t>
            </w:r>
          </w:p>
          <w:p w:rsidR="00EA1DA1" w:rsidRPr="00EA1DA1" w:rsidRDefault="00EA1DA1" w:rsidP="00EA1DA1">
            <w:pPr>
              <w:autoSpaceDE w:val="0"/>
              <w:autoSpaceDN w:val="0"/>
              <w:adjustRightInd w:val="0"/>
              <w:spacing w:after="0" w:line="240" w:lineRule="auto"/>
              <w:jc w:val="both"/>
              <w:rPr>
                <w:rFonts w:ascii="Times New Roman" w:eastAsia="Times New Roman" w:hAnsi="Times New Roman" w:cs="Times New Roman"/>
                <w:i/>
                <w:iCs/>
                <w:sz w:val="24"/>
                <w:szCs w:val="24"/>
              </w:rPr>
            </w:pPr>
            <w:r w:rsidRPr="00EA1DA1">
              <w:rPr>
                <w:rFonts w:ascii="Times New Roman" w:eastAsia="Times New Roman" w:hAnsi="Times New Roman" w:cs="Times New Roman"/>
                <w:b/>
                <w:i/>
                <w:iCs/>
                <w:sz w:val="24"/>
                <w:szCs w:val="24"/>
              </w:rPr>
              <w:t>Забележка:</w:t>
            </w:r>
            <w:r w:rsidRPr="00EA1DA1">
              <w:rPr>
                <w:rFonts w:ascii="Times New Roman" w:eastAsia="Times New Roman" w:hAnsi="Times New Roman" w:cs="Times New Roman"/>
                <w:i/>
                <w:iCs/>
                <w:sz w:val="24"/>
                <w:szCs w:val="24"/>
              </w:rPr>
              <w:t xml:space="preserve"> В случай че, оферта се подава за повече от една обособена позиция, горното изискване се прилага сумарно. Така например, ако участник подава оферта и за четирите обособени позиции, същият следва да докаже изпълнение на минимум сбора от обемите, определени от възложителя за сходни, на съответните позиции. </w:t>
            </w:r>
          </w:p>
          <w:p w:rsidR="00EA1DA1" w:rsidRPr="00EA1DA1" w:rsidRDefault="00EA1DA1" w:rsidP="00EA1DA1">
            <w:pPr>
              <w:tabs>
                <w:tab w:val="left" w:pos="3544"/>
              </w:tabs>
              <w:autoSpaceDE w:val="0"/>
              <w:autoSpaceDN w:val="0"/>
              <w:adjustRightInd w:val="0"/>
              <w:spacing w:after="0"/>
              <w:jc w:val="both"/>
              <w:rPr>
                <w:rFonts w:ascii="Times New Roman" w:eastAsia="Calibri" w:hAnsi="Times New Roman" w:cs="Times New Roman"/>
                <w:b/>
                <w:i/>
                <w:iCs/>
                <w:sz w:val="24"/>
                <w:szCs w:val="24"/>
              </w:rPr>
            </w:pPr>
          </w:p>
          <w:p w:rsidR="00EA1DA1" w:rsidRPr="00EA1DA1" w:rsidRDefault="00EA1DA1" w:rsidP="00EA1DA1">
            <w:pPr>
              <w:tabs>
                <w:tab w:val="left" w:pos="3544"/>
              </w:tabs>
              <w:autoSpaceDE w:val="0"/>
              <w:autoSpaceDN w:val="0"/>
              <w:adjustRightInd w:val="0"/>
              <w:spacing w:after="0"/>
              <w:jc w:val="both"/>
              <w:rPr>
                <w:rFonts w:ascii="Times New Roman" w:eastAsia="Calibri" w:hAnsi="Times New Roman" w:cs="Times New Roman"/>
                <w:sz w:val="24"/>
                <w:szCs w:val="24"/>
              </w:rPr>
            </w:pPr>
            <w:r w:rsidRPr="00EA1DA1">
              <w:rPr>
                <w:rFonts w:ascii="Times New Roman" w:eastAsia="Calibri" w:hAnsi="Times New Roman" w:cs="Times New Roman"/>
                <w:b/>
                <w:i/>
                <w:iCs/>
                <w:sz w:val="24"/>
                <w:szCs w:val="24"/>
              </w:rPr>
              <w:t>Забележка:</w:t>
            </w:r>
            <w:r w:rsidRPr="00EA1DA1">
              <w:rPr>
                <w:rFonts w:ascii="Times New Roman" w:eastAsia="Calibri" w:hAnsi="Times New Roman" w:cs="Times New Roman"/>
                <w:i/>
                <w:iCs/>
                <w:sz w:val="24"/>
                <w:szCs w:val="24"/>
              </w:rPr>
              <w:t xml:space="preserve"> При участие на </w:t>
            </w:r>
            <w:r w:rsidRPr="00EA1DA1">
              <w:rPr>
                <w:rFonts w:ascii="Times New Roman" w:eastAsia="Calibri" w:hAnsi="Times New Roman" w:cs="Times New Roman"/>
                <w:b/>
                <w:i/>
                <w:iCs/>
                <w:sz w:val="24"/>
                <w:szCs w:val="24"/>
              </w:rPr>
              <w:t>обединение,</w:t>
            </w:r>
            <w:r w:rsidRPr="00EA1DA1">
              <w:rPr>
                <w:rFonts w:ascii="Times New Roman" w:eastAsia="Calibri" w:hAnsi="Times New Roman" w:cs="Times New Roman"/>
                <w:i/>
                <w:iCs/>
                <w:sz w:val="24"/>
                <w:szCs w:val="24"/>
              </w:rPr>
              <w:t xml:space="preserve"> което не е юридическо лице,  съответствието с това изискване се доказват от обединението участник, а не от всяко от лицата, включени в него. </w:t>
            </w:r>
          </w:p>
          <w:p w:rsidR="0025799F" w:rsidRPr="000D5168" w:rsidRDefault="00EA1DA1" w:rsidP="00EA1DA1">
            <w:pPr>
              <w:tabs>
                <w:tab w:val="left" w:pos="3544"/>
              </w:tabs>
              <w:spacing w:after="0"/>
              <w:jc w:val="both"/>
              <w:rPr>
                <w:rFonts w:ascii="Times New Roman" w:eastAsia="Times New Roman" w:hAnsi="Times New Roman" w:cs="Times New Roman"/>
                <w:color w:val="FF0000"/>
                <w:sz w:val="24"/>
                <w:szCs w:val="24"/>
              </w:rPr>
            </w:pPr>
            <w:r w:rsidRPr="00EA1DA1">
              <w:rPr>
                <w:rFonts w:ascii="Times New Roman" w:eastAsia="Calibri" w:hAnsi="Times New Roman" w:cs="Times New Roman"/>
                <w:i/>
                <w:iCs/>
                <w:sz w:val="24"/>
                <w:szCs w:val="24"/>
              </w:rPr>
              <w:t xml:space="preserve">При участие на </w:t>
            </w:r>
            <w:r w:rsidRPr="00EA1DA1">
              <w:rPr>
                <w:rFonts w:ascii="Times New Roman" w:eastAsia="Calibri" w:hAnsi="Times New Roman" w:cs="Times New Roman"/>
                <w:b/>
                <w:i/>
                <w:iCs/>
                <w:sz w:val="24"/>
                <w:szCs w:val="24"/>
              </w:rPr>
              <w:t>подизпълнители</w:t>
            </w:r>
            <w:r w:rsidRPr="00EA1DA1">
              <w:rPr>
                <w:rFonts w:ascii="Times New Roman" w:eastAsia="Calibri" w:hAnsi="Times New Roman" w:cs="Times New Roman"/>
                <w:i/>
                <w:iCs/>
                <w:sz w:val="24"/>
                <w:szCs w:val="24"/>
              </w:rPr>
              <w:t xml:space="preserve">, същите </w:t>
            </w:r>
            <w:r w:rsidRPr="00EA1DA1">
              <w:rPr>
                <w:rFonts w:ascii="Times New Roman" w:eastAsia="Calibri" w:hAnsi="Times New Roman" w:cs="Times New Roman"/>
                <w:i/>
                <w:iCs/>
                <w:sz w:val="24"/>
                <w:szCs w:val="24"/>
              </w:rPr>
              <w:lastRenderedPageBreak/>
              <w:t>следва да отговарят на горепосоченото изискване съобразно вида и дела от поръчката, който ще изпълняват.</w:t>
            </w:r>
          </w:p>
        </w:tc>
        <w:tc>
          <w:tcPr>
            <w:tcW w:w="4874" w:type="dxa"/>
            <w:tcBorders>
              <w:top w:val="single" w:sz="4" w:space="0" w:color="auto"/>
              <w:left w:val="single" w:sz="4" w:space="0" w:color="auto"/>
              <w:bottom w:val="single" w:sz="4" w:space="0" w:color="auto"/>
              <w:right w:val="single" w:sz="4" w:space="0" w:color="auto"/>
            </w:tcBorders>
            <w:hideMark/>
          </w:tcPr>
          <w:p w:rsidR="0025799F" w:rsidRPr="00EA1DA1" w:rsidRDefault="0025799F" w:rsidP="00584D35">
            <w:pPr>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lastRenderedPageBreak/>
              <w:t>По т. 1 участникът попълва поле 1а) от раздел  В: Технически и професионални способности в Част IV: „Критерии за подбор“ от Единен европейски документ за обществени поръчки (ЕЕДОП) - Образец № 2, с посочване на стойността, датата, на която е приключило изпълнението, мястото, вида и обема.</w:t>
            </w:r>
          </w:p>
          <w:p w:rsidR="0025799F" w:rsidRPr="00EA1DA1" w:rsidRDefault="0025799F" w:rsidP="00584D35">
            <w:pPr>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По т. 1. – Преди сключване на договор за обществена поръчка (за съответната обособена позиция), възложителят изисква от участника, определен за изпълнител, да представи Списък на строителството, идентично или сходно с предмета на обществената поръчка, придружен с удостоверения за добро изпълнение, които съдържат стойността, датата, на която е приключило изпълнението, мястото, вида и обема, както и дали то е изпълнено в съответствие с нормативните изисквания.</w:t>
            </w:r>
          </w:p>
          <w:p w:rsidR="0025799F" w:rsidRPr="00EA1DA1" w:rsidRDefault="0025799F" w:rsidP="00584D35">
            <w:pPr>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Документите, чрез които се доказва информацията, посочена в ЕЕДОП се представят от участника и при поискване в хода на процедурата – в случаите на чл. 67, ал. 5 от ЗОП.</w:t>
            </w:r>
          </w:p>
          <w:p w:rsidR="0025799F" w:rsidRPr="000D5168" w:rsidRDefault="0025799F" w:rsidP="00584D35">
            <w:pPr>
              <w:tabs>
                <w:tab w:val="left" w:pos="3544"/>
              </w:tabs>
              <w:spacing w:after="0"/>
              <w:jc w:val="both"/>
              <w:rPr>
                <w:rFonts w:ascii="Times New Roman" w:eastAsia="Times New Roman" w:hAnsi="Times New Roman" w:cs="Times New Roman"/>
                <w:color w:val="FF0000"/>
                <w:sz w:val="24"/>
                <w:szCs w:val="24"/>
              </w:rPr>
            </w:pPr>
            <w:r w:rsidRPr="00EA1DA1">
              <w:rPr>
                <w:rFonts w:ascii="Times New Roman" w:eastAsia="Times New Roman" w:hAnsi="Times New Roman" w:cs="Times New Roman"/>
                <w:sz w:val="24"/>
                <w:szCs w:val="24"/>
              </w:rPr>
              <w:t>При подаване на оферта участниците  попълват само съответния раздел в ЕЕДОП.</w:t>
            </w:r>
          </w:p>
        </w:tc>
      </w:tr>
      <w:tr w:rsidR="000D5168" w:rsidRPr="000D5168" w:rsidTr="0025799F">
        <w:tc>
          <w:tcPr>
            <w:tcW w:w="9747" w:type="dxa"/>
            <w:gridSpan w:val="2"/>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rsidR="0025799F" w:rsidRPr="00EA1DA1" w:rsidRDefault="0025799F" w:rsidP="00584D35">
            <w:pPr>
              <w:tabs>
                <w:tab w:val="left" w:pos="3544"/>
              </w:tabs>
              <w:spacing w:after="0"/>
              <w:jc w:val="both"/>
              <w:rPr>
                <w:rFonts w:ascii="Times New Roman" w:eastAsia="Times New Roman" w:hAnsi="Times New Roman" w:cs="Times New Roman"/>
                <w:b/>
                <w:sz w:val="24"/>
                <w:szCs w:val="24"/>
              </w:rPr>
            </w:pPr>
            <w:r w:rsidRPr="00EA1DA1">
              <w:rPr>
                <w:rFonts w:ascii="Times New Roman" w:eastAsia="Times New Roman" w:hAnsi="Times New Roman" w:cs="Times New Roman"/>
                <w:b/>
                <w:sz w:val="24"/>
                <w:szCs w:val="24"/>
              </w:rPr>
              <w:lastRenderedPageBreak/>
              <w:t>Критерий за подбор:</w:t>
            </w:r>
          </w:p>
          <w:p w:rsidR="0025799F" w:rsidRPr="00EA1DA1" w:rsidRDefault="0025799F" w:rsidP="00584D35">
            <w:pPr>
              <w:tabs>
                <w:tab w:val="left" w:pos="3544"/>
              </w:tabs>
              <w:spacing w:after="0"/>
              <w:jc w:val="both"/>
              <w:rPr>
                <w:rFonts w:ascii="Times New Roman" w:eastAsia="Times New Roman" w:hAnsi="Times New Roman" w:cs="Times New Roman"/>
                <w:b/>
                <w:szCs w:val="24"/>
                <w:u w:val="single"/>
              </w:rPr>
            </w:pPr>
            <w:r w:rsidRPr="00EA1DA1">
              <w:rPr>
                <w:rFonts w:ascii="Times New Roman" w:eastAsia="Times New Roman" w:hAnsi="Times New Roman" w:cs="Times New Roman"/>
                <w:b/>
                <w:iCs/>
                <w:sz w:val="24"/>
                <w:szCs w:val="24"/>
              </w:rPr>
              <w:t>2.</w:t>
            </w:r>
            <w:r w:rsidRPr="00EA1DA1">
              <w:rPr>
                <w:rFonts w:ascii="Times New Roman" w:eastAsia="Times New Roman" w:hAnsi="Times New Roman" w:cs="Times New Roman"/>
                <w:iCs/>
                <w:sz w:val="24"/>
                <w:szCs w:val="24"/>
              </w:rPr>
              <w:t xml:space="preserve"> </w:t>
            </w:r>
            <w:r w:rsidRPr="00EA1DA1">
              <w:rPr>
                <w:rFonts w:ascii="Times New Roman" w:eastAsia="Times New Roman" w:hAnsi="Times New Roman" w:cs="Times New Roman"/>
                <w:sz w:val="24"/>
                <w:szCs w:val="24"/>
                <w:lang w:eastAsia="bg-BG"/>
              </w:rPr>
              <w:t>Участникът следва да разполага с персонал и/или с ръководен състав с определена професионална компетентност за изпълнението на поръчката.</w:t>
            </w:r>
          </w:p>
        </w:tc>
      </w:tr>
      <w:tr w:rsidR="000D5168" w:rsidRPr="000D5168" w:rsidTr="0025799F">
        <w:tc>
          <w:tcPr>
            <w:tcW w:w="4873"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5799F" w:rsidRPr="00EA1DA1" w:rsidRDefault="0025799F" w:rsidP="00584D35">
            <w:pPr>
              <w:tabs>
                <w:tab w:val="left" w:pos="990"/>
                <w:tab w:val="left" w:pos="3544"/>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EA1DA1">
              <w:rPr>
                <w:rFonts w:ascii="Times New Roman" w:eastAsia="Calibri" w:hAnsi="Times New Roman" w:cs="Times New Roman"/>
                <w:b/>
                <w:bCs/>
                <w:sz w:val="24"/>
                <w:szCs w:val="24"/>
                <w:u w:val="single"/>
              </w:rPr>
              <w:t>Минимално изискване</w:t>
            </w:r>
          </w:p>
        </w:tc>
        <w:tc>
          <w:tcPr>
            <w:tcW w:w="4874"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5799F" w:rsidRPr="00EA1DA1" w:rsidRDefault="0025799F" w:rsidP="00584D35">
            <w:pPr>
              <w:tabs>
                <w:tab w:val="left" w:pos="990"/>
                <w:tab w:val="left" w:pos="3544"/>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EA1DA1">
              <w:rPr>
                <w:rFonts w:ascii="Times New Roman" w:eastAsia="Calibri" w:hAnsi="Times New Roman" w:cs="Times New Roman"/>
                <w:b/>
                <w:bCs/>
                <w:sz w:val="24"/>
                <w:szCs w:val="24"/>
                <w:u w:val="single"/>
              </w:rPr>
              <w:t>Удостоверяване. Документ, с който се доказва</w:t>
            </w:r>
          </w:p>
        </w:tc>
      </w:tr>
      <w:tr w:rsidR="000D5168" w:rsidRPr="000D5168" w:rsidTr="0025799F">
        <w:tc>
          <w:tcPr>
            <w:tcW w:w="4873" w:type="dxa"/>
            <w:tcBorders>
              <w:top w:val="single" w:sz="4" w:space="0" w:color="auto"/>
              <w:left w:val="single" w:sz="4" w:space="0" w:color="auto"/>
              <w:bottom w:val="single" w:sz="4" w:space="0" w:color="auto"/>
              <w:right w:val="single" w:sz="4" w:space="0" w:color="auto"/>
            </w:tcBorders>
          </w:tcPr>
          <w:p w:rsidR="0025799F" w:rsidRPr="00EA1DA1" w:rsidRDefault="0025799F" w:rsidP="00584D35">
            <w:pPr>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b/>
                <w:iCs/>
                <w:sz w:val="24"/>
                <w:szCs w:val="24"/>
              </w:rPr>
              <w:t>2.</w:t>
            </w:r>
            <w:r w:rsidRPr="00EA1DA1">
              <w:rPr>
                <w:rFonts w:ascii="Times New Roman" w:eastAsia="Times New Roman" w:hAnsi="Times New Roman" w:cs="Times New Roman"/>
                <w:iCs/>
                <w:sz w:val="24"/>
                <w:szCs w:val="24"/>
              </w:rPr>
              <w:t xml:space="preserve"> </w:t>
            </w:r>
            <w:r w:rsidRPr="00EA1DA1">
              <w:rPr>
                <w:rFonts w:ascii="Times New Roman" w:eastAsia="Times New Roman" w:hAnsi="Times New Roman" w:cs="Times New Roman"/>
                <w:sz w:val="24"/>
                <w:szCs w:val="24"/>
                <w:lang w:eastAsia="bg-BG"/>
              </w:rPr>
              <w:t xml:space="preserve">Участникът следва да разполага с персонал и/или с ръководен състав с определена професионална компетентност за изпълнението на поръчката, </w:t>
            </w:r>
            <w:r w:rsidRPr="00EA1DA1">
              <w:rPr>
                <w:rFonts w:ascii="Times New Roman" w:eastAsia="Times New Roman" w:hAnsi="Times New Roman" w:cs="Times New Roman"/>
                <w:sz w:val="24"/>
                <w:szCs w:val="24"/>
              </w:rPr>
              <w:t>както следва:</w:t>
            </w:r>
          </w:p>
          <w:p w:rsidR="0025799F" w:rsidRPr="00EA1DA1" w:rsidRDefault="0025799F" w:rsidP="00584D35">
            <w:pPr>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lang w:eastAsia="bg-BG"/>
              </w:rPr>
              <w:t xml:space="preserve">- </w:t>
            </w:r>
            <w:r w:rsidRPr="00EA1DA1">
              <w:rPr>
                <w:rFonts w:ascii="Times New Roman" w:eastAsia="Times New Roman" w:hAnsi="Times New Roman" w:cs="Times New Roman"/>
                <w:b/>
                <w:sz w:val="24"/>
                <w:szCs w:val="24"/>
              </w:rPr>
              <w:t xml:space="preserve">За Технически ръководител </w:t>
            </w:r>
            <w:r w:rsidRPr="00EA1DA1">
              <w:rPr>
                <w:rFonts w:ascii="Times New Roman" w:eastAsia="Times New Roman" w:hAnsi="Times New Roman" w:cs="Times New Roman"/>
                <w:sz w:val="24"/>
                <w:szCs w:val="24"/>
              </w:rPr>
              <w:t>– да има висше образование с квалификация „строителен инженер“, „</w:t>
            </w:r>
            <w:proofErr w:type="spellStart"/>
            <w:r w:rsidRPr="00EA1DA1">
              <w:rPr>
                <w:rFonts w:ascii="Times New Roman" w:eastAsia="Times New Roman" w:hAnsi="Times New Roman" w:cs="Times New Roman"/>
                <w:sz w:val="24"/>
                <w:szCs w:val="24"/>
              </w:rPr>
              <w:t>инженер</w:t>
            </w:r>
            <w:proofErr w:type="spellEnd"/>
            <w:r w:rsidRPr="00EA1DA1">
              <w:rPr>
                <w:rFonts w:ascii="Times New Roman" w:eastAsia="Times New Roman" w:hAnsi="Times New Roman" w:cs="Times New Roman"/>
                <w:sz w:val="24"/>
                <w:szCs w:val="24"/>
              </w:rPr>
              <w:t xml:space="preserve">“ или „архитект“, или средно образование с четиригодишен курс на обучение и придобита професионална квалификация в областите „Архитектура и строителство“ и „Техника“ или еквивалентна; </w:t>
            </w:r>
          </w:p>
          <w:p w:rsidR="0025799F" w:rsidRPr="00EA1DA1" w:rsidRDefault="0025799F" w:rsidP="00584D35">
            <w:pPr>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Да има опит при изпълнението на минимум 2 (два) строителни обекта, сходни с предмета на поръчката, като изпълняващ длъжността, за която е предложен.</w:t>
            </w:r>
          </w:p>
          <w:p w:rsidR="0025799F" w:rsidRPr="00EA1DA1" w:rsidRDefault="0025799F" w:rsidP="00584D35">
            <w:pPr>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i/>
                <w:sz w:val="24"/>
                <w:szCs w:val="24"/>
              </w:rPr>
              <w:t xml:space="preserve"> </w:t>
            </w:r>
            <w:r w:rsidRPr="00EA1DA1">
              <w:rPr>
                <w:rFonts w:ascii="Times New Roman" w:eastAsia="Times New Roman" w:hAnsi="Times New Roman" w:cs="Times New Roman"/>
                <w:b/>
                <w:sz w:val="24"/>
                <w:szCs w:val="24"/>
              </w:rPr>
              <w:t>- За Специалист – контрол на качеството</w:t>
            </w:r>
            <w:r w:rsidRPr="00EA1DA1">
              <w:rPr>
                <w:rFonts w:ascii="Times New Roman" w:eastAsia="Times New Roman" w:hAnsi="Times New Roman" w:cs="Times New Roman"/>
                <w:sz w:val="24"/>
                <w:szCs w:val="24"/>
              </w:rPr>
              <w:t xml:space="preserve"> – да притежава валидно удостоверение/сертификат за преминат курс за контрол върху качеството на изпълнение на строителството или еквивалентно. </w:t>
            </w:r>
          </w:p>
          <w:p w:rsidR="0025799F" w:rsidRPr="00EA1DA1" w:rsidRDefault="0025799F" w:rsidP="00584D35">
            <w:pPr>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Да има опит при изпълнението на минимум 2 (два) строителни обекта, сходни с предмета на поръчката, като изпълняващ длъжността, за която е предложен.</w:t>
            </w:r>
          </w:p>
          <w:p w:rsidR="0025799F" w:rsidRPr="00EA1DA1" w:rsidRDefault="0025799F" w:rsidP="00584D35">
            <w:pPr>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b/>
                <w:sz w:val="24"/>
                <w:szCs w:val="24"/>
              </w:rPr>
              <w:t>- За Длъжностно лице по безопасност и здраве в строителството</w:t>
            </w:r>
            <w:r w:rsidRPr="00EA1DA1">
              <w:rPr>
                <w:rFonts w:ascii="Times New Roman" w:eastAsia="Times New Roman" w:hAnsi="Times New Roman" w:cs="Times New Roman"/>
                <w:sz w:val="24"/>
                <w:szCs w:val="24"/>
              </w:rPr>
              <w:t xml:space="preserve"> - да притежаващ валидно удостоверение за „Длъжностно лице за безопасност и здраве” съгласно Наредба №РД-07-2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или еквивалентно. </w:t>
            </w:r>
          </w:p>
          <w:p w:rsidR="0025799F" w:rsidRPr="00EA1DA1" w:rsidRDefault="0025799F" w:rsidP="00584D35">
            <w:pPr>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lastRenderedPageBreak/>
              <w:t>Да има опит при изпълнението на минимум 2 (два) строителни обекта, сходни с предмета на поръчката, като изпълняващ длъжността, за която е предложен.</w:t>
            </w:r>
          </w:p>
          <w:p w:rsidR="0025799F" w:rsidRPr="00EA1DA1" w:rsidRDefault="0025799F" w:rsidP="00584D35">
            <w:pPr>
              <w:spacing w:after="0"/>
              <w:jc w:val="both"/>
              <w:rPr>
                <w:rFonts w:ascii="Times New Roman" w:eastAsia="Times New Roman" w:hAnsi="Times New Roman" w:cs="Times New Roman"/>
                <w:sz w:val="24"/>
                <w:szCs w:val="24"/>
              </w:rPr>
            </w:pPr>
          </w:p>
          <w:p w:rsidR="0025799F" w:rsidRDefault="0025799F" w:rsidP="00584D35">
            <w:pPr>
              <w:spacing w:after="0"/>
              <w:jc w:val="both"/>
              <w:rPr>
                <w:rFonts w:ascii="Times New Roman" w:eastAsia="Times New Roman" w:hAnsi="Times New Roman" w:cs="Times New Roman"/>
                <w:b/>
                <w:bCs/>
                <w:sz w:val="24"/>
                <w:szCs w:val="24"/>
              </w:rPr>
            </w:pPr>
            <w:r w:rsidRPr="00EA1DA1">
              <w:rPr>
                <w:rFonts w:ascii="Times New Roman" w:eastAsia="Times New Roman" w:hAnsi="Times New Roman" w:cs="Times New Roman"/>
                <w:b/>
                <w:bCs/>
                <w:sz w:val="24"/>
                <w:szCs w:val="24"/>
              </w:rPr>
              <w:t>Изискването се прилага за всяка обособена позиция!!!</w:t>
            </w:r>
          </w:p>
          <w:p w:rsidR="00EA1DA1" w:rsidRDefault="00EA1DA1" w:rsidP="00584D35">
            <w:pPr>
              <w:spacing w:after="0"/>
              <w:jc w:val="both"/>
              <w:rPr>
                <w:rFonts w:ascii="Times New Roman" w:eastAsia="Times New Roman" w:hAnsi="Times New Roman" w:cs="Times New Roman"/>
                <w:b/>
                <w:bCs/>
                <w:sz w:val="24"/>
                <w:szCs w:val="24"/>
              </w:rPr>
            </w:pPr>
          </w:p>
          <w:p w:rsidR="008E38F9" w:rsidRDefault="00EA1DA1" w:rsidP="008E38F9">
            <w:pPr>
              <w:spacing w:after="0"/>
              <w:jc w:val="both"/>
              <w:rPr>
                <w:rFonts w:ascii="Times New Roman" w:hAnsi="Times New Roman" w:cs="Times New Roman"/>
                <w:i/>
                <w:sz w:val="24"/>
                <w:szCs w:val="24"/>
              </w:rPr>
            </w:pPr>
            <w:r w:rsidRPr="00EA1DA1">
              <w:rPr>
                <w:rFonts w:ascii="Times New Roman" w:eastAsia="Times New Roman" w:hAnsi="Times New Roman" w:cs="Times New Roman"/>
                <w:b/>
                <w:i/>
                <w:iCs/>
                <w:sz w:val="24"/>
                <w:szCs w:val="24"/>
              </w:rPr>
              <w:t>Забележка:</w:t>
            </w:r>
            <w:r w:rsidR="0073573E">
              <w:t xml:space="preserve"> </w:t>
            </w:r>
            <w:r w:rsidR="008E38F9" w:rsidRPr="0073573E">
              <w:rPr>
                <w:rFonts w:ascii="Times New Roman" w:eastAsia="Times New Roman" w:hAnsi="Times New Roman" w:cs="Times New Roman"/>
                <w:i/>
                <w:iCs/>
                <w:sz w:val="24"/>
                <w:szCs w:val="24"/>
              </w:rPr>
              <w:t>Не се допуска</w:t>
            </w:r>
            <w:r w:rsidR="00214B01">
              <w:rPr>
                <w:rFonts w:ascii="Times New Roman" w:eastAsia="Times New Roman" w:hAnsi="Times New Roman" w:cs="Times New Roman"/>
                <w:i/>
                <w:iCs/>
                <w:sz w:val="24"/>
                <w:szCs w:val="24"/>
              </w:rPr>
              <w:t>,</w:t>
            </w:r>
            <w:r w:rsidR="008E38F9" w:rsidRPr="0073573E">
              <w:rPr>
                <w:rFonts w:ascii="Times New Roman" w:eastAsia="Times New Roman" w:hAnsi="Times New Roman" w:cs="Times New Roman"/>
                <w:i/>
                <w:iCs/>
                <w:sz w:val="24"/>
                <w:szCs w:val="24"/>
              </w:rPr>
              <w:t xml:space="preserve"> </w:t>
            </w:r>
            <w:r w:rsidR="008E38F9">
              <w:rPr>
                <w:rFonts w:ascii="Times New Roman" w:eastAsia="Times New Roman" w:hAnsi="Times New Roman" w:cs="Times New Roman"/>
                <w:i/>
                <w:iCs/>
                <w:sz w:val="24"/>
                <w:szCs w:val="24"/>
              </w:rPr>
              <w:t>п</w:t>
            </w:r>
            <w:r w:rsidR="008E38F9">
              <w:rPr>
                <w:rFonts w:ascii="Times New Roman" w:hAnsi="Times New Roman" w:cs="Times New Roman"/>
                <w:i/>
                <w:sz w:val="24"/>
                <w:szCs w:val="24"/>
              </w:rPr>
              <w:t>осочен</w:t>
            </w:r>
            <w:r w:rsidR="008E38F9" w:rsidRPr="00366688">
              <w:rPr>
                <w:rFonts w:ascii="Times New Roman" w:hAnsi="Times New Roman" w:cs="Times New Roman"/>
                <w:i/>
                <w:sz w:val="24"/>
                <w:szCs w:val="24"/>
              </w:rPr>
              <w:t xml:space="preserve"> от учас</w:t>
            </w:r>
            <w:r w:rsidR="00E21AF3">
              <w:rPr>
                <w:rFonts w:ascii="Times New Roman" w:hAnsi="Times New Roman" w:cs="Times New Roman"/>
                <w:i/>
                <w:sz w:val="24"/>
                <w:szCs w:val="24"/>
              </w:rPr>
              <w:t>тника експерт</w:t>
            </w:r>
            <w:r w:rsidR="008E38F9">
              <w:rPr>
                <w:rFonts w:ascii="Times New Roman" w:hAnsi="Times New Roman" w:cs="Times New Roman"/>
                <w:i/>
                <w:sz w:val="24"/>
                <w:szCs w:val="24"/>
              </w:rPr>
              <w:t xml:space="preserve"> да съвместя</w:t>
            </w:r>
            <w:r w:rsidR="00E21AF3">
              <w:rPr>
                <w:rFonts w:ascii="Times New Roman" w:hAnsi="Times New Roman" w:cs="Times New Roman"/>
                <w:i/>
                <w:sz w:val="24"/>
                <w:szCs w:val="24"/>
              </w:rPr>
              <w:t>ва</w:t>
            </w:r>
            <w:r w:rsidR="008E38F9" w:rsidRPr="00366688">
              <w:rPr>
                <w:rFonts w:ascii="Times New Roman" w:hAnsi="Times New Roman" w:cs="Times New Roman"/>
                <w:i/>
                <w:sz w:val="24"/>
                <w:szCs w:val="24"/>
              </w:rPr>
              <w:t xml:space="preserve"> повече от една експертна позиция</w:t>
            </w:r>
            <w:r w:rsidR="00E21AF3">
              <w:rPr>
                <w:rFonts w:ascii="Times New Roman" w:hAnsi="Times New Roman" w:cs="Times New Roman"/>
                <w:i/>
                <w:sz w:val="24"/>
                <w:szCs w:val="24"/>
              </w:rPr>
              <w:t xml:space="preserve"> в екипа</w:t>
            </w:r>
            <w:r w:rsidR="008E38F9">
              <w:rPr>
                <w:rFonts w:ascii="Times New Roman" w:hAnsi="Times New Roman" w:cs="Times New Roman"/>
                <w:i/>
                <w:sz w:val="24"/>
                <w:szCs w:val="24"/>
              </w:rPr>
              <w:t>!!!</w:t>
            </w:r>
          </w:p>
          <w:p w:rsidR="00EA1DA1" w:rsidRPr="00E21AF3" w:rsidRDefault="00EA1DA1" w:rsidP="0073573E">
            <w:pPr>
              <w:autoSpaceDE w:val="0"/>
              <w:autoSpaceDN w:val="0"/>
              <w:adjustRightInd w:val="0"/>
              <w:spacing w:after="0"/>
              <w:jc w:val="both"/>
              <w:rPr>
                <w:rFonts w:ascii="Times New Roman" w:eastAsia="Times New Roman" w:hAnsi="Times New Roman" w:cs="Times New Roman"/>
                <w:i/>
                <w:iCs/>
                <w:sz w:val="24"/>
                <w:szCs w:val="24"/>
              </w:rPr>
            </w:pPr>
            <w:r w:rsidRPr="00EA1DA1">
              <w:rPr>
                <w:rFonts w:ascii="Times New Roman" w:eastAsia="Times New Roman" w:hAnsi="Times New Roman" w:cs="Times New Roman"/>
                <w:i/>
                <w:iCs/>
                <w:sz w:val="24"/>
                <w:szCs w:val="24"/>
              </w:rPr>
              <w:t xml:space="preserve">В случай че, оферта се подава за повече от една обособена позиция, горното изискване </w:t>
            </w:r>
            <w:r w:rsidRPr="00EA1DA1">
              <w:rPr>
                <w:rFonts w:ascii="Times New Roman" w:eastAsia="Times New Roman" w:hAnsi="Times New Roman" w:cs="Times New Roman"/>
                <w:i/>
                <w:iCs/>
                <w:sz w:val="24"/>
                <w:szCs w:val="24"/>
                <w:u w:val="single"/>
              </w:rPr>
              <w:t>не се</w:t>
            </w:r>
            <w:r w:rsidRPr="00EA1DA1">
              <w:rPr>
                <w:rFonts w:ascii="Times New Roman" w:eastAsia="Times New Roman" w:hAnsi="Times New Roman" w:cs="Times New Roman"/>
                <w:i/>
                <w:iCs/>
                <w:sz w:val="24"/>
                <w:szCs w:val="24"/>
              </w:rPr>
              <w:t xml:space="preserve"> прилага </w:t>
            </w:r>
            <w:r w:rsidRPr="00E21AF3">
              <w:rPr>
                <w:rFonts w:ascii="Times New Roman" w:eastAsia="Times New Roman" w:hAnsi="Times New Roman" w:cs="Times New Roman"/>
                <w:i/>
                <w:iCs/>
                <w:sz w:val="24"/>
                <w:szCs w:val="24"/>
              </w:rPr>
              <w:t xml:space="preserve">сумарно. Така например, ако участник подава оферта за повече от една обособена позиция е достатъчно същият да разполага с </w:t>
            </w:r>
            <w:r w:rsidR="00E21AF3" w:rsidRPr="00E21AF3">
              <w:rPr>
                <w:rFonts w:ascii="Times New Roman" w:eastAsia="Times New Roman" w:hAnsi="Times New Roman" w:cs="Times New Roman"/>
                <w:i/>
                <w:iCs/>
                <w:sz w:val="24"/>
                <w:szCs w:val="24"/>
              </w:rPr>
              <w:t>един Технически ръководител, един Специалист – контрол на качеството и едно Длъжностно лице по безопасност и здраве в строителството.</w:t>
            </w:r>
          </w:p>
          <w:p w:rsidR="0025799F" w:rsidRPr="00EA1DA1" w:rsidRDefault="0025799F" w:rsidP="00584D35">
            <w:pPr>
              <w:autoSpaceDE w:val="0"/>
              <w:autoSpaceDN w:val="0"/>
              <w:adjustRightInd w:val="0"/>
              <w:spacing w:before="240" w:after="0"/>
              <w:jc w:val="both"/>
              <w:rPr>
                <w:rFonts w:ascii="Times New Roman" w:eastAsia="Calibri" w:hAnsi="Times New Roman" w:cs="Times New Roman"/>
                <w:sz w:val="24"/>
                <w:szCs w:val="24"/>
              </w:rPr>
            </w:pPr>
            <w:r w:rsidRPr="00EA1DA1">
              <w:rPr>
                <w:rFonts w:ascii="Times New Roman" w:eastAsia="Calibri" w:hAnsi="Times New Roman" w:cs="Times New Roman"/>
                <w:b/>
                <w:i/>
                <w:iCs/>
                <w:sz w:val="24"/>
                <w:szCs w:val="24"/>
              </w:rPr>
              <w:t>Забележка:</w:t>
            </w:r>
            <w:r w:rsidRPr="00EA1DA1">
              <w:rPr>
                <w:rFonts w:ascii="Times New Roman" w:eastAsia="Calibri" w:hAnsi="Times New Roman" w:cs="Times New Roman"/>
                <w:i/>
                <w:iCs/>
                <w:sz w:val="24"/>
                <w:szCs w:val="24"/>
              </w:rPr>
              <w:t xml:space="preserve"> При участие на </w:t>
            </w:r>
            <w:r w:rsidRPr="00EA1DA1">
              <w:rPr>
                <w:rFonts w:ascii="Times New Roman" w:eastAsia="Calibri" w:hAnsi="Times New Roman" w:cs="Times New Roman"/>
                <w:b/>
                <w:i/>
                <w:iCs/>
                <w:sz w:val="24"/>
                <w:szCs w:val="24"/>
              </w:rPr>
              <w:t>обединение</w:t>
            </w:r>
            <w:r w:rsidRPr="00EA1DA1">
              <w:rPr>
                <w:rFonts w:ascii="Times New Roman" w:eastAsia="Calibri" w:hAnsi="Times New Roman" w:cs="Times New Roman"/>
                <w:i/>
                <w:iCs/>
                <w:sz w:val="24"/>
                <w:szCs w:val="24"/>
              </w:rPr>
              <w:t xml:space="preserve">, което не е юридическо лице,  съответствието с това изискване се доказват от обединението участник, а не от всяко от лицата, включени в него. </w:t>
            </w:r>
          </w:p>
          <w:p w:rsidR="0025799F" w:rsidRPr="00EA1DA1" w:rsidRDefault="0025799F" w:rsidP="00584D35">
            <w:pPr>
              <w:spacing w:after="0"/>
              <w:jc w:val="both"/>
              <w:rPr>
                <w:rFonts w:ascii="Times New Roman" w:eastAsia="Calibri" w:hAnsi="Times New Roman" w:cs="Times New Roman"/>
                <w:b/>
                <w:bCs/>
                <w:sz w:val="24"/>
                <w:szCs w:val="24"/>
                <w:highlight w:val="green"/>
              </w:rPr>
            </w:pPr>
            <w:r w:rsidRPr="00EA1DA1">
              <w:rPr>
                <w:rFonts w:ascii="Times New Roman" w:eastAsia="Calibri" w:hAnsi="Times New Roman" w:cs="Times New Roman"/>
                <w:i/>
                <w:iCs/>
                <w:sz w:val="24"/>
                <w:szCs w:val="24"/>
              </w:rPr>
              <w:t xml:space="preserve">При участие на </w:t>
            </w:r>
            <w:r w:rsidRPr="00EA1DA1">
              <w:rPr>
                <w:rFonts w:ascii="Times New Roman" w:eastAsia="Calibri" w:hAnsi="Times New Roman" w:cs="Times New Roman"/>
                <w:b/>
                <w:i/>
                <w:iCs/>
                <w:sz w:val="24"/>
                <w:szCs w:val="24"/>
              </w:rPr>
              <w:t>подизпълнители</w:t>
            </w:r>
            <w:r w:rsidRPr="00EA1DA1">
              <w:rPr>
                <w:rFonts w:ascii="Times New Roman" w:eastAsia="Calibri" w:hAnsi="Times New Roman" w:cs="Times New Roman"/>
                <w:i/>
                <w:iCs/>
                <w:sz w:val="24"/>
                <w:szCs w:val="24"/>
              </w:rPr>
              <w:t>, същите следва да отговарят на горепосоченото изискване съобразно вида и дела от поръчката, който ще изпълняват.</w:t>
            </w:r>
          </w:p>
        </w:tc>
        <w:tc>
          <w:tcPr>
            <w:tcW w:w="4874" w:type="dxa"/>
            <w:tcBorders>
              <w:top w:val="single" w:sz="4" w:space="0" w:color="auto"/>
              <w:left w:val="single" w:sz="4" w:space="0" w:color="auto"/>
              <w:bottom w:val="single" w:sz="4" w:space="0" w:color="auto"/>
              <w:right w:val="single" w:sz="4" w:space="0" w:color="auto"/>
            </w:tcBorders>
            <w:hideMark/>
          </w:tcPr>
          <w:p w:rsidR="0025799F" w:rsidRPr="00EA1DA1" w:rsidRDefault="0025799F" w:rsidP="00584D35">
            <w:pPr>
              <w:autoSpaceDE w:val="0"/>
              <w:autoSpaceDN w:val="0"/>
              <w:adjustRightInd w:val="0"/>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lastRenderedPageBreak/>
              <w:t xml:space="preserve">По т. 2 участникът попълва поле 6) от раздел  В: Технически и професионални способности в Част IV: „Критерии за подбор“ от Единен европейски документ за обществени поръчки (ЕЕДОП) - Образец № 2. </w:t>
            </w:r>
          </w:p>
          <w:p w:rsidR="0025799F" w:rsidRPr="00EA1DA1" w:rsidRDefault="0025799F" w:rsidP="00584D35">
            <w:pPr>
              <w:autoSpaceDE w:val="0"/>
              <w:autoSpaceDN w:val="0"/>
              <w:adjustRightInd w:val="0"/>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По т. 2. – Преди сключване на договор за обществена поръчка (за съответната обособена позиция), възложителят изисква от участника, определен за изпълнител, да представи Списък на персонала, който ще</w:t>
            </w:r>
          </w:p>
          <w:p w:rsidR="0025799F" w:rsidRPr="00EA1DA1" w:rsidRDefault="0025799F" w:rsidP="00584D35">
            <w:pPr>
              <w:autoSpaceDE w:val="0"/>
              <w:autoSpaceDN w:val="0"/>
              <w:adjustRightInd w:val="0"/>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изпълнява поръчката, и/или на членовете на ръководния състав, които ще отговарят за</w:t>
            </w:r>
          </w:p>
          <w:p w:rsidR="0025799F" w:rsidRPr="00EA1DA1" w:rsidRDefault="0025799F" w:rsidP="00584D35">
            <w:pPr>
              <w:autoSpaceDE w:val="0"/>
              <w:autoSpaceDN w:val="0"/>
              <w:adjustRightInd w:val="0"/>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изпълнението, както и документи, които доказват професионална компетентност на лицата.</w:t>
            </w:r>
          </w:p>
          <w:p w:rsidR="0025799F" w:rsidRPr="00EA1DA1" w:rsidRDefault="0025799F" w:rsidP="00584D35">
            <w:pPr>
              <w:autoSpaceDE w:val="0"/>
              <w:autoSpaceDN w:val="0"/>
              <w:adjustRightInd w:val="0"/>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Документите, чрез които се доказва информацията, посочена в ЕЕДОП се представят от участника и при поискване в хода на процедурата – в случаите на чл. 67, ал. 5 от ЗОП.</w:t>
            </w:r>
          </w:p>
          <w:p w:rsidR="0025799F" w:rsidRPr="00EA1DA1" w:rsidRDefault="0025799F" w:rsidP="00584D35">
            <w:pPr>
              <w:spacing w:after="0"/>
              <w:jc w:val="both"/>
              <w:rPr>
                <w:rFonts w:ascii="Times New Roman" w:eastAsia="Times New Roman" w:hAnsi="Times New Roman" w:cs="Times New Roman"/>
                <w:sz w:val="24"/>
                <w:szCs w:val="24"/>
                <w:highlight w:val="green"/>
              </w:rPr>
            </w:pPr>
            <w:r w:rsidRPr="00EA1DA1">
              <w:rPr>
                <w:rFonts w:ascii="Times New Roman" w:eastAsia="Times New Roman" w:hAnsi="Times New Roman" w:cs="Times New Roman"/>
                <w:sz w:val="24"/>
                <w:szCs w:val="24"/>
              </w:rPr>
              <w:t>При подаване на оферта участниците попълват само съответния раздел в ЕЕДОП.</w:t>
            </w:r>
          </w:p>
        </w:tc>
      </w:tr>
      <w:tr w:rsidR="000D5168" w:rsidRPr="000D5168" w:rsidTr="0025799F">
        <w:tc>
          <w:tcPr>
            <w:tcW w:w="9747" w:type="dxa"/>
            <w:gridSpan w:val="2"/>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rsidR="0025799F" w:rsidRPr="00EA1DA1" w:rsidRDefault="0025799F" w:rsidP="00584D35">
            <w:pPr>
              <w:tabs>
                <w:tab w:val="left" w:pos="3544"/>
              </w:tabs>
              <w:spacing w:after="0"/>
              <w:jc w:val="both"/>
              <w:rPr>
                <w:rFonts w:ascii="Times New Roman" w:eastAsia="Times New Roman" w:hAnsi="Times New Roman" w:cs="Times New Roman"/>
                <w:b/>
                <w:sz w:val="24"/>
                <w:szCs w:val="24"/>
              </w:rPr>
            </w:pPr>
            <w:r w:rsidRPr="00EA1DA1">
              <w:rPr>
                <w:rFonts w:ascii="Times New Roman" w:eastAsia="Times New Roman" w:hAnsi="Times New Roman" w:cs="Times New Roman"/>
                <w:b/>
                <w:sz w:val="24"/>
                <w:szCs w:val="24"/>
              </w:rPr>
              <w:lastRenderedPageBreak/>
              <w:t>Критерий за подбор:</w:t>
            </w:r>
          </w:p>
          <w:p w:rsidR="0025799F" w:rsidRPr="00EA1DA1" w:rsidRDefault="0025799F" w:rsidP="00584D35">
            <w:pPr>
              <w:tabs>
                <w:tab w:val="left" w:pos="3544"/>
              </w:tabs>
              <w:spacing w:after="0"/>
              <w:jc w:val="both"/>
              <w:rPr>
                <w:rFonts w:ascii="Times New Roman" w:eastAsia="Times New Roman" w:hAnsi="Times New Roman" w:cs="Times New Roman"/>
                <w:b/>
                <w:szCs w:val="24"/>
                <w:u w:val="single"/>
              </w:rPr>
            </w:pPr>
            <w:r w:rsidRPr="00EA1DA1">
              <w:rPr>
                <w:rFonts w:ascii="Times New Roman" w:eastAsia="Calibri" w:hAnsi="Times New Roman" w:cs="Times New Roman"/>
                <w:b/>
                <w:sz w:val="24"/>
                <w:szCs w:val="24"/>
              </w:rPr>
              <w:t>3.</w:t>
            </w:r>
            <w:r w:rsidRPr="00EA1DA1">
              <w:rPr>
                <w:rFonts w:ascii="Times New Roman" w:eastAsia="Calibri" w:hAnsi="Times New Roman" w:cs="Times New Roman"/>
                <w:sz w:val="24"/>
                <w:szCs w:val="24"/>
              </w:rPr>
              <w:t xml:space="preserve"> Участникът следва да разполага с инструменти, съоръжения и техническо оборудване, необходими за изпълнение на поръчката.</w:t>
            </w:r>
          </w:p>
        </w:tc>
      </w:tr>
      <w:tr w:rsidR="000D5168" w:rsidRPr="000D5168" w:rsidTr="0025799F">
        <w:tc>
          <w:tcPr>
            <w:tcW w:w="4873"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5799F" w:rsidRPr="00EA1DA1" w:rsidRDefault="0025799F" w:rsidP="00584D35">
            <w:pPr>
              <w:tabs>
                <w:tab w:val="left" w:pos="990"/>
                <w:tab w:val="left" w:pos="3544"/>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EA1DA1">
              <w:rPr>
                <w:rFonts w:ascii="Times New Roman" w:eastAsia="Calibri" w:hAnsi="Times New Roman" w:cs="Times New Roman"/>
                <w:b/>
                <w:bCs/>
                <w:sz w:val="24"/>
                <w:szCs w:val="24"/>
                <w:u w:val="single"/>
              </w:rPr>
              <w:t>Минимално изискване</w:t>
            </w:r>
          </w:p>
        </w:tc>
        <w:tc>
          <w:tcPr>
            <w:tcW w:w="4874"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5799F" w:rsidRPr="00EA1DA1" w:rsidRDefault="0025799F" w:rsidP="00584D35">
            <w:pPr>
              <w:tabs>
                <w:tab w:val="left" w:pos="990"/>
                <w:tab w:val="left" w:pos="3544"/>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EA1DA1">
              <w:rPr>
                <w:rFonts w:ascii="Times New Roman" w:eastAsia="Calibri" w:hAnsi="Times New Roman" w:cs="Times New Roman"/>
                <w:b/>
                <w:bCs/>
                <w:sz w:val="24"/>
                <w:szCs w:val="24"/>
                <w:u w:val="single"/>
              </w:rPr>
              <w:t>Удостоверяване. Документ, с който се доказва</w:t>
            </w:r>
          </w:p>
        </w:tc>
      </w:tr>
      <w:tr w:rsidR="000D5168" w:rsidRPr="000D5168" w:rsidTr="0025799F">
        <w:tc>
          <w:tcPr>
            <w:tcW w:w="4873" w:type="dxa"/>
            <w:tcBorders>
              <w:top w:val="single" w:sz="4" w:space="0" w:color="auto"/>
              <w:left w:val="single" w:sz="4" w:space="0" w:color="auto"/>
              <w:bottom w:val="single" w:sz="4" w:space="0" w:color="auto"/>
              <w:right w:val="single" w:sz="4" w:space="0" w:color="auto"/>
            </w:tcBorders>
          </w:tcPr>
          <w:p w:rsidR="00EA1DA1" w:rsidRPr="00EA1DA1" w:rsidRDefault="00EA1DA1" w:rsidP="00EA1DA1">
            <w:pPr>
              <w:tabs>
                <w:tab w:val="left" w:pos="284"/>
                <w:tab w:val="left" w:pos="709"/>
                <w:tab w:val="left" w:pos="3544"/>
              </w:tabs>
              <w:suppressAutoHyphens/>
              <w:overflowPunct w:val="0"/>
              <w:spacing w:after="0"/>
              <w:ind w:right="-5"/>
              <w:jc w:val="both"/>
              <w:rPr>
                <w:rFonts w:ascii="Times New Roman" w:eastAsia="Calibri" w:hAnsi="Times New Roman" w:cs="Times New Roman"/>
                <w:sz w:val="24"/>
                <w:szCs w:val="24"/>
              </w:rPr>
            </w:pPr>
            <w:r w:rsidRPr="00EA1DA1">
              <w:rPr>
                <w:rFonts w:ascii="Times New Roman" w:eastAsia="Times New Roman" w:hAnsi="Times New Roman" w:cs="Times New Roman"/>
                <w:b/>
                <w:szCs w:val="24"/>
              </w:rPr>
              <w:t>3.</w:t>
            </w:r>
            <w:r w:rsidRPr="00EA1DA1">
              <w:rPr>
                <w:rFonts w:ascii="Times New Roman" w:eastAsia="Calibri" w:hAnsi="Times New Roman" w:cs="Times New Roman"/>
                <w:sz w:val="24"/>
                <w:szCs w:val="24"/>
              </w:rPr>
              <w:t xml:space="preserve"> Участникът следва да разполага с инструменти, съоръжения и техническо оборудване, необходими за изпълнение на поръчката, минимум:</w:t>
            </w:r>
          </w:p>
          <w:p w:rsidR="00EA1DA1" w:rsidRPr="00EA1DA1" w:rsidRDefault="00EA1DA1" w:rsidP="00EA1DA1">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 xml:space="preserve">1. Комбиниран багер – 1 бр.; </w:t>
            </w:r>
          </w:p>
          <w:p w:rsidR="00EA1DA1" w:rsidRPr="00EA1DA1" w:rsidRDefault="00EA1DA1" w:rsidP="00EA1DA1">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2. Фреза – 1 бр.;</w:t>
            </w:r>
          </w:p>
          <w:p w:rsidR="00EA1DA1" w:rsidRPr="00EA1DA1" w:rsidRDefault="00EA1DA1" w:rsidP="00EA1DA1">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 xml:space="preserve">3. Мини челен товарач – 1 бр.; </w:t>
            </w:r>
          </w:p>
          <w:p w:rsidR="00EA1DA1" w:rsidRPr="00EA1DA1" w:rsidRDefault="00EA1DA1" w:rsidP="00EA1DA1">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 xml:space="preserve">4. Самосвали – 4 бр.; </w:t>
            </w:r>
          </w:p>
          <w:p w:rsidR="00EA1DA1" w:rsidRPr="00EA1DA1" w:rsidRDefault="00EA1DA1" w:rsidP="00EA1DA1">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lastRenderedPageBreak/>
              <w:t xml:space="preserve">5. </w:t>
            </w:r>
            <w:proofErr w:type="spellStart"/>
            <w:r w:rsidRPr="00EA1DA1">
              <w:rPr>
                <w:rFonts w:ascii="Times New Roman" w:eastAsia="Times New Roman" w:hAnsi="Times New Roman" w:cs="Times New Roman"/>
                <w:sz w:val="24"/>
                <w:szCs w:val="24"/>
              </w:rPr>
              <w:t>Фугорез</w:t>
            </w:r>
            <w:proofErr w:type="spellEnd"/>
            <w:r w:rsidRPr="00EA1DA1">
              <w:rPr>
                <w:rFonts w:ascii="Times New Roman" w:eastAsia="Times New Roman" w:hAnsi="Times New Roman" w:cs="Times New Roman"/>
                <w:sz w:val="24"/>
                <w:szCs w:val="24"/>
              </w:rPr>
              <w:t xml:space="preserve"> – 1 бр.; </w:t>
            </w:r>
          </w:p>
          <w:p w:rsidR="00EA1DA1" w:rsidRPr="00EA1DA1" w:rsidRDefault="00EA1DA1" w:rsidP="00EA1DA1">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 xml:space="preserve">6. </w:t>
            </w:r>
            <w:proofErr w:type="spellStart"/>
            <w:r w:rsidRPr="00EA1DA1">
              <w:rPr>
                <w:rFonts w:ascii="Times New Roman" w:eastAsia="Times New Roman" w:hAnsi="Times New Roman" w:cs="Times New Roman"/>
                <w:sz w:val="24"/>
                <w:szCs w:val="24"/>
              </w:rPr>
              <w:t>Духалка</w:t>
            </w:r>
            <w:proofErr w:type="spellEnd"/>
            <w:r w:rsidRPr="00EA1DA1">
              <w:rPr>
                <w:rFonts w:ascii="Times New Roman" w:eastAsia="Times New Roman" w:hAnsi="Times New Roman" w:cs="Times New Roman"/>
                <w:sz w:val="24"/>
                <w:szCs w:val="24"/>
              </w:rPr>
              <w:t xml:space="preserve"> – 1 бр.; </w:t>
            </w:r>
          </w:p>
          <w:p w:rsidR="00EA1DA1" w:rsidRPr="00EA1DA1" w:rsidRDefault="00EA1DA1" w:rsidP="00EA1DA1">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 xml:space="preserve">7. </w:t>
            </w:r>
            <w:proofErr w:type="spellStart"/>
            <w:r w:rsidRPr="00EA1DA1">
              <w:rPr>
                <w:rFonts w:ascii="Times New Roman" w:eastAsia="Times New Roman" w:hAnsi="Times New Roman" w:cs="Times New Roman"/>
                <w:sz w:val="24"/>
                <w:szCs w:val="24"/>
              </w:rPr>
              <w:t>Автогудронатор</w:t>
            </w:r>
            <w:proofErr w:type="spellEnd"/>
            <w:r w:rsidRPr="00EA1DA1">
              <w:rPr>
                <w:rFonts w:ascii="Times New Roman" w:eastAsia="Times New Roman" w:hAnsi="Times New Roman" w:cs="Times New Roman"/>
                <w:sz w:val="24"/>
                <w:szCs w:val="24"/>
              </w:rPr>
              <w:t xml:space="preserve"> – 1 бр.; </w:t>
            </w:r>
          </w:p>
          <w:p w:rsidR="00EA1DA1" w:rsidRPr="00EA1DA1" w:rsidRDefault="00EA1DA1" w:rsidP="00EA1DA1">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 xml:space="preserve">8. </w:t>
            </w:r>
            <w:proofErr w:type="spellStart"/>
            <w:r w:rsidRPr="00EA1DA1">
              <w:rPr>
                <w:rFonts w:ascii="Times New Roman" w:eastAsia="Times New Roman" w:hAnsi="Times New Roman" w:cs="Times New Roman"/>
                <w:sz w:val="24"/>
                <w:szCs w:val="24"/>
              </w:rPr>
              <w:t>Асфалтополагач</w:t>
            </w:r>
            <w:proofErr w:type="spellEnd"/>
            <w:r w:rsidRPr="00EA1DA1">
              <w:rPr>
                <w:rFonts w:ascii="Times New Roman" w:eastAsia="Times New Roman" w:hAnsi="Times New Roman" w:cs="Times New Roman"/>
                <w:sz w:val="24"/>
                <w:szCs w:val="24"/>
              </w:rPr>
              <w:t xml:space="preserve"> – 1 бр.; </w:t>
            </w:r>
          </w:p>
          <w:p w:rsidR="00EA1DA1" w:rsidRPr="00EA1DA1" w:rsidRDefault="00EA1DA1" w:rsidP="00EA1DA1">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 xml:space="preserve">9. Валяк бандажен – 2 бр.; </w:t>
            </w:r>
          </w:p>
          <w:p w:rsidR="00EA1DA1" w:rsidRPr="00EA1DA1" w:rsidRDefault="00EA1DA1" w:rsidP="00EA1DA1">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10. Валяк пневматичен – 1 бр.;</w:t>
            </w:r>
          </w:p>
          <w:p w:rsidR="00EA1DA1" w:rsidRPr="00EA1DA1" w:rsidRDefault="00EA1DA1" w:rsidP="00EA1DA1">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 xml:space="preserve">11. </w:t>
            </w:r>
            <w:proofErr w:type="spellStart"/>
            <w:r w:rsidRPr="00EA1DA1">
              <w:rPr>
                <w:rFonts w:ascii="Times New Roman" w:eastAsia="Times New Roman" w:hAnsi="Times New Roman" w:cs="Times New Roman"/>
                <w:sz w:val="24"/>
                <w:szCs w:val="24"/>
              </w:rPr>
              <w:t>Водоноска</w:t>
            </w:r>
            <w:proofErr w:type="spellEnd"/>
            <w:r w:rsidRPr="00EA1DA1">
              <w:rPr>
                <w:rFonts w:ascii="Times New Roman" w:eastAsia="Times New Roman" w:hAnsi="Times New Roman" w:cs="Times New Roman"/>
                <w:sz w:val="24"/>
                <w:szCs w:val="24"/>
              </w:rPr>
              <w:t xml:space="preserve"> – 1 бр.; </w:t>
            </w:r>
          </w:p>
          <w:p w:rsidR="00EA1DA1" w:rsidRPr="00EA1DA1" w:rsidRDefault="00EA1DA1" w:rsidP="00EA1DA1">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 xml:space="preserve">12. </w:t>
            </w:r>
            <w:proofErr w:type="spellStart"/>
            <w:r w:rsidRPr="00EA1DA1">
              <w:rPr>
                <w:rFonts w:ascii="Times New Roman" w:eastAsia="Times New Roman" w:hAnsi="Times New Roman" w:cs="Times New Roman"/>
                <w:sz w:val="24"/>
                <w:szCs w:val="24"/>
              </w:rPr>
              <w:t>Авто</w:t>
            </w:r>
            <w:proofErr w:type="spellEnd"/>
            <w:r w:rsidRPr="00EA1DA1">
              <w:rPr>
                <w:rFonts w:ascii="Times New Roman" w:eastAsia="Times New Roman" w:hAnsi="Times New Roman" w:cs="Times New Roman"/>
                <w:sz w:val="24"/>
                <w:szCs w:val="24"/>
              </w:rPr>
              <w:t xml:space="preserve"> метла – 1 бр.; </w:t>
            </w:r>
          </w:p>
          <w:p w:rsidR="00EA1DA1" w:rsidRPr="00EA1DA1" w:rsidRDefault="00EA1DA1" w:rsidP="00EA1DA1">
            <w:pPr>
              <w:tabs>
                <w:tab w:val="left" w:pos="3544"/>
              </w:tabs>
              <w:spacing w:after="0" w:line="240" w:lineRule="auto"/>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 xml:space="preserve">13. Компресор за сгъстен въздух – 1 бр. </w:t>
            </w:r>
          </w:p>
          <w:p w:rsidR="00EA1DA1" w:rsidRPr="00EA1DA1" w:rsidRDefault="00EA1DA1" w:rsidP="00EA1DA1">
            <w:pPr>
              <w:tabs>
                <w:tab w:val="left" w:pos="3544"/>
              </w:tabs>
              <w:spacing w:after="0" w:line="240" w:lineRule="auto"/>
              <w:jc w:val="both"/>
              <w:rPr>
                <w:rFonts w:ascii="Times New Roman" w:eastAsia="SimSun" w:hAnsi="Times New Roman" w:cs="Times New Roman"/>
                <w:bCs/>
                <w:iCs/>
                <w:sz w:val="24"/>
                <w:szCs w:val="24"/>
                <w:lang w:bidi="en-US"/>
              </w:rPr>
            </w:pPr>
          </w:p>
          <w:p w:rsidR="00EA1DA1" w:rsidRPr="00EA1DA1" w:rsidRDefault="00EA1DA1" w:rsidP="00EA1DA1">
            <w:pPr>
              <w:spacing w:after="0" w:line="240" w:lineRule="auto"/>
              <w:jc w:val="both"/>
              <w:rPr>
                <w:rFonts w:ascii="Times New Roman" w:eastAsia="Times New Roman" w:hAnsi="Times New Roman" w:cs="Times New Roman"/>
                <w:b/>
                <w:bCs/>
                <w:sz w:val="24"/>
                <w:szCs w:val="24"/>
              </w:rPr>
            </w:pPr>
            <w:r w:rsidRPr="00EA1DA1">
              <w:rPr>
                <w:rFonts w:ascii="Times New Roman" w:eastAsia="Times New Roman" w:hAnsi="Times New Roman" w:cs="Times New Roman"/>
                <w:b/>
                <w:bCs/>
                <w:sz w:val="24"/>
                <w:szCs w:val="24"/>
              </w:rPr>
              <w:t>Изискването се прилага за всяка обособена позиция!!!</w:t>
            </w:r>
          </w:p>
          <w:p w:rsidR="00EA1DA1" w:rsidRPr="00EA1DA1" w:rsidRDefault="00EA1DA1" w:rsidP="00EA1DA1">
            <w:pPr>
              <w:spacing w:after="0" w:line="240" w:lineRule="auto"/>
              <w:jc w:val="both"/>
              <w:rPr>
                <w:rFonts w:ascii="Times New Roman" w:eastAsia="Times New Roman" w:hAnsi="Times New Roman" w:cs="Times New Roman"/>
                <w:b/>
                <w:bCs/>
                <w:sz w:val="24"/>
                <w:szCs w:val="24"/>
              </w:rPr>
            </w:pPr>
          </w:p>
          <w:p w:rsidR="00EA1DA1" w:rsidRPr="00EA1DA1" w:rsidRDefault="00EA1DA1" w:rsidP="00EA1DA1">
            <w:pPr>
              <w:autoSpaceDE w:val="0"/>
              <w:autoSpaceDN w:val="0"/>
              <w:adjustRightInd w:val="0"/>
              <w:spacing w:after="0"/>
              <w:jc w:val="both"/>
              <w:rPr>
                <w:rFonts w:ascii="Times New Roman" w:eastAsia="Times New Roman" w:hAnsi="Times New Roman" w:cs="Times New Roman"/>
                <w:i/>
                <w:iCs/>
                <w:sz w:val="24"/>
                <w:szCs w:val="24"/>
              </w:rPr>
            </w:pPr>
            <w:r w:rsidRPr="00EA1DA1">
              <w:rPr>
                <w:rFonts w:ascii="Times New Roman" w:eastAsia="Times New Roman" w:hAnsi="Times New Roman" w:cs="Times New Roman"/>
                <w:b/>
                <w:i/>
                <w:iCs/>
                <w:sz w:val="24"/>
                <w:szCs w:val="24"/>
              </w:rPr>
              <w:t>Забележка:</w:t>
            </w:r>
            <w:r w:rsidRPr="00EA1DA1">
              <w:rPr>
                <w:rFonts w:ascii="Times New Roman" w:eastAsia="Times New Roman" w:hAnsi="Times New Roman" w:cs="Times New Roman"/>
                <w:i/>
                <w:iCs/>
                <w:sz w:val="24"/>
                <w:szCs w:val="24"/>
              </w:rPr>
              <w:t xml:space="preserve"> В случай че, оферта се подава за повече от една обособена позиция, горното изискване </w:t>
            </w:r>
            <w:r w:rsidRPr="00EA1DA1">
              <w:rPr>
                <w:rFonts w:ascii="Times New Roman" w:eastAsia="Times New Roman" w:hAnsi="Times New Roman" w:cs="Times New Roman"/>
                <w:i/>
                <w:iCs/>
                <w:sz w:val="24"/>
                <w:szCs w:val="24"/>
                <w:u w:val="single"/>
              </w:rPr>
              <w:t>не се</w:t>
            </w:r>
            <w:r w:rsidRPr="00EA1DA1">
              <w:rPr>
                <w:rFonts w:ascii="Times New Roman" w:eastAsia="Times New Roman" w:hAnsi="Times New Roman" w:cs="Times New Roman"/>
                <w:i/>
                <w:iCs/>
                <w:sz w:val="24"/>
                <w:szCs w:val="24"/>
              </w:rPr>
              <w:t xml:space="preserve"> прилага сумарно. Така например, ако участник подава оферта за повече от една обособена позиция е достатъчно същият да разполага с минимум: Комбиниран багер – 1 бр.; Фреза – 1 бр.;. и т.н.</w:t>
            </w:r>
          </w:p>
          <w:p w:rsidR="00EA1DA1" w:rsidRPr="00EA1DA1" w:rsidRDefault="00EA1DA1" w:rsidP="00EA1DA1">
            <w:pPr>
              <w:tabs>
                <w:tab w:val="left" w:pos="3544"/>
              </w:tabs>
              <w:autoSpaceDE w:val="0"/>
              <w:autoSpaceDN w:val="0"/>
              <w:adjustRightInd w:val="0"/>
              <w:spacing w:after="0"/>
              <w:jc w:val="both"/>
              <w:rPr>
                <w:rFonts w:ascii="Times New Roman" w:eastAsia="Calibri" w:hAnsi="Times New Roman" w:cs="Times New Roman"/>
                <w:b/>
                <w:i/>
                <w:iCs/>
                <w:sz w:val="24"/>
                <w:szCs w:val="24"/>
              </w:rPr>
            </w:pPr>
          </w:p>
          <w:p w:rsidR="00EA1DA1" w:rsidRPr="00EA1DA1" w:rsidRDefault="00EA1DA1" w:rsidP="00EA1DA1">
            <w:pPr>
              <w:tabs>
                <w:tab w:val="left" w:pos="3544"/>
              </w:tabs>
              <w:autoSpaceDE w:val="0"/>
              <w:autoSpaceDN w:val="0"/>
              <w:adjustRightInd w:val="0"/>
              <w:spacing w:after="0"/>
              <w:jc w:val="both"/>
              <w:rPr>
                <w:rFonts w:ascii="Times New Roman" w:eastAsia="Calibri" w:hAnsi="Times New Roman" w:cs="Times New Roman"/>
                <w:sz w:val="24"/>
                <w:szCs w:val="24"/>
              </w:rPr>
            </w:pPr>
            <w:r w:rsidRPr="00EA1DA1">
              <w:rPr>
                <w:rFonts w:ascii="Times New Roman" w:eastAsia="Calibri" w:hAnsi="Times New Roman" w:cs="Times New Roman"/>
                <w:b/>
                <w:i/>
                <w:iCs/>
                <w:sz w:val="24"/>
                <w:szCs w:val="24"/>
              </w:rPr>
              <w:t>Забележка:</w:t>
            </w:r>
            <w:r w:rsidRPr="00EA1DA1">
              <w:rPr>
                <w:rFonts w:ascii="Times New Roman" w:eastAsia="Calibri" w:hAnsi="Times New Roman" w:cs="Times New Roman"/>
                <w:i/>
                <w:iCs/>
                <w:sz w:val="24"/>
                <w:szCs w:val="24"/>
              </w:rPr>
              <w:t xml:space="preserve"> При участие на </w:t>
            </w:r>
            <w:r w:rsidRPr="00EA1DA1">
              <w:rPr>
                <w:rFonts w:ascii="Times New Roman" w:eastAsia="Calibri" w:hAnsi="Times New Roman" w:cs="Times New Roman"/>
                <w:b/>
                <w:i/>
                <w:iCs/>
                <w:sz w:val="24"/>
                <w:szCs w:val="24"/>
              </w:rPr>
              <w:t>обединение</w:t>
            </w:r>
            <w:r w:rsidRPr="00EA1DA1">
              <w:rPr>
                <w:rFonts w:ascii="Times New Roman" w:eastAsia="Calibri" w:hAnsi="Times New Roman" w:cs="Times New Roman"/>
                <w:i/>
                <w:iCs/>
                <w:sz w:val="24"/>
                <w:szCs w:val="24"/>
              </w:rPr>
              <w:t xml:space="preserve">, което не е юридическо лице,  съответствието с това изискване се доказват от обединението участник, а не от всяко от лицата, включени в него. </w:t>
            </w:r>
          </w:p>
          <w:p w:rsidR="0025799F" w:rsidRPr="000D5168" w:rsidRDefault="00EA1DA1" w:rsidP="00EA1DA1">
            <w:pPr>
              <w:tabs>
                <w:tab w:val="left" w:pos="3544"/>
              </w:tabs>
              <w:spacing w:after="0"/>
              <w:jc w:val="both"/>
              <w:rPr>
                <w:rFonts w:ascii="Times New Roman" w:eastAsia="Times New Roman" w:hAnsi="Times New Roman" w:cs="Times New Roman"/>
                <w:b/>
                <w:color w:val="FF0000"/>
                <w:szCs w:val="24"/>
                <w:u w:val="single"/>
              </w:rPr>
            </w:pPr>
            <w:r w:rsidRPr="00EA1DA1">
              <w:rPr>
                <w:rFonts w:ascii="Times New Roman" w:eastAsia="Calibri" w:hAnsi="Times New Roman" w:cs="Times New Roman"/>
                <w:i/>
                <w:iCs/>
                <w:sz w:val="24"/>
                <w:szCs w:val="24"/>
              </w:rPr>
              <w:t xml:space="preserve">При участие на </w:t>
            </w:r>
            <w:r w:rsidRPr="00EA1DA1">
              <w:rPr>
                <w:rFonts w:ascii="Times New Roman" w:eastAsia="Calibri" w:hAnsi="Times New Roman" w:cs="Times New Roman"/>
                <w:b/>
                <w:i/>
                <w:iCs/>
                <w:sz w:val="24"/>
                <w:szCs w:val="24"/>
              </w:rPr>
              <w:t>подизпълнители</w:t>
            </w:r>
            <w:r w:rsidRPr="00EA1DA1">
              <w:rPr>
                <w:rFonts w:ascii="Times New Roman" w:eastAsia="Calibri" w:hAnsi="Times New Roman" w:cs="Times New Roman"/>
                <w:i/>
                <w:iCs/>
                <w:sz w:val="24"/>
                <w:szCs w:val="24"/>
              </w:rPr>
              <w:t>, същите следва да отговарят на горепосоченото изискване съобразно вида и дела от поръчката, който ще изпълняват.</w:t>
            </w:r>
          </w:p>
        </w:tc>
        <w:tc>
          <w:tcPr>
            <w:tcW w:w="4874" w:type="dxa"/>
            <w:tcBorders>
              <w:top w:val="single" w:sz="4" w:space="0" w:color="auto"/>
              <w:left w:val="single" w:sz="4" w:space="0" w:color="auto"/>
              <w:bottom w:val="single" w:sz="4" w:space="0" w:color="auto"/>
              <w:right w:val="single" w:sz="4" w:space="0" w:color="auto"/>
            </w:tcBorders>
            <w:hideMark/>
          </w:tcPr>
          <w:p w:rsidR="0025799F" w:rsidRPr="00EA1DA1" w:rsidRDefault="0025799F" w:rsidP="00584D35">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lastRenderedPageBreak/>
              <w:t xml:space="preserve">По т. 3 Участникът попълва поле 9) от раздел В: Технически и професионални способности в Част IV: „Критерии за подбор“ от Единен европейски документ за обществени поръчки (ЕЕДОП) - Образец № 2, с посочване под формата на списък на инструментите, съоръженията и техническото оборудване, които ще бъдат </w:t>
            </w:r>
            <w:r w:rsidRPr="00EA1DA1">
              <w:rPr>
                <w:rFonts w:ascii="Times New Roman" w:eastAsia="Times New Roman" w:hAnsi="Times New Roman" w:cs="Times New Roman"/>
                <w:sz w:val="24"/>
                <w:szCs w:val="24"/>
              </w:rPr>
              <w:lastRenderedPageBreak/>
              <w:t>използвани за изпълнение на поръчката, както и това дали същите са собствени или наети.</w:t>
            </w:r>
          </w:p>
          <w:p w:rsidR="0025799F" w:rsidRPr="00EA1DA1" w:rsidRDefault="0025799F" w:rsidP="00584D35">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 xml:space="preserve">По т. 3. – Преди сключване на договор за обществена поръчка </w:t>
            </w:r>
            <w:r w:rsidRPr="00EA1DA1">
              <w:rPr>
                <w:rFonts w:ascii="Times New Roman" w:eastAsia="Calibri" w:hAnsi="Times New Roman" w:cs="Times New Roman"/>
                <w:sz w:val="24"/>
                <w:szCs w:val="24"/>
              </w:rPr>
              <w:t>(за съответната обособена позиция)</w:t>
            </w:r>
            <w:r w:rsidRPr="00EA1DA1">
              <w:rPr>
                <w:rFonts w:ascii="Times New Roman" w:eastAsia="Times New Roman" w:hAnsi="Times New Roman" w:cs="Times New Roman"/>
                <w:sz w:val="24"/>
                <w:szCs w:val="24"/>
              </w:rPr>
              <w:t>, възложителят изисква от участника, определен за изпълнител, да представи Декларация за инструментите, съоръженията и техническото оборудване, които ще бъдат използвани за изпълнение на поръчката.</w:t>
            </w:r>
          </w:p>
          <w:p w:rsidR="0025799F" w:rsidRPr="00EA1DA1" w:rsidRDefault="0025799F" w:rsidP="00584D35">
            <w:pPr>
              <w:tabs>
                <w:tab w:val="left" w:pos="3544"/>
              </w:tabs>
              <w:spacing w:after="0"/>
              <w:jc w:val="both"/>
              <w:rPr>
                <w:rFonts w:ascii="Times New Roman" w:eastAsia="Times New Roman" w:hAnsi="Times New Roman" w:cs="Times New Roman"/>
                <w:sz w:val="24"/>
                <w:szCs w:val="24"/>
              </w:rPr>
            </w:pPr>
            <w:r w:rsidRPr="00EA1DA1">
              <w:rPr>
                <w:rFonts w:ascii="Times New Roman" w:eastAsia="Times New Roman" w:hAnsi="Times New Roman" w:cs="Times New Roman"/>
                <w:sz w:val="24"/>
                <w:szCs w:val="24"/>
              </w:rPr>
              <w:t>Документите, чрез които се доказва информацията, посочена в ЕЕДОП се представят от участника и при поискване в хода на процедурата – в случаите на чл. 67, ал. 5 от ЗОП.</w:t>
            </w:r>
          </w:p>
          <w:p w:rsidR="0025799F" w:rsidRPr="000D5168" w:rsidRDefault="0025799F" w:rsidP="00584D35">
            <w:pPr>
              <w:tabs>
                <w:tab w:val="left" w:pos="3544"/>
              </w:tabs>
              <w:spacing w:after="0"/>
              <w:jc w:val="both"/>
              <w:rPr>
                <w:rFonts w:ascii="Times New Roman" w:eastAsia="Times New Roman" w:hAnsi="Times New Roman" w:cs="Times New Roman"/>
                <w:b/>
                <w:color w:val="FF0000"/>
                <w:szCs w:val="24"/>
                <w:u w:val="single"/>
              </w:rPr>
            </w:pPr>
            <w:r w:rsidRPr="00EA1DA1">
              <w:rPr>
                <w:rFonts w:ascii="Times New Roman" w:eastAsia="Times New Roman" w:hAnsi="Times New Roman" w:cs="Times New Roman"/>
                <w:sz w:val="24"/>
                <w:szCs w:val="24"/>
              </w:rPr>
              <w:t>При подаване на оферта участниците попълват само съответния раздел в ЕЕДОП.</w:t>
            </w:r>
          </w:p>
        </w:tc>
      </w:tr>
      <w:tr w:rsidR="000D5168" w:rsidRPr="000D5168" w:rsidTr="0025799F">
        <w:tc>
          <w:tcPr>
            <w:tcW w:w="9747" w:type="dxa"/>
            <w:gridSpan w:val="2"/>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rsidR="0025799F" w:rsidRPr="006E0259" w:rsidRDefault="0025799F" w:rsidP="00584D35">
            <w:pPr>
              <w:tabs>
                <w:tab w:val="left" w:pos="3544"/>
              </w:tabs>
              <w:spacing w:after="0"/>
              <w:jc w:val="both"/>
              <w:rPr>
                <w:rFonts w:ascii="Times New Roman" w:eastAsia="Times New Roman" w:hAnsi="Times New Roman" w:cs="Times New Roman"/>
                <w:b/>
                <w:sz w:val="24"/>
                <w:szCs w:val="24"/>
              </w:rPr>
            </w:pPr>
            <w:r w:rsidRPr="006E0259">
              <w:rPr>
                <w:rFonts w:ascii="Times New Roman" w:eastAsia="Times New Roman" w:hAnsi="Times New Roman" w:cs="Times New Roman"/>
                <w:b/>
                <w:sz w:val="24"/>
                <w:szCs w:val="24"/>
              </w:rPr>
              <w:lastRenderedPageBreak/>
              <w:t>Критерий за подбор:</w:t>
            </w:r>
          </w:p>
          <w:p w:rsidR="0025799F" w:rsidRPr="006E0259" w:rsidRDefault="0025799F" w:rsidP="00584D35">
            <w:pPr>
              <w:tabs>
                <w:tab w:val="left" w:pos="3544"/>
              </w:tabs>
              <w:spacing w:after="0"/>
              <w:jc w:val="both"/>
              <w:rPr>
                <w:rFonts w:ascii="Times New Roman" w:eastAsia="Times New Roman" w:hAnsi="Times New Roman" w:cs="Times New Roman"/>
                <w:b/>
                <w:szCs w:val="24"/>
                <w:u w:val="single"/>
              </w:rPr>
            </w:pPr>
            <w:r w:rsidRPr="006E0259">
              <w:rPr>
                <w:rFonts w:ascii="Times New Roman" w:eastAsia="Times New Roman" w:hAnsi="Times New Roman" w:cs="Times New Roman"/>
                <w:b/>
                <w:szCs w:val="24"/>
              </w:rPr>
              <w:t>4.</w:t>
            </w:r>
            <w:r w:rsidRPr="006E0259">
              <w:rPr>
                <w:rFonts w:ascii="Times New Roman" w:eastAsia="Times New Roman" w:hAnsi="Times New Roman" w:cs="Times New Roman"/>
                <w:sz w:val="24"/>
                <w:szCs w:val="24"/>
                <w:lang w:eastAsia="bg-BG"/>
              </w:rPr>
              <w:t xml:space="preserve"> Участникът трябва да прилага системи за управление на качество.</w:t>
            </w:r>
          </w:p>
        </w:tc>
      </w:tr>
      <w:tr w:rsidR="000D5168" w:rsidRPr="000D5168" w:rsidTr="0025799F">
        <w:tc>
          <w:tcPr>
            <w:tcW w:w="4873"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5799F" w:rsidRPr="006E0259" w:rsidRDefault="0025799F" w:rsidP="00584D35">
            <w:pPr>
              <w:tabs>
                <w:tab w:val="left" w:pos="990"/>
                <w:tab w:val="left" w:pos="3544"/>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6E0259">
              <w:rPr>
                <w:rFonts w:ascii="Times New Roman" w:eastAsia="Calibri" w:hAnsi="Times New Roman" w:cs="Times New Roman"/>
                <w:b/>
                <w:bCs/>
                <w:sz w:val="24"/>
                <w:szCs w:val="24"/>
                <w:u w:val="single"/>
              </w:rPr>
              <w:t>Минимално изискване</w:t>
            </w:r>
          </w:p>
        </w:tc>
        <w:tc>
          <w:tcPr>
            <w:tcW w:w="4874"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5799F" w:rsidRPr="006E0259" w:rsidRDefault="0025799F" w:rsidP="00584D35">
            <w:pPr>
              <w:tabs>
                <w:tab w:val="left" w:pos="990"/>
                <w:tab w:val="left" w:pos="3544"/>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6E0259">
              <w:rPr>
                <w:rFonts w:ascii="Times New Roman" w:eastAsia="Calibri" w:hAnsi="Times New Roman" w:cs="Times New Roman"/>
                <w:b/>
                <w:bCs/>
                <w:sz w:val="24"/>
                <w:szCs w:val="24"/>
                <w:u w:val="single"/>
              </w:rPr>
              <w:t>Удостоверяване. Документ, с който се доказва</w:t>
            </w:r>
          </w:p>
        </w:tc>
      </w:tr>
      <w:tr w:rsidR="000D5168" w:rsidRPr="000D5168" w:rsidTr="0025799F">
        <w:tc>
          <w:tcPr>
            <w:tcW w:w="4873" w:type="dxa"/>
            <w:tcBorders>
              <w:top w:val="single" w:sz="4" w:space="0" w:color="auto"/>
              <w:left w:val="single" w:sz="4" w:space="0" w:color="auto"/>
              <w:bottom w:val="single" w:sz="4" w:space="0" w:color="auto"/>
              <w:right w:val="single" w:sz="4" w:space="0" w:color="auto"/>
            </w:tcBorders>
          </w:tcPr>
          <w:p w:rsidR="0025799F" w:rsidRPr="006E0259" w:rsidRDefault="0025799F" w:rsidP="00584D35">
            <w:pPr>
              <w:spacing w:after="0"/>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b/>
                <w:sz w:val="24"/>
                <w:szCs w:val="24"/>
              </w:rPr>
              <w:t xml:space="preserve">4. </w:t>
            </w:r>
            <w:r w:rsidRPr="006E0259">
              <w:rPr>
                <w:rFonts w:ascii="Times New Roman" w:eastAsia="Times New Roman" w:hAnsi="Times New Roman" w:cs="Times New Roman"/>
                <w:sz w:val="24"/>
                <w:szCs w:val="24"/>
                <w:lang w:eastAsia="bg-BG"/>
              </w:rPr>
              <w:t>Участникът трябва да прилага система за управление на качество</w:t>
            </w:r>
            <w:r w:rsidRPr="006E0259">
              <w:rPr>
                <w:rFonts w:ascii="Times New Roman" w:eastAsia="Times New Roman" w:hAnsi="Times New Roman" w:cs="Times New Roman"/>
                <w:sz w:val="24"/>
                <w:szCs w:val="24"/>
              </w:rPr>
              <w:t xml:space="preserve"> EN</w:t>
            </w:r>
            <w:r w:rsidRPr="006E0259">
              <w:rPr>
                <w:rFonts w:ascii="Times New Roman" w:eastAsia="Times New Roman" w:hAnsi="Times New Roman" w:cs="Times New Roman"/>
                <w:sz w:val="24"/>
                <w:szCs w:val="24"/>
                <w:lang w:eastAsia="bg-BG"/>
              </w:rPr>
              <w:t xml:space="preserve"> ISO 9001:2015 или еквивалент, или еквивалентни мерки с обхват на сертификация строителство или еквивалент.</w:t>
            </w:r>
          </w:p>
          <w:p w:rsidR="0025799F" w:rsidRPr="006E0259" w:rsidRDefault="0025799F" w:rsidP="00584D35">
            <w:pPr>
              <w:spacing w:after="0"/>
              <w:jc w:val="both"/>
              <w:rPr>
                <w:rFonts w:ascii="Times New Roman" w:eastAsia="Times New Roman" w:hAnsi="Times New Roman" w:cs="Times New Roman"/>
                <w:sz w:val="24"/>
                <w:szCs w:val="24"/>
                <w:lang w:eastAsia="bg-BG"/>
              </w:rPr>
            </w:pPr>
          </w:p>
          <w:p w:rsidR="0025799F" w:rsidRPr="006E0259" w:rsidRDefault="0025799F" w:rsidP="00584D35">
            <w:pPr>
              <w:spacing w:after="0"/>
              <w:jc w:val="both"/>
              <w:rPr>
                <w:rFonts w:ascii="Times New Roman" w:eastAsia="Times New Roman" w:hAnsi="Times New Roman" w:cs="Times New Roman"/>
                <w:b/>
                <w:bCs/>
                <w:sz w:val="24"/>
                <w:szCs w:val="24"/>
              </w:rPr>
            </w:pPr>
            <w:r w:rsidRPr="006E0259">
              <w:rPr>
                <w:rFonts w:ascii="Times New Roman" w:eastAsia="Times New Roman" w:hAnsi="Times New Roman" w:cs="Times New Roman"/>
                <w:b/>
                <w:bCs/>
                <w:sz w:val="24"/>
                <w:szCs w:val="24"/>
              </w:rPr>
              <w:t>Изискването се прилага за всяка обособена позиция!!!</w:t>
            </w:r>
          </w:p>
          <w:p w:rsidR="0025799F" w:rsidRPr="006E0259" w:rsidRDefault="0025799F" w:rsidP="00584D35">
            <w:pPr>
              <w:spacing w:after="0"/>
              <w:jc w:val="both"/>
              <w:rPr>
                <w:rFonts w:ascii="Times New Roman" w:eastAsia="Times New Roman" w:hAnsi="Times New Roman" w:cs="Times New Roman"/>
                <w:sz w:val="24"/>
                <w:szCs w:val="24"/>
                <w:lang w:eastAsia="bg-BG"/>
              </w:rPr>
            </w:pPr>
          </w:p>
          <w:p w:rsidR="0025799F" w:rsidRPr="006E0259" w:rsidRDefault="0025799F" w:rsidP="00584D35">
            <w:pPr>
              <w:autoSpaceDE w:val="0"/>
              <w:autoSpaceDN w:val="0"/>
              <w:adjustRightInd w:val="0"/>
              <w:spacing w:after="0"/>
              <w:jc w:val="both"/>
              <w:rPr>
                <w:rFonts w:ascii="Times New Roman" w:eastAsia="Calibri" w:hAnsi="Times New Roman" w:cs="Times New Roman"/>
                <w:sz w:val="24"/>
                <w:szCs w:val="24"/>
              </w:rPr>
            </w:pPr>
            <w:r w:rsidRPr="006E0259">
              <w:rPr>
                <w:rFonts w:ascii="Times New Roman" w:eastAsia="Calibri" w:hAnsi="Times New Roman" w:cs="Times New Roman"/>
                <w:b/>
                <w:i/>
                <w:iCs/>
                <w:sz w:val="24"/>
                <w:szCs w:val="24"/>
              </w:rPr>
              <w:t>Забележка:</w:t>
            </w:r>
            <w:r w:rsidRPr="006E0259">
              <w:rPr>
                <w:rFonts w:ascii="Times New Roman" w:eastAsia="Calibri" w:hAnsi="Times New Roman" w:cs="Times New Roman"/>
                <w:i/>
                <w:iCs/>
                <w:sz w:val="24"/>
                <w:szCs w:val="24"/>
              </w:rPr>
              <w:t xml:space="preserve"> При участие на </w:t>
            </w:r>
            <w:r w:rsidRPr="006E0259">
              <w:rPr>
                <w:rFonts w:ascii="Times New Roman" w:eastAsia="Calibri" w:hAnsi="Times New Roman" w:cs="Times New Roman"/>
                <w:b/>
                <w:i/>
                <w:iCs/>
                <w:sz w:val="24"/>
                <w:szCs w:val="24"/>
              </w:rPr>
              <w:t>обединение</w:t>
            </w:r>
            <w:r w:rsidRPr="006E0259">
              <w:rPr>
                <w:rFonts w:ascii="Times New Roman" w:eastAsia="Calibri" w:hAnsi="Times New Roman" w:cs="Times New Roman"/>
                <w:i/>
                <w:iCs/>
                <w:sz w:val="24"/>
                <w:szCs w:val="24"/>
              </w:rPr>
              <w:t xml:space="preserve">, което не е юридическо лице, изискването за прилагане на система за управление на качество EN ISO 9001:2015 или еквивалент, или еквивалентни мерки с обхват на сертификация строителство или еквивалент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договора за създаване на обединението. </w:t>
            </w:r>
          </w:p>
          <w:p w:rsidR="0025799F" w:rsidRPr="006E0259" w:rsidRDefault="0025799F" w:rsidP="00584D35">
            <w:pPr>
              <w:tabs>
                <w:tab w:val="left" w:pos="0"/>
              </w:tabs>
              <w:spacing w:after="120"/>
              <w:contextualSpacing/>
              <w:jc w:val="both"/>
              <w:rPr>
                <w:rFonts w:ascii="Times New Roman" w:eastAsia="Times New Roman" w:hAnsi="Times New Roman" w:cs="Times New Roman"/>
                <w:sz w:val="24"/>
                <w:szCs w:val="24"/>
              </w:rPr>
            </w:pPr>
            <w:r w:rsidRPr="006E0259">
              <w:rPr>
                <w:rFonts w:ascii="Times New Roman" w:eastAsia="Calibri" w:hAnsi="Times New Roman" w:cs="Times New Roman"/>
                <w:i/>
                <w:iCs/>
                <w:sz w:val="24"/>
                <w:szCs w:val="24"/>
              </w:rPr>
              <w:t xml:space="preserve">При участие на </w:t>
            </w:r>
            <w:r w:rsidRPr="006E0259">
              <w:rPr>
                <w:rFonts w:ascii="Times New Roman" w:eastAsia="Calibri" w:hAnsi="Times New Roman" w:cs="Times New Roman"/>
                <w:b/>
                <w:i/>
                <w:iCs/>
                <w:sz w:val="24"/>
                <w:szCs w:val="24"/>
              </w:rPr>
              <w:t>подизпълнители</w:t>
            </w:r>
            <w:r w:rsidRPr="006E0259">
              <w:rPr>
                <w:rFonts w:ascii="Times New Roman" w:eastAsia="Calibri" w:hAnsi="Times New Roman" w:cs="Times New Roman"/>
                <w:i/>
                <w:iCs/>
                <w:sz w:val="24"/>
                <w:szCs w:val="24"/>
              </w:rPr>
              <w:t>, същите следва да отговарят на горепосоченото изискване съобразно вида и дела от поръчката, който ще изпълняват.</w:t>
            </w:r>
          </w:p>
        </w:tc>
        <w:tc>
          <w:tcPr>
            <w:tcW w:w="4874" w:type="dxa"/>
            <w:tcBorders>
              <w:top w:val="single" w:sz="4" w:space="0" w:color="auto"/>
              <w:left w:val="single" w:sz="4" w:space="0" w:color="auto"/>
              <w:bottom w:val="single" w:sz="4" w:space="0" w:color="auto"/>
              <w:right w:val="single" w:sz="4" w:space="0" w:color="auto"/>
            </w:tcBorders>
            <w:hideMark/>
          </w:tcPr>
          <w:p w:rsidR="0025799F" w:rsidRPr="006E0259" w:rsidRDefault="0025799F" w:rsidP="00584D35">
            <w:pPr>
              <w:spacing w:after="0"/>
              <w:jc w:val="both"/>
              <w:rPr>
                <w:rFonts w:ascii="Times New Roman" w:eastAsia="Times New Roman" w:hAnsi="Times New Roman" w:cs="Times New Roman"/>
                <w:bCs/>
                <w:sz w:val="24"/>
                <w:szCs w:val="24"/>
              </w:rPr>
            </w:pPr>
            <w:r w:rsidRPr="006E0259">
              <w:rPr>
                <w:rFonts w:ascii="Times New Roman" w:eastAsia="Times New Roman" w:hAnsi="Times New Roman" w:cs="Times New Roman"/>
                <w:bCs/>
                <w:sz w:val="24"/>
                <w:szCs w:val="24"/>
              </w:rPr>
              <w:lastRenderedPageBreak/>
              <w:t xml:space="preserve">По т.4. Участникът попълва съответното поле от раздел Г: Стандарти за осигуряване на качеството и стандарти за екологично управление в Част IV: Критерии за подбор от Единен европейски документи за обществени поръчки (ЕЕДОП) - Образец № 2, с посочване на система за управление на качество или еквивалентни мерки, обхвата </w:t>
            </w:r>
            <w:r w:rsidRPr="006E0259">
              <w:rPr>
                <w:rFonts w:ascii="Times New Roman" w:eastAsia="Times New Roman" w:hAnsi="Times New Roman" w:cs="Times New Roman"/>
                <w:bCs/>
                <w:sz w:val="24"/>
                <w:szCs w:val="24"/>
              </w:rPr>
              <w:lastRenderedPageBreak/>
              <w:t>на сертификация, както и период на валидност.</w:t>
            </w:r>
          </w:p>
          <w:p w:rsidR="0025799F" w:rsidRPr="006E0259" w:rsidRDefault="0025799F" w:rsidP="00584D35">
            <w:pPr>
              <w:spacing w:after="0"/>
              <w:jc w:val="both"/>
              <w:rPr>
                <w:rFonts w:ascii="Times New Roman" w:eastAsia="Times New Roman" w:hAnsi="Times New Roman" w:cs="Times New Roman"/>
                <w:sz w:val="24"/>
                <w:szCs w:val="24"/>
              </w:rPr>
            </w:pPr>
            <w:r w:rsidRPr="006E0259">
              <w:rPr>
                <w:rFonts w:ascii="Times New Roman" w:eastAsia="Times New Roman" w:hAnsi="Times New Roman" w:cs="Times New Roman"/>
                <w:bCs/>
                <w:sz w:val="24"/>
                <w:szCs w:val="24"/>
              </w:rPr>
              <w:t xml:space="preserve">По т. 4. – Преди сключване на договор за обществена поръчка </w:t>
            </w:r>
            <w:r w:rsidRPr="006E0259">
              <w:rPr>
                <w:rFonts w:ascii="Times New Roman" w:eastAsia="Calibri" w:hAnsi="Times New Roman" w:cs="Times New Roman"/>
                <w:sz w:val="24"/>
                <w:szCs w:val="24"/>
              </w:rPr>
              <w:t>(за съответната обособена позиция)</w:t>
            </w:r>
            <w:r w:rsidRPr="006E0259">
              <w:rPr>
                <w:rFonts w:ascii="Times New Roman" w:eastAsia="Times New Roman" w:hAnsi="Times New Roman" w:cs="Times New Roman"/>
                <w:bCs/>
                <w:sz w:val="24"/>
                <w:szCs w:val="24"/>
              </w:rPr>
              <w:t xml:space="preserve">, възложителят изисква от участника, определен за изпълнител, да представи копие на сертификат,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w:t>
            </w:r>
            <w:r w:rsidRPr="006E0259">
              <w:rPr>
                <w:rFonts w:ascii="Times New Roman" w:eastAsia="Calibri" w:hAnsi="Times New Roman" w:cs="Times New Roman"/>
                <w:bCs/>
                <w:sz w:val="24"/>
                <w:szCs w:val="24"/>
              </w:rPr>
              <w:t>в случай, че същият вече не е бил предоставен и/или същият не е достъпен  по служебен път или чрез публичен регистър и/или същият не може да бъде осигурени чрез пряк и безплатен достъп до националните бази данни на държавите членки.</w:t>
            </w:r>
          </w:p>
          <w:p w:rsidR="0025799F" w:rsidRPr="006E0259" w:rsidRDefault="0025799F" w:rsidP="00584D35">
            <w:pPr>
              <w:spacing w:after="0"/>
              <w:jc w:val="both"/>
              <w:rPr>
                <w:rFonts w:ascii="Times New Roman" w:eastAsia="Times New Roman" w:hAnsi="Times New Roman" w:cs="Times New Roman"/>
                <w:bCs/>
                <w:sz w:val="24"/>
                <w:szCs w:val="24"/>
              </w:rPr>
            </w:pPr>
            <w:r w:rsidRPr="006E0259">
              <w:rPr>
                <w:rFonts w:ascii="Times New Roman" w:eastAsia="Times New Roman" w:hAnsi="Times New Roman" w:cs="Times New Roman"/>
                <w:bCs/>
                <w:sz w:val="24"/>
                <w:szCs w:val="24"/>
              </w:rPr>
              <w:t xml:space="preserve">Възложителят ще приеме и еквивалентни сертификати, издадени от органи, установени в други държави членки </w:t>
            </w:r>
            <w:r w:rsidRPr="006E0259">
              <w:rPr>
                <w:rFonts w:ascii="Times New Roman" w:eastAsia="Calibri" w:hAnsi="Times New Roman" w:cs="Times New Roman"/>
                <w:bCs/>
                <w:sz w:val="24"/>
                <w:szCs w:val="24"/>
              </w:rPr>
              <w:t>за чуждестранните лица.</w:t>
            </w:r>
          </w:p>
          <w:p w:rsidR="0025799F" w:rsidRPr="006E0259" w:rsidRDefault="0025799F" w:rsidP="00584D35">
            <w:pPr>
              <w:spacing w:after="0"/>
              <w:jc w:val="both"/>
              <w:rPr>
                <w:rFonts w:ascii="Times New Roman" w:eastAsia="Times New Roman" w:hAnsi="Times New Roman" w:cs="Times New Roman"/>
                <w:bCs/>
                <w:sz w:val="24"/>
                <w:szCs w:val="24"/>
              </w:rPr>
            </w:pPr>
            <w:r w:rsidRPr="006E0259">
              <w:rPr>
                <w:rFonts w:ascii="Times New Roman" w:eastAsia="Times New Roman" w:hAnsi="Times New Roman" w:cs="Times New Roman"/>
                <w:bCs/>
                <w:sz w:val="24"/>
                <w:szCs w:val="24"/>
              </w:rPr>
              <w:t xml:space="preserve">Възложителят ще приеме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този случай или участникът трябва да е в състояние да докаже, че предлаганите мерки са еквивалентни на изискваните. </w:t>
            </w:r>
          </w:p>
          <w:p w:rsidR="0025799F" w:rsidRPr="006E0259" w:rsidRDefault="0025799F" w:rsidP="00584D35">
            <w:pPr>
              <w:spacing w:after="0"/>
              <w:jc w:val="both"/>
              <w:rPr>
                <w:rFonts w:ascii="Times New Roman" w:eastAsia="Times New Roman" w:hAnsi="Times New Roman" w:cs="Times New Roman"/>
                <w:sz w:val="24"/>
                <w:szCs w:val="24"/>
              </w:rPr>
            </w:pPr>
            <w:r w:rsidRPr="006E0259">
              <w:rPr>
                <w:rFonts w:ascii="Times New Roman" w:eastAsia="Times New Roman" w:hAnsi="Times New Roman" w:cs="Times New Roman"/>
                <w:sz w:val="24"/>
                <w:szCs w:val="24"/>
              </w:rPr>
              <w:t xml:space="preserve">Документите, чрез които се доказва информацията, посочена в ЕЕДОП се представят от участника и при поискване в хода на процедурата – в случаите на чл. 67, </w:t>
            </w:r>
            <w:r w:rsidRPr="006E0259">
              <w:rPr>
                <w:rFonts w:ascii="Times New Roman" w:eastAsia="Times New Roman" w:hAnsi="Times New Roman" w:cs="Times New Roman"/>
                <w:sz w:val="24"/>
                <w:szCs w:val="24"/>
              </w:rPr>
              <w:lastRenderedPageBreak/>
              <w:t>ал. 5 от ЗОП.</w:t>
            </w:r>
          </w:p>
          <w:p w:rsidR="0025799F" w:rsidRPr="006E0259" w:rsidRDefault="0025799F" w:rsidP="00584D35">
            <w:pPr>
              <w:spacing w:after="0"/>
              <w:jc w:val="both"/>
              <w:rPr>
                <w:rFonts w:ascii="Times New Roman" w:eastAsia="Times New Roman" w:hAnsi="Times New Roman" w:cs="Times New Roman"/>
                <w:bCs/>
                <w:sz w:val="24"/>
                <w:szCs w:val="24"/>
              </w:rPr>
            </w:pPr>
            <w:r w:rsidRPr="006E0259">
              <w:rPr>
                <w:rFonts w:ascii="Times New Roman" w:eastAsia="Times New Roman" w:hAnsi="Times New Roman" w:cs="Times New Roman"/>
                <w:bCs/>
                <w:sz w:val="24"/>
                <w:szCs w:val="24"/>
              </w:rPr>
              <w:t>При подаване на оферта участниците попълват само съответния раздел в ЕЕДОП.</w:t>
            </w:r>
          </w:p>
        </w:tc>
      </w:tr>
      <w:tr w:rsidR="000D5168" w:rsidRPr="000D5168" w:rsidTr="0025799F">
        <w:tc>
          <w:tcPr>
            <w:tcW w:w="9747" w:type="dxa"/>
            <w:gridSpan w:val="2"/>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rsidR="0025799F" w:rsidRPr="006E0259" w:rsidRDefault="0025799F" w:rsidP="00584D35">
            <w:pPr>
              <w:tabs>
                <w:tab w:val="left" w:pos="3544"/>
              </w:tabs>
              <w:spacing w:after="0"/>
              <w:jc w:val="both"/>
              <w:rPr>
                <w:rFonts w:ascii="Times New Roman" w:eastAsia="Times New Roman" w:hAnsi="Times New Roman" w:cs="Times New Roman"/>
                <w:b/>
                <w:sz w:val="24"/>
                <w:szCs w:val="24"/>
              </w:rPr>
            </w:pPr>
            <w:r w:rsidRPr="006E0259">
              <w:rPr>
                <w:rFonts w:ascii="Times New Roman" w:eastAsia="Times New Roman" w:hAnsi="Times New Roman" w:cs="Times New Roman"/>
                <w:b/>
                <w:sz w:val="24"/>
                <w:szCs w:val="24"/>
              </w:rPr>
              <w:lastRenderedPageBreak/>
              <w:t>Критерий за подбор:</w:t>
            </w:r>
          </w:p>
          <w:p w:rsidR="0025799F" w:rsidRPr="006E0259" w:rsidRDefault="0025799F" w:rsidP="00584D35">
            <w:pPr>
              <w:tabs>
                <w:tab w:val="left" w:pos="3544"/>
              </w:tabs>
              <w:spacing w:after="0"/>
              <w:jc w:val="both"/>
              <w:rPr>
                <w:rFonts w:ascii="Times New Roman" w:eastAsia="Times New Roman" w:hAnsi="Times New Roman" w:cs="Times New Roman"/>
                <w:b/>
                <w:szCs w:val="24"/>
                <w:u w:val="single"/>
              </w:rPr>
            </w:pPr>
            <w:r w:rsidRPr="006E0259">
              <w:rPr>
                <w:rFonts w:ascii="Times New Roman" w:eastAsia="Times New Roman" w:hAnsi="Times New Roman" w:cs="Times New Roman"/>
                <w:b/>
                <w:szCs w:val="24"/>
              </w:rPr>
              <w:t>5.</w:t>
            </w:r>
            <w:r w:rsidRPr="006E0259">
              <w:rPr>
                <w:rFonts w:ascii="Times New Roman" w:eastAsia="Times New Roman" w:hAnsi="Times New Roman" w:cs="Times New Roman"/>
                <w:sz w:val="24"/>
                <w:szCs w:val="24"/>
                <w:lang w:eastAsia="bg-BG"/>
              </w:rPr>
              <w:t xml:space="preserve"> Участникът трябва да прилага системи или стандарти за опазване на околната среда.</w:t>
            </w:r>
          </w:p>
        </w:tc>
      </w:tr>
      <w:tr w:rsidR="000D5168" w:rsidRPr="000D5168" w:rsidTr="0025799F">
        <w:tc>
          <w:tcPr>
            <w:tcW w:w="4873"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5799F" w:rsidRPr="006E0259" w:rsidRDefault="0025799F" w:rsidP="00584D35">
            <w:pPr>
              <w:tabs>
                <w:tab w:val="left" w:pos="990"/>
                <w:tab w:val="left" w:pos="3544"/>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6E0259">
              <w:rPr>
                <w:rFonts w:ascii="Times New Roman" w:eastAsia="Calibri" w:hAnsi="Times New Roman" w:cs="Times New Roman"/>
                <w:b/>
                <w:bCs/>
                <w:sz w:val="24"/>
                <w:szCs w:val="24"/>
                <w:u w:val="single"/>
              </w:rPr>
              <w:t>Минимално изискване</w:t>
            </w:r>
          </w:p>
        </w:tc>
        <w:tc>
          <w:tcPr>
            <w:tcW w:w="4874" w:type="dxa"/>
            <w:tcBorders>
              <w:top w:val="single" w:sz="4" w:space="0" w:color="auto"/>
              <w:left w:val="single" w:sz="4" w:space="0" w:color="auto"/>
              <w:bottom w:val="single" w:sz="4" w:space="0" w:color="auto"/>
              <w:right w:val="single" w:sz="4" w:space="0" w:color="auto"/>
            </w:tcBorders>
            <w:shd w:val="clear" w:color="auto" w:fill="EEECE1" w:themeFill="background2"/>
            <w:hideMark/>
          </w:tcPr>
          <w:p w:rsidR="0025799F" w:rsidRPr="006E0259" w:rsidRDefault="0025799F" w:rsidP="00584D35">
            <w:pPr>
              <w:tabs>
                <w:tab w:val="left" w:pos="990"/>
                <w:tab w:val="left" w:pos="3544"/>
              </w:tabs>
              <w:overflowPunct w:val="0"/>
              <w:autoSpaceDE w:val="0"/>
              <w:autoSpaceDN w:val="0"/>
              <w:adjustRightInd w:val="0"/>
              <w:spacing w:after="0"/>
              <w:jc w:val="center"/>
              <w:textAlignment w:val="baseline"/>
              <w:rPr>
                <w:rFonts w:ascii="Times New Roman" w:eastAsia="Calibri" w:hAnsi="Times New Roman" w:cs="Times New Roman"/>
                <w:b/>
                <w:bCs/>
                <w:sz w:val="24"/>
                <w:szCs w:val="24"/>
                <w:u w:val="single"/>
              </w:rPr>
            </w:pPr>
            <w:r w:rsidRPr="006E0259">
              <w:rPr>
                <w:rFonts w:ascii="Times New Roman" w:eastAsia="Calibri" w:hAnsi="Times New Roman" w:cs="Times New Roman"/>
                <w:b/>
                <w:bCs/>
                <w:sz w:val="24"/>
                <w:szCs w:val="24"/>
                <w:u w:val="single"/>
              </w:rPr>
              <w:t>Удостоверяване. Документ, с който се доказва</w:t>
            </w:r>
          </w:p>
        </w:tc>
      </w:tr>
      <w:tr w:rsidR="0025799F" w:rsidRPr="000D5168" w:rsidTr="0025799F">
        <w:tc>
          <w:tcPr>
            <w:tcW w:w="4873" w:type="dxa"/>
            <w:tcBorders>
              <w:top w:val="single" w:sz="4" w:space="0" w:color="auto"/>
              <w:left w:val="single" w:sz="4" w:space="0" w:color="auto"/>
              <w:bottom w:val="single" w:sz="4" w:space="0" w:color="auto"/>
              <w:right w:val="single" w:sz="4" w:space="0" w:color="auto"/>
            </w:tcBorders>
            <w:hideMark/>
          </w:tcPr>
          <w:p w:rsidR="0025799F" w:rsidRPr="006E0259" w:rsidRDefault="0025799F" w:rsidP="00584D35">
            <w:pPr>
              <w:spacing w:after="240"/>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b/>
                <w:sz w:val="24"/>
                <w:szCs w:val="24"/>
              </w:rPr>
              <w:t xml:space="preserve">5. </w:t>
            </w:r>
            <w:r w:rsidRPr="006E0259">
              <w:rPr>
                <w:rFonts w:ascii="Times New Roman" w:eastAsia="Times New Roman" w:hAnsi="Times New Roman" w:cs="Times New Roman"/>
                <w:sz w:val="24"/>
                <w:szCs w:val="24"/>
                <w:lang w:eastAsia="bg-BG"/>
              </w:rPr>
              <w:t>Участникът трябва да прилага система за управление на околна среда</w:t>
            </w:r>
            <w:r w:rsidRPr="006E0259">
              <w:rPr>
                <w:rFonts w:ascii="Times New Roman" w:eastAsia="Times New Roman" w:hAnsi="Times New Roman" w:cs="Times New Roman"/>
                <w:sz w:val="24"/>
                <w:szCs w:val="24"/>
              </w:rPr>
              <w:t xml:space="preserve"> </w:t>
            </w:r>
            <w:r w:rsidRPr="006E0259">
              <w:rPr>
                <w:rFonts w:ascii="Times New Roman" w:eastAsia="Batang" w:hAnsi="Times New Roman" w:cs="Times New Roman"/>
                <w:sz w:val="24"/>
                <w:szCs w:val="24"/>
                <w:lang w:eastAsia="bg-BG"/>
              </w:rPr>
              <w:t xml:space="preserve">EN ISO 14001:2015 </w:t>
            </w:r>
            <w:r w:rsidRPr="006E0259">
              <w:rPr>
                <w:rFonts w:ascii="Times New Roman" w:eastAsia="Times New Roman" w:hAnsi="Times New Roman" w:cs="Times New Roman"/>
                <w:sz w:val="24"/>
                <w:szCs w:val="24"/>
                <w:lang w:eastAsia="bg-BG"/>
              </w:rPr>
              <w:t>или еквивалент, или еквивалентни мерки с обхват на сертификация строителство или еквивалент.</w:t>
            </w:r>
          </w:p>
          <w:p w:rsidR="0025799F" w:rsidRPr="006E0259" w:rsidRDefault="0025799F" w:rsidP="00584D35">
            <w:pPr>
              <w:spacing w:after="0"/>
              <w:jc w:val="both"/>
              <w:rPr>
                <w:rFonts w:ascii="Times New Roman" w:eastAsia="Times New Roman" w:hAnsi="Times New Roman" w:cs="Times New Roman"/>
                <w:b/>
                <w:bCs/>
                <w:sz w:val="24"/>
                <w:szCs w:val="24"/>
              </w:rPr>
            </w:pPr>
            <w:r w:rsidRPr="006E0259">
              <w:rPr>
                <w:rFonts w:ascii="Times New Roman" w:eastAsia="Times New Roman" w:hAnsi="Times New Roman" w:cs="Times New Roman"/>
                <w:b/>
                <w:bCs/>
                <w:sz w:val="24"/>
                <w:szCs w:val="24"/>
              </w:rPr>
              <w:t>Изискването се прилага за всяка обособена позиция!!!</w:t>
            </w:r>
          </w:p>
          <w:p w:rsidR="0025799F" w:rsidRPr="006E0259" w:rsidRDefault="0025799F" w:rsidP="00584D35">
            <w:pPr>
              <w:autoSpaceDE w:val="0"/>
              <w:autoSpaceDN w:val="0"/>
              <w:adjustRightInd w:val="0"/>
              <w:spacing w:before="240" w:after="0"/>
              <w:jc w:val="both"/>
              <w:rPr>
                <w:rFonts w:ascii="Times New Roman" w:eastAsia="Calibri" w:hAnsi="Times New Roman" w:cs="Times New Roman"/>
                <w:sz w:val="24"/>
                <w:szCs w:val="24"/>
              </w:rPr>
            </w:pPr>
            <w:r w:rsidRPr="006E0259">
              <w:rPr>
                <w:rFonts w:ascii="Times New Roman" w:eastAsia="Calibri" w:hAnsi="Times New Roman" w:cs="Times New Roman"/>
                <w:b/>
                <w:i/>
                <w:iCs/>
                <w:sz w:val="24"/>
                <w:szCs w:val="24"/>
              </w:rPr>
              <w:t>Забележка:</w:t>
            </w:r>
            <w:r w:rsidRPr="006E0259">
              <w:rPr>
                <w:rFonts w:ascii="Times New Roman" w:eastAsia="Calibri" w:hAnsi="Times New Roman" w:cs="Times New Roman"/>
                <w:i/>
                <w:iCs/>
                <w:sz w:val="24"/>
                <w:szCs w:val="24"/>
              </w:rPr>
              <w:t xml:space="preserve"> При участие на </w:t>
            </w:r>
            <w:r w:rsidRPr="006E0259">
              <w:rPr>
                <w:rFonts w:ascii="Times New Roman" w:eastAsia="Calibri" w:hAnsi="Times New Roman" w:cs="Times New Roman"/>
                <w:b/>
                <w:i/>
                <w:iCs/>
                <w:sz w:val="24"/>
                <w:szCs w:val="24"/>
              </w:rPr>
              <w:t>обединение</w:t>
            </w:r>
            <w:r w:rsidRPr="006E0259">
              <w:rPr>
                <w:rFonts w:ascii="Times New Roman" w:eastAsia="Calibri" w:hAnsi="Times New Roman" w:cs="Times New Roman"/>
                <w:i/>
                <w:iCs/>
                <w:sz w:val="24"/>
                <w:szCs w:val="24"/>
              </w:rPr>
              <w:t xml:space="preserve">, което не е юридическо лице, изискването за прилагане на система за управление на околната среда EN ISO 14001:2015 или еквивалент, или еквивалентни мерки с обхват на сертификация строителство или еквивалент се доказва от всеки участник в обединението, който ще извършва строителство съобразно разпределението на участието на лицата при изпълнение на дейностите, предвидено в договора за създаване на обединението. </w:t>
            </w:r>
          </w:p>
          <w:p w:rsidR="0025799F" w:rsidRPr="006E0259" w:rsidRDefault="0025799F" w:rsidP="00584D35">
            <w:pPr>
              <w:tabs>
                <w:tab w:val="left" w:pos="0"/>
              </w:tabs>
              <w:spacing w:after="120"/>
              <w:contextualSpacing/>
              <w:jc w:val="both"/>
              <w:rPr>
                <w:rFonts w:ascii="Times New Roman" w:eastAsia="Times New Roman" w:hAnsi="Times New Roman" w:cs="Times New Roman"/>
                <w:sz w:val="24"/>
                <w:szCs w:val="24"/>
              </w:rPr>
            </w:pPr>
            <w:r w:rsidRPr="006E0259">
              <w:rPr>
                <w:rFonts w:ascii="Times New Roman" w:eastAsia="Calibri" w:hAnsi="Times New Roman" w:cs="Times New Roman"/>
                <w:i/>
                <w:iCs/>
                <w:sz w:val="24"/>
                <w:szCs w:val="24"/>
              </w:rPr>
              <w:t xml:space="preserve">При участие на </w:t>
            </w:r>
            <w:r w:rsidRPr="006E0259">
              <w:rPr>
                <w:rFonts w:ascii="Times New Roman" w:eastAsia="Calibri" w:hAnsi="Times New Roman" w:cs="Times New Roman"/>
                <w:b/>
                <w:i/>
                <w:iCs/>
                <w:sz w:val="24"/>
                <w:szCs w:val="24"/>
              </w:rPr>
              <w:t>подизпълнители</w:t>
            </w:r>
            <w:r w:rsidRPr="006E0259">
              <w:rPr>
                <w:rFonts w:ascii="Times New Roman" w:eastAsia="Calibri" w:hAnsi="Times New Roman" w:cs="Times New Roman"/>
                <w:i/>
                <w:iCs/>
                <w:sz w:val="24"/>
                <w:szCs w:val="24"/>
              </w:rPr>
              <w:t>, същите следва да отговарят на горепосоченото изискване съобразно вида и дела от поръчката, който ще изпълняват.</w:t>
            </w:r>
          </w:p>
        </w:tc>
        <w:tc>
          <w:tcPr>
            <w:tcW w:w="4874" w:type="dxa"/>
            <w:tcBorders>
              <w:top w:val="single" w:sz="4" w:space="0" w:color="auto"/>
              <w:left w:val="single" w:sz="4" w:space="0" w:color="auto"/>
              <w:bottom w:val="single" w:sz="4" w:space="0" w:color="auto"/>
              <w:right w:val="single" w:sz="4" w:space="0" w:color="auto"/>
            </w:tcBorders>
            <w:hideMark/>
          </w:tcPr>
          <w:p w:rsidR="0025799F" w:rsidRPr="006E0259" w:rsidRDefault="0025799F" w:rsidP="00584D35">
            <w:pPr>
              <w:spacing w:after="0"/>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bCs/>
                <w:sz w:val="24"/>
                <w:szCs w:val="24"/>
              </w:rPr>
              <w:t xml:space="preserve">По т.5. Участникът попълва съответното поле от раздел Г: Стандарти за осигуряване на качеството и стандарти за екологично управление в Част IV: Критерии за подбор от </w:t>
            </w:r>
            <w:r w:rsidRPr="006E0259">
              <w:rPr>
                <w:rFonts w:ascii="Times New Roman" w:eastAsia="Calibri" w:hAnsi="Times New Roman" w:cs="Times New Roman"/>
                <w:sz w:val="24"/>
                <w:szCs w:val="24"/>
              </w:rPr>
              <w:t>Единен европейски документи за обществени поръчки (ЕЕДОП) -</w:t>
            </w:r>
            <w:r w:rsidRPr="006E0259">
              <w:rPr>
                <w:rFonts w:ascii="Times New Roman" w:eastAsia="Calibri" w:hAnsi="Times New Roman" w:cs="Times New Roman"/>
                <w:sz w:val="24"/>
                <w:szCs w:val="24"/>
                <w:lang w:eastAsia="bg-BG"/>
              </w:rPr>
              <w:t xml:space="preserve"> Образец № 2</w:t>
            </w:r>
            <w:r w:rsidRPr="006E0259">
              <w:rPr>
                <w:rFonts w:ascii="Times New Roman" w:eastAsia="Calibri" w:hAnsi="Times New Roman" w:cs="Times New Roman"/>
                <w:sz w:val="24"/>
                <w:szCs w:val="24"/>
              </w:rPr>
              <w:t xml:space="preserve">, с посочване на </w:t>
            </w:r>
            <w:r w:rsidRPr="006E0259">
              <w:rPr>
                <w:rFonts w:ascii="Times New Roman" w:eastAsia="Times New Roman" w:hAnsi="Times New Roman" w:cs="Times New Roman"/>
                <w:sz w:val="24"/>
                <w:szCs w:val="24"/>
                <w:lang w:eastAsia="bg-BG"/>
              </w:rPr>
              <w:t>система за управление на околна среда</w:t>
            </w:r>
            <w:r w:rsidRPr="006E0259">
              <w:rPr>
                <w:rFonts w:ascii="Times New Roman" w:eastAsia="Times New Roman" w:hAnsi="Times New Roman" w:cs="Times New Roman"/>
                <w:sz w:val="24"/>
                <w:szCs w:val="24"/>
              </w:rPr>
              <w:t xml:space="preserve"> </w:t>
            </w:r>
            <w:r w:rsidRPr="006E0259">
              <w:rPr>
                <w:rFonts w:ascii="Times New Roman" w:eastAsia="Times New Roman" w:hAnsi="Times New Roman" w:cs="Times New Roman"/>
                <w:sz w:val="24"/>
                <w:szCs w:val="24"/>
                <w:lang w:eastAsia="bg-BG"/>
              </w:rPr>
              <w:t>или еквивалентни мерки, обхвата на сертификация, както и период на валидност.</w:t>
            </w:r>
          </w:p>
          <w:p w:rsidR="0025799F" w:rsidRPr="006E0259" w:rsidRDefault="0025799F" w:rsidP="00584D35">
            <w:pPr>
              <w:spacing w:after="0"/>
              <w:jc w:val="both"/>
              <w:rPr>
                <w:rFonts w:ascii="Times New Roman" w:eastAsia="Times New Roman" w:hAnsi="Times New Roman" w:cs="Times New Roman"/>
                <w:sz w:val="24"/>
                <w:szCs w:val="24"/>
              </w:rPr>
            </w:pPr>
            <w:r w:rsidRPr="006E0259">
              <w:rPr>
                <w:rFonts w:ascii="Times New Roman" w:eastAsia="Times New Roman" w:hAnsi="Times New Roman" w:cs="Times New Roman"/>
                <w:sz w:val="24"/>
                <w:szCs w:val="24"/>
              </w:rPr>
              <w:t xml:space="preserve">По т. 5. – </w:t>
            </w:r>
            <w:r w:rsidRPr="006E0259">
              <w:rPr>
                <w:rFonts w:ascii="Times New Roman" w:eastAsia="Times New Roman" w:hAnsi="Times New Roman" w:cs="Times New Roman"/>
                <w:bCs/>
                <w:sz w:val="24"/>
                <w:szCs w:val="24"/>
              </w:rPr>
              <w:t xml:space="preserve">Преди сключване на договор за обществена поръчка </w:t>
            </w:r>
            <w:r w:rsidRPr="006E0259">
              <w:rPr>
                <w:rFonts w:ascii="Times New Roman" w:eastAsia="Calibri" w:hAnsi="Times New Roman" w:cs="Times New Roman"/>
                <w:sz w:val="24"/>
                <w:szCs w:val="24"/>
              </w:rPr>
              <w:t>(за съответната обособена позиция)</w:t>
            </w:r>
            <w:r w:rsidRPr="006E0259">
              <w:rPr>
                <w:rFonts w:ascii="Times New Roman" w:eastAsia="Times New Roman" w:hAnsi="Times New Roman" w:cs="Times New Roman"/>
                <w:bCs/>
                <w:sz w:val="24"/>
                <w:szCs w:val="24"/>
              </w:rPr>
              <w:t xml:space="preserve">, възложителят изисква от участника, определен за изпълнител, да представи копие на сертификат, издаден от независими лица, които са акредитирани по съответната серия европейски стандарти от </w:t>
            </w:r>
            <w:r w:rsidRPr="006E0259">
              <w:rPr>
                <w:rFonts w:ascii="Times New Roman" w:eastAsia="Times New Roman" w:hAnsi="Times New Roman" w:cs="Times New Roman"/>
                <w:sz w:val="24"/>
                <w:szCs w:val="24"/>
              </w:rPr>
              <w:t xml:space="preserve">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w:t>
            </w:r>
            <w:r w:rsidRPr="006E0259">
              <w:rPr>
                <w:rFonts w:ascii="Times New Roman" w:eastAsia="Calibri" w:hAnsi="Times New Roman" w:cs="Times New Roman"/>
                <w:bCs/>
                <w:sz w:val="24"/>
                <w:szCs w:val="24"/>
              </w:rPr>
              <w:t>в случай, че същият вече не е бил предоставен и/или същият не е достъпен  по служебен път или чрез публичен регистър и/или същият не може да бъде осигурени чрез пряк и безплатен достъп до националните бази данни на държавите членки.</w:t>
            </w:r>
          </w:p>
          <w:p w:rsidR="0025799F" w:rsidRPr="006E0259" w:rsidRDefault="0025799F" w:rsidP="00584D35">
            <w:pPr>
              <w:spacing w:after="0"/>
              <w:jc w:val="both"/>
              <w:rPr>
                <w:rFonts w:ascii="Times New Roman" w:eastAsia="Times New Roman" w:hAnsi="Times New Roman" w:cs="Times New Roman"/>
                <w:bCs/>
                <w:sz w:val="24"/>
                <w:szCs w:val="24"/>
              </w:rPr>
            </w:pPr>
            <w:r w:rsidRPr="006E0259">
              <w:rPr>
                <w:rFonts w:ascii="Times New Roman" w:eastAsia="Times New Roman" w:hAnsi="Times New Roman" w:cs="Times New Roman"/>
                <w:bCs/>
                <w:sz w:val="24"/>
                <w:szCs w:val="24"/>
              </w:rPr>
              <w:t xml:space="preserve">Възложителят ще приеме и еквивалентни сертификати, издадени от органи, установени в други държави членки </w:t>
            </w:r>
            <w:r w:rsidRPr="006E0259">
              <w:rPr>
                <w:rFonts w:ascii="Times New Roman" w:eastAsia="Calibri" w:hAnsi="Times New Roman" w:cs="Times New Roman"/>
                <w:bCs/>
                <w:sz w:val="24"/>
                <w:szCs w:val="24"/>
              </w:rPr>
              <w:t xml:space="preserve">за </w:t>
            </w:r>
            <w:r w:rsidRPr="006E0259">
              <w:rPr>
                <w:rFonts w:ascii="Times New Roman" w:eastAsia="Calibri" w:hAnsi="Times New Roman" w:cs="Times New Roman"/>
                <w:bCs/>
                <w:sz w:val="24"/>
                <w:szCs w:val="24"/>
              </w:rPr>
              <w:lastRenderedPageBreak/>
              <w:t>чуждестранните лица.</w:t>
            </w:r>
          </w:p>
          <w:p w:rsidR="0025799F" w:rsidRPr="006E0259" w:rsidRDefault="0025799F" w:rsidP="00584D35">
            <w:pPr>
              <w:spacing w:after="0"/>
              <w:jc w:val="both"/>
              <w:rPr>
                <w:rFonts w:ascii="Times New Roman" w:eastAsia="Times New Roman" w:hAnsi="Times New Roman" w:cs="Times New Roman"/>
                <w:sz w:val="24"/>
                <w:szCs w:val="24"/>
              </w:rPr>
            </w:pPr>
            <w:r w:rsidRPr="006E0259">
              <w:rPr>
                <w:rFonts w:ascii="Times New Roman" w:eastAsia="Times New Roman" w:hAnsi="Times New Roman" w:cs="Times New Roman"/>
                <w:sz w:val="24"/>
                <w:szCs w:val="24"/>
              </w:rPr>
              <w:t xml:space="preserve">Възложителят ще приеме и други доказателства за еквивалентни мерки за опазване на </w:t>
            </w:r>
            <w:r w:rsidRPr="006E0259">
              <w:rPr>
                <w:rFonts w:ascii="Times New Roman" w:eastAsia="Times New Roman" w:hAnsi="Times New Roman" w:cs="Times New Roman"/>
                <w:sz w:val="24"/>
                <w:szCs w:val="24"/>
                <w:lang w:eastAsia="bg-BG"/>
              </w:rPr>
              <w:t>околната среда</w:t>
            </w:r>
            <w:r w:rsidRPr="006E0259">
              <w:rPr>
                <w:rFonts w:ascii="Times New Roman" w:eastAsia="Times New Roman" w:hAnsi="Times New Roman" w:cs="Times New Roman"/>
                <w:sz w:val="24"/>
                <w:szCs w:val="24"/>
              </w:rPr>
              <w:t xml:space="preserve">, когато участник не е имал достъп до такива сертификати или е нямал възможност да ги получи в съответните срокове по независещи от него причини. В този случай или участникът трябва да е в състояние да докаже, че предлаганите мерки са еквивалентни на изискваните. </w:t>
            </w:r>
          </w:p>
          <w:p w:rsidR="0025799F" w:rsidRPr="006E0259" w:rsidRDefault="0025799F" w:rsidP="00584D35">
            <w:pPr>
              <w:spacing w:after="0"/>
              <w:jc w:val="both"/>
              <w:rPr>
                <w:rFonts w:ascii="Times New Roman" w:eastAsia="Times New Roman" w:hAnsi="Times New Roman" w:cs="Times New Roman"/>
                <w:sz w:val="24"/>
                <w:szCs w:val="24"/>
              </w:rPr>
            </w:pPr>
            <w:r w:rsidRPr="006E0259">
              <w:rPr>
                <w:rFonts w:ascii="Times New Roman" w:eastAsia="Times New Roman" w:hAnsi="Times New Roman" w:cs="Times New Roman"/>
                <w:sz w:val="24"/>
                <w:szCs w:val="24"/>
              </w:rPr>
              <w:t>Документите, чрез които се доказва информацията, посочена в ЕЕДОП се представят от участника и при поискване в хода на процедурата – в случаите на чл. 67, ал. 5 от ЗОП.</w:t>
            </w:r>
          </w:p>
          <w:p w:rsidR="0025799F" w:rsidRPr="006E0259" w:rsidRDefault="0025799F" w:rsidP="00584D35">
            <w:pPr>
              <w:spacing w:after="0"/>
              <w:jc w:val="both"/>
              <w:rPr>
                <w:rFonts w:ascii="Times New Roman" w:eastAsia="Times New Roman" w:hAnsi="Times New Roman" w:cs="Times New Roman"/>
                <w:bCs/>
                <w:sz w:val="24"/>
                <w:szCs w:val="24"/>
              </w:rPr>
            </w:pPr>
            <w:r w:rsidRPr="006E0259">
              <w:rPr>
                <w:rFonts w:ascii="Times New Roman" w:eastAsia="Times New Roman" w:hAnsi="Times New Roman" w:cs="Times New Roman"/>
                <w:sz w:val="24"/>
                <w:szCs w:val="24"/>
              </w:rPr>
              <w:t xml:space="preserve">При подаване на оферта участниците </w:t>
            </w:r>
            <w:r w:rsidRPr="006E0259">
              <w:rPr>
                <w:rFonts w:ascii="Times New Roman" w:eastAsia="Times New Roman" w:hAnsi="Times New Roman" w:cs="Times New Roman"/>
                <w:bCs/>
                <w:sz w:val="24"/>
                <w:szCs w:val="24"/>
              </w:rPr>
              <w:t>попълват само съответния раздел в ЕЕДОП</w:t>
            </w:r>
            <w:r w:rsidRPr="006E0259">
              <w:rPr>
                <w:rFonts w:ascii="Times New Roman" w:eastAsia="Times New Roman" w:hAnsi="Times New Roman" w:cs="Times New Roman"/>
                <w:sz w:val="24"/>
                <w:szCs w:val="24"/>
              </w:rPr>
              <w:t>.</w:t>
            </w:r>
          </w:p>
        </w:tc>
      </w:tr>
    </w:tbl>
    <w:p w:rsidR="00A532D2" w:rsidRPr="000D5168" w:rsidRDefault="00A532D2" w:rsidP="00584D35">
      <w:pPr>
        <w:spacing w:after="0"/>
        <w:jc w:val="both"/>
        <w:rPr>
          <w:rFonts w:ascii="Times New Roman" w:eastAsia="Times New Roman" w:hAnsi="Times New Roman" w:cs="Times New Roman"/>
          <w:b/>
          <w:color w:val="FF0000"/>
          <w:sz w:val="24"/>
          <w:szCs w:val="24"/>
        </w:rPr>
      </w:pPr>
    </w:p>
    <w:p w:rsidR="00301D15" w:rsidRPr="006E0259" w:rsidRDefault="00301D15" w:rsidP="00584D35">
      <w:pPr>
        <w:shd w:val="clear" w:color="auto" w:fill="FFFFFF"/>
        <w:spacing w:after="0"/>
        <w:ind w:firstLine="567"/>
        <w:jc w:val="both"/>
        <w:rPr>
          <w:rFonts w:ascii="Times New Roman" w:eastAsia="Times New Roman" w:hAnsi="Times New Roman" w:cs="Times New Roman"/>
          <w:i/>
          <w:sz w:val="24"/>
          <w:szCs w:val="24"/>
          <w:lang w:eastAsia="bg-BG"/>
        </w:rPr>
      </w:pPr>
      <w:r w:rsidRPr="006E0259">
        <w:rPr>
          <w:rFonts w:ascii="Times New Roman" w:eastAsia="Times New Roman" w:hAnsi="Times New Roman" w:cs="Times New Roman"/>
          <w:b/>
          <w:i/>
          <w:sz w:val="24"/>
          <w:szCs w:val="24"/>
          <w:lang w:eastAsia="bg-BG"/>
        </w:rPr>
        <w:t xml:space="preserve">Забележка: </w:t>
      </w:r>
      <w:r w:rsidRPr="006E0259">
        <w:rPr>
          <w:rFonts w:ascii="Times New Roman" w:eastAsia="Times New Roman" w:hAnsi="Times New Roman" w:cs="Times New Roman"/>
          <w:i/>
          <w:sz w:val="24"/>
          <w:szCs w:val="24"/>
          <w:lang w:eastAsia="bg-BG"/>
        </w:rPr>
        <w:t>За доказване на личното състояние, на съответствието с критериите за подбор или на съответствие с техническите спецификации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w:t>
      </w:r>
    </w:p>
    <w:p w:rsidR="00301D15" w:rsidRPr="006E0259" w:rsidRDefault="00301D15" w:rsidP="00584D35">
      <w:pPr>
        <w:spacing w:after="0"/>
        <w:ind w:firstLine="480"/>
        <w:jc w:val="both"/>
        <w:rPr>
          <w:rFonts w:ascii="Times New Roman" w:eastAsia="Times New Roman" w:hAnsi="Times New Roman" w:cs="Times New Roman"/>
          <w:i/>
          <w:sz w:val="24"/>
          <w:szCs w:val="24"/>
        </w:rPr>
      </w:pPr>
      <w:r w:rsidRPr="006E0259">
        <w:rPr>
          <w:rFonts w:ascii="Times New Roman" w:eastAsia="Times New Roman" w:hAnsi="Times New Roman" w:cs="Times New Roman"/>
          <w:b/>
          <w:i/>
          <w:sz w:val="24"/>
          <w:szCs w:val="24"/>
        </w:rPr>
        <w:t>Забележка:</w:t>
      </w:r>
      <w:r w:rsidRPr="006E0259">
        <w:rPr>
          <w:rFonts w:ascii="Times New Roman" w:eastAsia="Times New Roman" w:hAnsi="Times New Roman" w:cs="Times New Roman"/>
          <w:i/>
          <w:sz w:val="24"/>
          <w:szCs w:val="24"/>
        </w:rPr>
        <w:t xml:space="preserve">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чл. 65, ал. 2 – 4 от ЗОП. </w:t>
      </w:r>
    </w:p>
    <w:p w:rsidR="00301D15" w:rsidRPr="006E0259" w:rsidRDefault="00301D15" w:rsidP="00584D35">
      <w:pPr>
        <w:autoSpaceDE w:val="0"/>
        <w:autoSpaceDN w:val="0"/>
        <w:adjustRightInd w:val="0"/>
        <w:spacing w:after="0"/>
        <w:ind w:firstLine="567"/>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b/>
          <w:i/>
          <w:sz w:val="24"/>
          <w:szCs w:val="24"/>
        </w:rPr>
        <w:t>Забележка:</w:t>
      </w:r>
      <w:r w:rsidRPr="006E0259">
        <w:rPr>
          <w:rFonts w:ascii="Times New Roman" w:eastAsia="Times New Roman" w:hAnsi="Times New Roman" w:cs="Times New Roman"/>
          <w:i/>
          <w:iCs/>
          <w:sz w:val="24"/>
          <w:szCs w:val="24"/>
          <w:lang w:eastAsia="bg-BG"/>
        </w:rPr>
        <w:t xml:space="preserve">Съгласно чл. 65 от ЗОП участниците могат да се позоват на капацитета на </w:t>
      </w:r>
      <w:r w:rsidRPr="006E0259">
        <w:rPr>
          <w:rFonts w:ascii="Times New Roman" w:eastAsia="Times New Roman" w:hAnsi="Times New Roman" w:cs="Times New Roman"/>
          <w:b/>
          <w:i/>
          <w:iCs/>
          <w:sz w:val="24"/>
          <w:szCs w:val="24"/>
          <w:lang w:eastAsia="bg-BG"/>
        </w:rPr>
        <w:t>трети лица</w:t>
      </w:r>
      <w:r w:rsidRPr="006E0259">
        <w:rPr>
          <w:rFonts w:ascii="Times New Roman" w:eastAsia="Times New Roman" w:hAnsi="Times New Roman" w:cs="Times New Roman"/>
          <w:i/>
          <w:iCs/>
          <w:sz w:val="24"/>
          <w:szCs w:val="24"/>
          <w:lang w:eastAsia="bg-BG"/>
        </w:rPr>
        <w:t>,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w:t>
      </w:r>
    </w:p>
    <w:p w:rsidR="00301D15" w:rsidRPr="006E0259" w:rsidRDefault="00301D15" w:rsidP="00584D35">
      <w:pPr>
        <w:autoSpaceDE w:val="0"/>
        <w:autoSpaceDN w:val="0"/>
        <w:adjustRightInd w:val="0"/>
        <w:spacing w:after="0"/>
        <w:ind w:firstLine="567"/>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i/>
          <w:iCs/>
          <w:sz w:val="24"/>
          <w:szCs w:val="24"/>
          <w:lang w:eastAsia="bg-BG"/>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301D15" w:rsidRPr="006E0259" w:rsidRDefault="00301D15" w:rsidP="00584D35">
      <w:pPr>
        <w:spacing w:after="0"/>
        <w:ind w:firstLine="567"/>
        <w:jc w:val="both"/>
        <w:rPr>
          <w:rFonts w:ascii="Times New Roman" w:eastAsia="Times New Roman" w:hAnsi="Times New Roman" w:cs="Times New Roman"/>
          <w:i/>
          <w:sz w:val="24"/>
          <w:szCs w:val="24"/>
        </w:rPr>
      </w:pPr>
      <w:r w:rsidRPr="006E0259">
        <w:rPr>
          <w:rFonts w:ascii="Times New Roman" w:eastAsia="Times New Roman" w:hAnsi="Times New Roman" w:cs="Times New Roman"/>
          <w:i/>
          <w:iCs/>
          <w:sz w:val="24"/>
          <w:szCs w:val="24"/>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301D15" w:rsidRPr="006E0259" w:rsidRDefault="00301D15" w:rsidP="00584D35">
      <w:pPr>
        <w:spacing w:after="0"/>
        <w:ind w:firstLine="567"/>
        <w:jc w:val="both"/>
        <w:textAlignment w:val="center"/>
        <w:rPr>
          <w:rFonts w:ascii="Times New Roman" w:eastAsia="Times New Roman" w:hAnsi="Times New Roman" w:cs="Times New Roman"/>
          <w:i/>
          <w:sz w:val="24"/>
          <w:szCs w:val="24"/>
        </w:rPr>
      </w:pPr>
      <w:r w:rsidRPr="006E0259">
        <w:rPr>
          <w:rFonts w:ascii="Times New Roman" w:eastAsia="Times New Roman" w:hAnsi="Times New Roman" w:cs="Times New Roman"/>
          <w:b/>
          <w:i/>
          <w:sz w:val="24"/>
          <w:szCs w:val="24"/>
        </w:rPr>
        <w:lastRenderedPageBreak/>
        <w:t xml:space="preserve">Забележка: </w:t>
      </w:r>
      <w:r w:rsidRPr="006E0259">
        <w:rPr>
          <w:rFonts w:ascii="Times New Roman" w:eastAsia="Times New Roman" w:hAnsi="Times New Roman" w:cs="Times New Roman"/>
          <w:i/>
          <w:sz w:val="24"/>
          <w:szCs w:val="24"/>
        </w:rPr>
        <w:t>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301D15" w:rsidRPr="006E0259" w:rsidRDefault="00301D15" w:rsidP="00584D35">
      <w:pPr>
        <w:spacing w:after="0"/>
        <w:ind w:firstLine="567"/>
        <w:jc w:val="both"/>
        <w:rPr>
          <w:rFonts w:ascii="Times New Roman" w:eastAsia="Times New Roman" w:hAnsi="Times New Roman" w:cs="Times New Roman"/>
          <w:i/>
          <w:sz w:val="24"/>
          <w:szCs w:val="24"/>
        </w:rPr>
      </w:pPr>
      <w:r w:rsidRPr="006E0259">
        <w:rPr>
          <w:rFonts w:ascii="Times New Roman" w:eastAsia="Times New Roman" w:hAnsi="Times New Roman" w:cs="Times New Roman"/>
          <w:i/>
          <w:sz w:val="24"/>
          <w:szCs w:val="24"/>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3377A1" w:rsidRPr="006E0259" w:rsidRDefault="003377A1" w:rsidP="00584D35">
      <w:pPr>
        <w:spacing w:after="0"/>
        <w:ind w:firstLine="567"/>
        <w:jc w:val="both"/>
        <w:rPr>
          <w:rFonts w:ascii="Times New Roman" w:eastAsia="Times New Roman" w:hAnsi="Times New Roman" w:cs="Times New Roman"/>
          <w:i/>
          <w:sz w:val="24"/>
          <w:szCs w:val="24"/>
        </w:rPr>
      </w:pPr>
    </w:p>
    <w:p w:rsidR="0083165F" w:rsidRPr="006E0259" w:rsidRDefault="0083165F" w:rsidP="00584D35">
      <w:pPr>
        <w:spacing w:after="0"/>
        <w:jc w:val="both"/>
        <w:rPr>
          <w:rFonts w:ascii="Times New Roman" w:eastAsia="Times New Roman" w:hAnsi="Times New Roman" w:cs="Times New Roman"/>
          <w:b/>
          <w:sz w:val="24"/>
          <w:szCs w:val="24"/>
        </w:rPr>
      </w:pPr>
      <w:r w:rsidRPr="006E0259">
        <w:rPr>
          <w:rFonts w:ascii="Times New Roman" w:eastAsia="Times New Roman" w:hAnsi="Times New Roman" w:cs="Times New Roman"/>
          <w:b/>
          <w:sz w:val="24"/>
          <w:szCs w:val="24"/>
        </w:rPr>
        <w:t>4.4. Използване на капацитета на трети лица (приложимо към всяка обособена позиция).</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bCs/>
          <w:sz w:val="24"/>
          <w:szCs w:val="24"/>
        </w:rPr>
        <w:t>1. У</w:t>
      </w:r>
      <w:r w:rsidRPr="006E0259">
        <w:rPr>
          <w:rFonts w:ascii="Times New Roman" w:eastAsia="Times New Roman" w:hAnsi="Times New Roman" w:cs="Times New Roman"/>
          <w:sz w:val="24"/>
          <w:szCs w:val="24"/>
        </w:rPr>
        <w:t xml:space="preserve">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 </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sz w:val="24"/>
          <w:szCs w:val="24"/>
        </w:rPr>
        <w:t>2. 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sz w:val="24"/>
          <w:szCs w:val="24"/>
        </w:rPr>
        <w:t xml:space="preserve">3.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sz w:val="24"/>
          <w:szCs w:val="24"/>
        </w:rPr>
        <w:t xml:space="preserve">4.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iCs/>
          <w:sz w:val="24"/>
          <w:szCs w:val="24"/>
        </w:rPr>
        <w:t xml:space="preserve">5. </w:t>
      </w:r>
      <w:r w:rsidRPr="006E0259">
        <w:rPr>
          <w:rFonts w:ascii="Times New Roman" w:eastAsia="Times New Roman" w:hAnsi="Times New Roman" w:cs="Times New Roman"/>
          <w:sz w:val="24"/>
          <w:szCs w:val="24"/>
        </w:rPr>
        <w:t>Възложителят изисква от участника да замени посоченото от него трето лице, ако то не отговаря на някое от условията по т. 4, поради промяна в обстоятелства преди сключване на договора за обществена поръчка.</w:t>
      </w:r>
    </w:p>
    <w:p w:rsidR="0083165F" w:rsidRPr="006E0259" w:rsidRDefault="0083165F" w:rsidP="00584D35">
      <w:pPr>
        <w:spacing w:after="0"/>
        <w:ind w:firstLine="480"/>
        <w:jc w:val="both"/>
        <w:rPr>
          <w:rFonts w:ascii="Times New Roman" w:eastAsia="Times New Roman" w:hAnsi="Times New Roman" w:cs="Times New Roman"/>
          <w:sz w:val="24"/>
          <w:szCs w:val="24"/>
        </w:rPr>
      </w:pPr>
    </w:p>
    <w:p w:rsidR="0083165F" w:rsidRPr="006E0259" w:rsidRDefault="0083165F" w:rsidP="00584D35">
      <w:pPr>
        <w:spacing w:after="0"/>
        <w:jc w:val="both"/>
        <w:rPr>
          <w:rFonts w:ascii="Times New Roman" w:eastAsia="Times New Roman" w:hAnsi="Times New Roman" w:cs="Times New Roman"/>
          <w:b/>
          <w:sz w:val="24"/>
          <w:szCs w:val="24"/>
        </w:rPr>
      </w:pPr>
      <w:r w:rsidRPr="006E0259">
        <w:rPr>
          <w:rFonts w:ascii="Times New Roman" w:eastAsia="Times New Roman" w:hAnsi="Times New Roman" w:cs="Times New Roman"/>
          <w:b/>
          <w:sz w:val="24"/>
          <w:szCs w:val="24"/>
        </w:rPr>
        <w:t>4.5. Подизпълнители.</w:t>
      </w:r>
      <w:r w:rsidRPr="006E0259">
        <w:rPr>
          <w:rFonts w:ascii="Times New Roman" w:eastAsia="Calibri" w:hAnsi="Times New Roman" w:cs="Times New Roman"/>
          <w:b/>
          <w:bCs/>
          <w:sz w:val="24"/>
          <w:szCs w:val="24"/>
        </w:rPr>
        <w:t xml:space="preserve"> Договор/и за подизпълнение.</w:t>
      </w:r>
      <w:r w:rsidRPr="006E0259">
        <w:rPr>
          <w:rFonts w:ascii="Times New Roman" w:eastAsia="Times New Roman" w:hAnsi="Times New Roman" w:cs="Times New Roman"/>
          <w:b/>
          <w:sz w:val="24"/>
          <w:szCs w:val="24"/>
        </w:rPr>
        <w:t xml:space="preserve"> Приложимите правила относно директните разплащания с подизпълнители (приложимо към всяка обособена позиция).</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sz w:val="24"/>
          <w:szCs w:val="24"/>
        </w:rPr>
        <w:t xml:space="preserve">1.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iCs/>
          <w:sz w:val="24"/>
          <w:szCs w:val="24"/>
        </w:rPr>
        <w:t xml:space="preserve">2. </w:t>
      </w:r>
      <w:r w:rsidRPr="006E0259">
        <w:rPr>
          <w:rFonts w:ascii="Times New Roman" w:eastAsia="Times New Roman" w:hAnsi="Times New Roman" w:cs="Times New Roman"/>
          <w:sz w:val="24"/>
          <w:szCs w:val="24"/>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iCs/>
          <w:sz w:val="24"/>
          <w:szCs w:val="24"/>
        </w:rPr>
        <w:t xml:space="preserve">3. </w:t>
      </w:r>
      <w:r w:rsidRPr="006E0259">
        <w:rPr>
          <w:rFonts w:ascii="Times New Roman" w:eastAsia="Times New Roman" w:hAnsi="Times New Roman" w:cs="Times New Roman"/>
          <w:sz w:val="24"/>
          <w:szCs w:val="24"/>
        </w:rPr>
        <w:t xml:space="preserve">Изпълнителите сключват договор за подизпълнение с подизпълнителите, посочени в офертата. </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sz w:val="24"/>
          <w:szCs w:val="24"/>
        </w:rPr>
        <w:t>4. Възложителятизисква замяна на подизпълнител, който не отговаря на някое от условията по т. 2 порадипромяна в обстоятелствата преди сключване на договора за обществена поръчка.</w:t>
      </w:r>
    </w:p>
    <w:p w:rsidR="0083165F" w:rsidRPr="006E0259" w:rsidRDefault="0083165F" w:rsidP="00584D35">
      <w:pPr>
        <w:autoSpaceDE w:val="0"/>
        <w:autoSpaceDN w:val="0"/>
        <w:adjustRightInd w:val="0"/>
        <w:spacing w:after="0"/>
        <w:ind w:firstLine="567"/>
        <w:jc w:val="both"/>
        <w:rPr>
          <w:rFonts w:ascii="Times New Roman" w:hAnsi="Times New Roman" w:cs="Times New Roman"/>
          <w:sz w:val="24"/>
          <w:szCs w:val="24"/>
        </w:rPr>
      </w:pPr>
      <w:r w:rsidRPr="006E0259">
        <w:rPr>
          <w:rFonts w:ascii="Times New Roman" w:eastAsia="Calibri" w:hAnsi="Times New Roman" w:cs="Times New Roman"/>
          <w:sz w:val="24"/>
          <w:szCs w:val="24"/>
        </w:rPr>
        <w:t xml:space="preserve">5. </w:t>
      </w:r>
      <w:r w:rsidRPr="006E0259">
        <w:rPr>
          <w:rFonts w:ascii="Times New Roman" w:hAnsi="Times New Roman" w:cs="Times New Roman"/>
          <w:sz w:val="24"/>
          <w:szCs w:val="24"/>
        </w:rPr>
        <w:t>Подизпълнителите нямат право да превъзлагат една или повече от дейностите, които са включени в предмета на договора за подизпълнение.</w:t>
      </w:r>
    </w:p>
    <w:p w:rsidR="0083165F" w:rsidRPr="006E0259" w:rsidRDefault="0083165F" w:rsidP="00584D35">
      <w:pPr>
        <w:autoSpaceDE w:val="0"/>
        <w:autoSpaceDN w:val="0"/>
        <w:adjustRightInd w:val="0"/>
        <w:spacing w:after="0"/>
        <w:ind w:firstLine="567"/>
        <w:jc w:val="both"/>
        <w:rPr>
          <w:rFonts w:ascii="Times New Roman" w:hAnsi="Times New Roman" w:cs="Times New Roman"/>
          <w:b/>
          <w:sz w:val="24"/>
          <w:szCs w:val="24"/>
        </w:rPr>
      </w:pPr>
      <w:r w:rsidRPr="006E0259">
        <w:rPr>
          <w:rFonts w:ascii="Times New Roman" w:hAnsi="Times New Roman" w:cs="Times New Roman"/>
          <w:b/>
          <w:sz w:val="24"/>
          <w:szCs w:val="24"/>
        </w:rPr>
        <w:lastRenderedPageBreak/>
        <w:t>6. Не е нарушение на забраната по т. 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rsidR="0083165F" w:rsidRPr="006E0259" w:rsidRDefault="0083165F" w:rsidP="00584D35">
      <w:pPr>
        <w:autoSpaceDE w:val="0"/>
        <w:autoSpaceDN w:val="0"/>
        <w:adjustRightInd w:val="0"/>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7.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
    <w:p w:rsidR="0083165F" w:rsidRPr="006E0259" w:rsidRDefault="0083165F" w:rsidP="00584D35">
      <w:pPr>
        <w:autoSpaceDE w:val="0"/>
        <w:autoSpaceDN w:val="0"/>
        <w:adjustRightInd w:val="0"/>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8. Разплащанията по т. 7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83165F" w:rsidRPr="006E0259" w:rsidRDefault="0083165F" w:rsidP="00584D35">
      <w:pPr>
        <w:autoSpaceDE w:val="0"/>
        <w:autoSpaceDN w:val="0"/>
        <w:adjustRightInd w:val="0"/>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9. Към искането по т. 8 изпълнителят предоставя становище, от което да е видно дали оспорва плащанията или част от тях като недължими.</w:t>
      </w:r>
    </w:p>
    <w:p w:rsidR="0083165F" w:rsidRPr="006E0259" w:rsidRDefault="0083165F" w:rsidP="00584D35">
      <w:pPr>
        <w:autoSpaceDE w:val="0"/>
        <w:autoSpaceDN w:val="0"/>
        <w:adjustRightInd w:val="0"/>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10. Възложителят има право да откаже плащане по т. 7, когато искането за плащане е оспорено, до момента на отстраняване на причината за отказа.</w:t>
      </w:r>
    </w:p>
    <w:p w:rsidR="0083165F" w:rsidRPr="006E0259" w:rsidRDefault="0083165F" w:rsidP="00584D35">
      <w:pPr>
        <w:autoSpaceDE w:val="0"/>
        <w:autoSpaceDN w:val="0"/>
        <w:adjustRightInd w:val="0"/>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11. Независимо от възможността за използване на подизпълнители отговорността за изпълнение на договора за обществена поръчка е на изпълнителя.</w:t>
      </w:r>
    </w:p>
    <w:p w:rsidR="0083165F" w:rsidRPr="006E0259" w:rsidRDefault="0083165F" w:rsidP="00584D35">
      <w:pPr>
        <w:autoSpaceDE w:val="0"/>
        <w:autoSpaceDN w:val="0"/>
        <w:adjustRightInd w:val="0"/>
        <w:spacing w:after="0"/>
        <w:ind w:firstLine="567"/>
        <w:jc w:val="both"/>
        <w:rPr>
          <w:rFonts w:ascii="Times New Roman" w:hAnsi="Times New Roman" w:cs="Times New Roman"/>
          <w:b/>
          <w:sz w:val="24"/>
          <w:szCs w:val="24"/>
        </w:rPr>
      </w:pPr>
      <w:r w:rsidRPr="006E0259">
        <w:rPr>
          <w:rFonts w:ascii="Times New Roman" w:hAnsi="Times New Roman" w:cs="Times New Roman"/>
          <w:b/>
          <w:sz w:val="24"/>
          <w:szCs w:val="24"/>
        </w:rPr>
        <w:t>12.</w:t>
      </w:r>
      <w:r w:rsidR="00F769FA" w:rsidRPr="006E0259">
        <w:rPr>
          <w:rFonts w:ascii="Times New Roman" w:hAnsi="Times New Roman" w:cs="Times New Roman"/>
          <w:b/>
          <w:sz w:val="24"/>
          <w:szCs w:val="24"/>
        </w:rPr>
        <w:t xml:space="preserve"> </w:t>
      </w:r>
      <w:r w:rsidRPr="006E0259">
        <w:rPr>
          <w:rFonts w:ascii="Times New Roman" w:hAnsi="Times New Roman" w:cs="Times New Roman"/>
          <w:b/>
          <w:sz w:val="24"/>
          <w:szCs w:val="24"/>
        </w:rPr>
        <w:t xml:space="preserve">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83165F" w:rsidRPr="006E0259" w:rsidRDefault="0083165F" w:rsidP="00584D35">
      <w:pPr>
        <w:autoSpaceDE w:val="0"/>
        <w:autoSpaceDN w:val="0"/>
        <w:adjustRightInd w:val="0"/>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 xml:space="preserve">13. 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83165F" w:rsidRPr="006E0259" w:rsidRDefault="0083165F" w:rsidP="00584D35">
      <w:pPr>
        <w:autoSpaceDE w:val="0"/>
        <w:autoSpaceDN w:val="0"/>
        <w:adjustRightInd w:val="0"/>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13.1. за новия подизпълнител не са налице основанията за отстраняване в процедурата;</w:t>
      </w:r>
    </w:p>
    <w:p w:rsidR="0083165F" w:rsidRPr="006E0259" w:rsidRDefault="0083165F" w:rsidP="00584D35">
      <w:pPr>
        <w:autoSpaceDE w:val="0"/>
        <w:autoSpaceDN w:val="0"/>
        <w:adjustRightInd w:val="0"/>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13.2. новият подизпълнител отговаря на критериите за подбор по отношение на дела и вида на дейностите, които ще изпълнява.</w:t>
      </w:r>
    </w:p>
    <w:p w:rsidR="0083165F" w:rsidRPr="006E0259" w:rsidRDefault="0083165F" w:rsidP="00584D35">
      <w:pPr>
        <w:spacing w:after="0"/>
        <w:ind w:firstLine="480"/>
        <w:jc w:val="both"/>
        <w:rPr>
          <w:rFonts w:ascii="Times New Roman" w:hAnsi="Times New Roman" w:cs="Times New Roman"/>
          <w:sz w:val="24"/>
          <w:szCs w:val="24"/>
        </w:rPr>
      </w:pPr>
      <w:r w:rsidRPr="006E0259">
        <w:rPr>
          <w:rFonts w:ascii="Times New Roman" w:hAnsi="Times New Roman" w:cs="Times New Roman"/>
          <w:sz w:val="24"/>
          <w:szCs w:val="24"/>
        </w:rPr>
        <w:t>14. 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т. 13, в срок до 3 (три) дни от неговото сключване.</w:t>
      </w:r>
    </w:p>
    <w:p w:rsidR="00806C1E" w:rsidRPr="006E0259" w:rsidRDefault="00806C1E" w:rsidP="00584D35">
      <w:pPr>
        <w:spacing w:after="0"/>
        <w:ind w:firstLine="480"/>
        <w:jc w:val="both"/>
        <w:rPr>
          <w:rFonts w:ascii="Times New Roman" w:eastAsia="Times New Roman" w:hAnsi="Times New Roman" w:cs="Times New Roman"/>
          <w:sz w:val="24"/>
          <w:szCs w:val="24"/>
        </w:rPr>
      </w:pPr>
    </w:p>
    <w:p w:rsidR="0083165F" w:rsidRPr="006E0259" w:rsidRDefault="0083165F" w:rsidP="00584D35">
      <w:pPr>
        <w:spacing w:after="0"/>
        <w:jc w:val="both"/>
        <w:rPr>
          <w:rFonts w:ascii="Times New Roman" w:eastAsia="Times New Roman" w:hAnsi="Times New Roman" w:cs="Times New Roman"/>
          <w:b/>
          <w:sz w:val="24"/>
          <w:szCs w:val="24"/>
          <w:lang w:eastAsia="bg-BG"/>
        </w:rPr>
      </w:pPr>
      <w:r w:rsidRPr="006E0259">
        <w:rPr>
          <w:rFonts w:ascii="Times New Roman" w:eastAsia="Times New Roman" w:hAnsi="Times New Roman" w:cs="Times New Roman"/>
          <w:b/>
          <w:bCs/>
          <w:sz w:val="24"/>
          <w:szCs w:val="24"/>
          <w:lang w:eastAsia="bg-BG"/>
        </w:rPr>
        <w:t xml:space="preserve">4.6. Деклариране на лично състояние и съответствие с критериите за подбор. </w:t>
      </w:r>
      <w:r w:rsidRPr="006E0259">
        <w:rPr>
          <w:rFonts w:ascii="Times New Roman" w:eastAsia="Times New Roman" w:hAnsi="Times New Roman" w:cs="Times New Roman"/>
          <w:b/>
          <w:sz w:val="24"/>
          <w:szCs w:val="24"/>
          <w:lang w:eastAsia="bg-BG"/>
        </w:rPr>
        <w:t>Единен европейски документ за обществени поръчки (приложимо към всяка обособена позиция).</w:t>
      </w:r>
    </w:p>
    <w:p w:rsidR="0083165F" w:rsidRPr="006E0259" w:rsidRDefault="0083165F" w:rsidP="00584D35">
      <w:pPr>
        <w:spacing w:after="0"/>
        <w:ind w:firstLine="567"/>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sz w:val="24"/>
          <w:szCs w:val="24"/>
          <w:lang w:eastAsia="bg-BG"/>
        </w:rPr>
        <w:t xml:space="preserve">1.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p>
    <w:p w:rsidR="0083165F" w:rsidRPr="006E0259" w:rsidRDefault="0083165F" w:rsidP="00584D35">
      <w:pPr>
        <w:spacing w:after="0"/>
        <w:ind w:firstLine="480"/>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iCs/>
          <w:sz w:val="24"/>
          <w:szCs w:val="24"/>
          <w:lang w:eastAsia="bg-BG"/>
        </w:rPr>
        <w:t xml:space="preserve">2. </w:t>
      </w:r>
      <w:r w:rsidRPr="006E0259">
        <w:rPr>
          <w:rFonts w:ascii="Times New Roman" w:eastAsia="Times New Roman" w:hAnsi="Times New Roman" w:cs="Times New Roman"/>
          <w:sz w:val="24"/>
          <w:szCs w:val="24"/>
          <w:lang w:eastAsia="bg-BG"/>
        </w:rPr>
        <w:t xml:space="preserve">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т. 1. </w:t>
      </w:r>
    </w:p>
    <w:p w:rsidR="0083165F" w:rsidRPr="006E0259" w:rsidRDefault="0083165F" w:rsidP="00584D35">
      <w:pPr>
        <w:spacing w:after="0"/>
        <w:ind w:firstLine="480"/>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iCs/>
          <w:sz w:val="24"/>
          <w:szCs w:val="24"/>
          <w:lang w:eastAsia="bg-BG"/>
        </w:rPr>
        <w:t xml:space="preserve">3. </w:t>
      </w:r>
      <w:r w:rsidRPr="006E0259">
        <w:rPr>
          <w:rFonts w:ascii="Times New Roman" w:eastAsia="Times New Roman" w:hAnsi="Times New Roman" w:cs="Times New Roman"/>
          <w:sz w:val="24"/>
          <w:szCs w:val="24"/>
          <w:lang w:eastAsia="bg-BG"/>
        </w:rPr>
        <w:t xml:space="preserve">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w:t>
      </w:r>
      <w:r w:rsidRPr="006E0259">
        <w:rPr>
          <w:rFonts w:ascii="Times New Roman" w:eastAsia="Times New Roman" w:hAnsi="Times New Roman" w:cs="Times New Roman"/>
          <w:sz w:val="24"/>
          <w:szCs w:val="24"/>
          <w:lang w:eastAsia="bg-BG"/>
        </w:rPr>
        <w:lastRenderedPageBreak/>
        <w:t xml:space="preserve">информация все още е актуална. Тази възможност може да се използва, когато е осигурен пряк и неограничен достъп по електронен път до вече изготвен и подписан електронно ЕЕДОП. В тези случаи към документите за подбор вместо ЕЕДОП </w:t>
      </w:r>
      <w:r w:rsidRPr="006E0259">
        <w:rPr>
          <w:rFonts w:ascii="Times New Roman" w:eastAsia="Times New Roman" w:hAnsi="Times New Roman" w:cs="Times New Roman"/>
          <w:b/>
          <w:sz w:val="24"/>
          <w:szCs w:val="24"/>
          <w:lang w:eastAsia="bg-BG"/>
        </w:rPr>
        <w:t>се представя декларация</w:t>
      </w:r>
      <w:r w:rsidRPr="006E0259">
        <w:rPr>
          <w:rFonts w:ascii="Times New Roman" w:eastAsia="Times New Roman" w:hAnsi="Times New Roman" w:cs="Times New Roman"/>
          <w:sz w:val="24"/>
          <w:szCs w:val="24"/>
          <w:lang w:eastAsia="bg-BG"/>
        </w:rPr>
        <w:t>, с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w:t>
      </w:r>
    </w:p>
    <w:p w:rsidR="0083165F" w:rsidRPr="006E0259" w:rsidRDefault="0083165F" w:rsidP="00584D35">
      <w:pPr>
        <w:spacing w:after="0"/>
        <w:ind w:firstLine="480"/>
        <w:jc w:val="both"/>
        <w:rPr>
          <w:rFonts w:ascii="Times New Roman" w:hAnsi="Times New Roman" w:cs="Times New Roman"/>
          <w:sz w:val="24"/>
          <w:szCs w:val="24"/>
        </w:rPr>
      </w:pPr>
      <w:r w:rsidRPr="006E0259">
        <w:rPr>
          <w:rFonts w:ascii="Times New Roman" w:eastAsia="Times New Roman" w:hAnsi="Times New Roman" w:cs="Times New Roman"/>
          <w:sz w:val="24"/>
          <w:szCs w:val="24"/>
          <w:lang w:eastAsia="bg-BG"/>
        </w:rPr>
        <w:t xml:space="preserve">4. </w:t>
      </w:r>
      <w:r w:rsidRPr="006E0259">
        <w:rPr>
          <w:rFonts w:ascii="Times New Roman" w:hAnsi="Times New Roman" w:cs="Times New Roman"/>
          <w:sz w:val="24"/>
          <w:szCs w:val="24"/>
        </w:rPr>
        <w:t>Възложителят може да изисква по всяко време след отварянето на офертите представяне навсички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83165F" w:rsidRPr="006E0259" w:rsidRDefault="0083165F" w:rsidP="00584D35">
      <w:pPr>
        <w:spacing w:after="0"/>
        <w:ind w:firstLine="480"/>
        <w:jc w:val="both"/>
        <w:rPr>
          <w:rFonts w:ascii="Times New Roman" w:hAnsi="Times New Roman" w:cs="Times New Roman"/>
          <w:b/>
          <w:sz w:val="24"/>
          <w:szCs w:val="24"/>
        </w:rPr>
      </w:pPr>
      <w:r w:rsidRPr="006E0259">
        <w:rPr>
          <w:rFonts w:ascii="Times New Roman" w:hAnsi="Times New Roman" w:cs="Times New Roman"/>
          <w:b/>
          <w:sz w:val="24"/>
          <w:szCs w:val="24"/>
        </w:rPr>
        <w:t>5. Когато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относими към обединението, ЕЕДОП се подава и за обединението.</w:t>
      </w:r>
    </w:p>
    <w:p w:rsidR="0083165F" w:rsidRPr="006E0259" w:rsidRDefault="0083165F" w:rsidP="00584D35">
      <w:pPr>
        <w:spacing w:after="0"/>
        <w:ind w:firstLine="480"/>
        <w:jc w:val="both"/>
        <w:rPr>
          <w:rFonts w:ascii="Times New Roman" w:eastAsia="Times New Roman" w:hAnsi="Times New Roman" w:cs="Times New Roman"/>
          <w:b/>
          <w:i/>
          <w:sz w:val="24"/>
          <w:szCs w:val="24"/>
          <w:lang w:eastAsia="bg-BG"/>
        </w:rPr>
      </w:pPr>
      <w:r w:rsidRPr="006E0259">
        <w:rPr>
          <w:rFonts w:ascii="Times New Roman" w:hAnsi="Times New Roman" w:cs="Times New Roman"/>
          <w:b/>
          <w:i/>
          <w:sz w:val="24"/>
          <w:szCs w:val="24"/>
        </w:rPr>
        <w:t>!!! Възложителят няма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r w:rsidRPr="006E0259">
        <w:rPr>
          <w:rFonts w:ascii="Times New Roman" w:eastAsia="Times New Roman" w:hAnsi="Times New Roman" w:cs="Times New Roman"/>
          <w:b/>
          <w:i/>
          <w:sz w:val="24"/>
          <w:szCs w:val="24"/>
          <w:lang w:eastAsia="bg-BG"/>
        </w:rPr>
        <w:t>.</w:t>
      </w:r>
    </w:p>
    <w:p w:rsidR="0083165F" w:rsidRPr="006E0259" w:rsidRDefault="0083165F" w:rsidP="00584D35">
      <w:pPr>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6. Когато 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rsidR="0083165F" w:rsidRPr="006E0259" w:rsidRDefault="0083165F" w:rsidP="00584D35">
      <w:pPr>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7. 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и чл. 55, ал. 1, т. 5 от ЗОП се попълва в отделен ЕЕДОП, подписан от съответното лице.</w:t>
      </w:r>
    </w:p>
    <w:p w:rsidR="0083165F" w:rsidRPr="006E0259" w:rsidRDefault="0083165F" w:rsidP="00584D35">
      <w:pPr>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8. В ЕЕДОП по т.6 могат да се съдържат и обстоятелствата по чл. 54, ал. 1, т. 3 - 6 и чл. 55, ал. 1, т. 1 - 4 от ЗОП, както и тези, свързани с критериите за подбор, ако лицето, което го подписва, може самостоятелно да представлява съответния стопански субект.</w:t>
      </w:r>
    </w:p>
    <w:p w:rsidR="0083165F" w:rsidRPr="006E0259" w:rsidRDefault="0083165F" w:rsidP="00584D35">
      <w:pPr>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9. При необходимост от деклариране на обстоятелствата по чл. 54, ал. 1, т. 3 - 6 и чл. 55, ал. 1, т. 1 - 4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w:t>
      </w:r>
    </w:p>
    <w:p w:rsidR="0083165F" w:rsidRPr="006E0259" w:rsidRDefault="0083165F" w:rsidP="00584D35">
      <w:pPr>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10. 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p>
    <w:p w:rsidR="0083165F" w:rsidRPr="006E0259" w:rsidRDefault="0083165F" w:rsidP="00584D35">
      <w:pPr>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11. 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83165F" w:rsidRPr="006E0259" w:rsidRDefault="0083165F" w:rsidP="00584D35">
      <w:pPr>
        <w:spacing w:after="0"/>
        <w:ind w:firstLine="567"/>
        <w:jc w:val="both"/>
        <w:rPr>
          <w:rFonts w:ascii="Times New Roman" w:hAnsi="Times New Roman" w:cs="Times New Roman"/>
          <w:sz w:val="24"/>
          <w:szCs w:val="24"/>
        </w:rPr>
      </w:pPr>
      <w:r w:rsidRPr="006E0259">
        <w:rPr>
          <w:rFonts w:ascii="Times New Roman" w:hAnsi="Times New Roman" w:cs="Times New Roman"/>
          <w:sz w:val="24"/>
          <w:szCs w:val="24"/>
        </w:rPr>
        <w:t>12. Когато за участник е налице някое от основанията по чл. 54, ал. 1 ЗОП или посочените от възложителя основания по чл. 55, ал. 1 ЗОП и преди подаването на офертата той е предприел мерки за доказване на надеждност по чл. 56 ЗОП, тези мерки се описват в ЕЕДОП.</w:t>
      </w:r>
    </w:p>
    <w:p w:rsidR="00462FEC" w:rsidRPr="006E0259" w:rsidRDefault="00462FEC" w:rsidP="00584D35">
      <w:pPr>
        <w:spacing w:after="0"/>
        <w:ind w:firstLine="480"/>
        <w:jc w:val="both"/>
        <w:rPr>
          <w:rFonts w:ascii="Times New Roman" w:eastAsia="Times New Roman" w:hAnsi="Times New Roman" w:cs="Times New Roman"/>
          <w:sz w:val="24"/>
          <w:szCs w:val="24"/>
          <w:lang w:val="en-US" w:eastAsia="bg-BG"/>
        </w:rPr>
      </w:pPr>
    </w:p>
    <w:p w:rsidR="00562530" w:rsidRPr="000D5168" w:rsidRDefault="00562530" w:rsidP="00584D35">
      <w:pPr>
        <w:spacing w:after="0"/>
        <w:ind w:firstLine="480"/>
        <w:jc w:val="both"/>
        <w:rPr>
          <w:rFonts w:ascii="Times New Roman" w:eastAsia="Times New Roman" w:hAnsi="Times New Roman" w:cs="Times New Roman"/>
          <w:color w:val="FF0000"/>
          <w:sz w:val="24"/>
          <w:szCs w:val="24"/>
          <w:lang w:eastAsia="bg-BG"/>
        </w:rPr>
      </w:pPr>
    </w:p>
    <w:tbl>
      <w:tblPr>
        <w:tblStyle w:val="afe"/>
        <w:tblW w:w="0" w:type="auto"/>
        <w:shd w:val="clear" w:color="auto" w:fill="C6D9F1" w:themeFill="text2" w:themeFillTint="33"/>
        <w:tblLook w:val="04A0" w:firstRow="1" w:lastRow="0" w:firstColumn="1" w:lastColumn="0" w:noHBand="0" w:noVBand="1"/>
      </w:tblPr>
      <w:tblGrid>
        <w:gridCol w:w="9899"/>
      </w:tblGrid>
      <w:tr w:rsidR="000D5168" w:rsidRPr="006E0259" w:rsidTr="0025799F">
        <w:tc>
          <w:tcPr>
            <w:tcW w:w="9899" w:type="dxa"/>
            <w:shd w:val="clear" w:color="auto" w:fill="C4BC96" w:themeFill="background2" w:themeFillShade="BF"/>
          </w:tcPr>
          <w:p w:rsidR="000248AF" w:rsidRPr="006E0259" w:rsidRDefault="000248AF" w:rsidP="00584D35">
            <w:pPr>
              <w:widowControl w:val="0"/>
              <w:autoSpaceDE w:val="0"/>
              <w:autoSpaceDN w:val="0"/>
              <w:adjustRightInd w:val="0"/>
              <w:spacing w:line="276" w:lineRule="auto"/>
              <w:jc w:val="center"/>
              <w:rPr>
                <w:b/>
                <w:bCs/>
                <w:sz w:val="24"/>
                <w:szCs w:val="24"/>
              </w:rPr>
            </w:pPr>
            <w:r w:rsidRPr="006E0259">
              <w:rPr>
                <w:b/>
                <w:bCs/>
                <w:sz w:val="24"/>
                <w:szCs w:val="24"/>
              </w:rPr>
              <w:t>5. ОФЕРТА.</w:t>
            </w:r>
            <w:r w:rsidRPr="006E0259">
              <w:rPr>
                <w:b/>
                <w:sz w:val="24"/>
                <w:szCs w:val="24"/>
              </w:rPr>
              <w:t xml:space="preserve">СЪДЪРЖАНИЕ НА ОФЕРТАТА ЗА УЧАСТИЕ. РЕД И НАЧИН ЗА </w:t>
            </w:r>
            <w:r w:rsidRPr="006E0259">
              <w:rPr>
                <w:b/>
                <w:sz w:val="24"/>
                <w:szCs w:val="24"/>
              </w:rPr>
              <w:lastRenderedPageBreak/>
              <w:t>ПОДАВАНЕ</w:t>
            </w:r>
          </w:p>
        </w:tc>
      </w:tr>
    </w:tbl>
    <w:p w:rsidR="00806C1E" w:rsidRPr="000D5168" w:rsidRDefault="00806C1E" w:rsidP="00584D35">
      <w:pPr>
        <w:spacing w:after="0"/>
        <w:ind w:firstLine="480"/>
        <w:jc w:val="both"/>
        <w:rPr>
          <w:rFonts w:ascii="Times New Roman" w:eastAsia="Times New Roman" w:hAnsi="Times New Roman" w:cs="Times New Roman"/>
          <w:color w:val="FF0000"/>
          <w:sz w:val="24"/>
          <w:szCs w:val="24"/>
          <w:lang w:eastAsia="bg-BG"/>
        </w:rPr>
      </w:pPr>
    </w:p>
    <w:p w:rsidR="0083165F" w:rsidRPr="006E0259" w:rsidRDefault="0083165F" w:rsidP="00584D35">
      <w:pPr>
        <w:spacing w:after="0"/>
        <w:rPr>
          <w:rFonts w:ascii="Times New Roman" w:eastAsia="Times New Roman" w:hAnsi="Times New Roman" w:cs="Times New Roman"/>
          <w:b/>
          <w:bCs/>
          <w:sz w:val="24"/>
          <w:szCs w:val="24"/>
        </w:rPr>
      </w:pPr>
      <w:r w:rsidRPr="006E0259">
        <w:rPr>
          <w:rFonts w:ascii="Times New Roman" w:eastAsia="Times New Roman" w:hAnsi="Times New Roman" w:cs="Times New Roman"/>
          <w:b/>
          <w:bCs/>
          <w:sz w:val="24"/>
          <w:szCs w:val="24"/>
        </w:rPr>
        <w:t>5.1. Оферта (приложимо към всяка обособена позиция).</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sz w:val="24"/>
          <w:szCs w:val="24"/>
        </w:rPr>
        <w:t>1.1. За участие в процедурата заинтересованите лица подават оферти, към които прилагат и информация относно липсата на основания за отстраняване и съответствието си с критериите за подбор.</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sz w:val="24"/>
          <w:szCs w:val="24"/>
        </w:rPr>
        <w:t xml:space="preserve">1.2. Офертата съдържа техническо и ценово предложение. </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sz w:val="24"/>
          <w:szCs w:val="24"/>
        </w:rPr>
        <w:t xml:space="preserve">1.3. При изготвяне на офертата всеки участник трябва да се придържа точно към обявените от възложителя условия. </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iCs/>
          <w:sz w:val="24"/>
          <w:szCs w:val="24"/>
        </w:rPr>
        <w:t xml:space="preserve">1.4. </w:t>
      </w:r>
      <w:r w:rsidRPr="006E0259">
        <w:rPr>
          <w:rFonts w:ascii="Times New Roman" w:eastAsia="Times New Roman" w:hAnsi="Times New Roman" w:cs="Times New Roman"/>
          <w:sz w:val="24"/>
          <w:szCs w:val="24"/>
        </w:rPr>
        <w:t xml:space="preserve">Офертите за участие се изготвят на български език. </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sz w:val="24"/>
          <w:szCs w:val="24"/>
        </w:rPr>
        <w:t xml:space="preserve">1.5. До изтичането на срока за подаване на офертите всеки участник може да промени, да допълни или да оттегли офертата си. </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iCs/>
          <w:sz w:val="24"/>
          <w:szCs w:val="24"/>
        </w:rPr>
        <w:t xml:space="preserve">1.6. </w:t>
      </w:r>
      <w:r w:rsidRPr="006E0259">
        <w:rPr>
          <w:rFonts w:ascii="Times New Roman" w:eastAsia="Times New Roman" w:hAnsi="Times New Roman" w:cs="Times New Roman"/>
          <w:sz w:val="24"/>
          <w:szCs w:val="24"/>
        </w:rPr>
        <w:t xml:space="preserve">Всеки участник в процедура за възлагане на обществена поръчка има право да представи само една оферта. </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iCs/>
          <w:sz w:val="24"/>
          <w:szCs w:val="24"/>
        </w:rPr>
        <w:t xml:space="preserve">1.7. </w:t>
      </w:r>
      <w:r w:rsidRPr="006E0259">
        <w:rPr>
          <w:rFonts w:ascii="Times New Roman" w:eastAsia="Times New Roman" w:hAnsi="Times New Roman" w:cs="Times New Roman"/>
          <w:sz w:val="24"/>
          <w:szCs w:val="24"/>
        </w:rPr>
        <w:t xml:space="preserve">Лице, което участва в обединение или е дало съгласие да бъде подизпълнител на друг или участник, не може да подава самостоятелна оферта. </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iCs/>
          <w:sz w:val="24"/>
          <w:szCs w:val="24"/>
        </w:rPr>
        <w:t xml:space="preserve">1.8. </w:t>
      </w:r>
      <w:r w:rsidRPr="006E0259">
        <w:rPr>
          <w:rFonts w:ascii="Times New Roman" w:eastAsia="Times New Roman" w:hAnsi="Times New Roman" w:cs="Times New Roman"/>
          <w:sz w:val="24"/>
          <w:szCs w:val="24"/>
        </w:rPr>
        <w:t xml:space="preserve">В процедура за възлагане на обществена поръчка едно физическо или юридическо лице може да участва само в едно обединение. </w:t>
      </w:r>
    </w:p>
    <w:p w:rsidR="0083165F" w:rsidRPr="006E0259" w:rsidRDefault="0083165F" w:rsidP="00584D35">
      <w:pPr>
        <w:spacing w:after="0"/>
        <w:ind w:firstLine="567"/>
        <w:jc w:val="both"/>
        <w:rPr>
          <w:rFonts w:ascii="Times New Roman" w:eastAsia="Times New Roman" w:hAnsi="Times New Roman" w:cs="Times New Roman"/>
          <w:sz w:val="24"/>
          <w:szCs w:val="24"/>
        </w:rPr>
      </w:pPr>
      <w:r w:rsidRPr="006E0259">
        <w:rPr>
          <w:rFonts w:ascii="Times New Roman" w:eastAsia="Times New Roman" w:hAnsi="Times New Roman" w:cs="Times New Roman"/>
          <w:iCs/>
          <w:sz w:val="24"/>
          <w:szCs w:val="24"/>
        </w:rPr>
        <w:t xml:space="preserve">1.9. </w:t>
      </w:r>
      <w:r w:rsidRPr="006E0259">
        <w:rPr>
          <w:rFonts w:ascii="Times New Roman" w:eastAsia="Times New Roman" w:hAnsi="Times New Roman" w:cs="Times New Roman"/>
          <w:sz w:val="24"/>
          <w:szCs w:val="24"/>
        </w:rPr>
        <w:t xml:space="preserve">Свързани лица не могат да бъдат самостоятелни участници в една и съща процедура. </w:t>
      </w:r>
    </w:p>
    <w:p w:rsidR="0083165F" w:rsidRPr="006E0259" w:rsidRDefault="0083165F" w:rsidP="00584D35">
      <w:pPr>
        <w:shd w:val="clear" w:color="auto" w:fill="FFFFFF"/>
        <w:tabs>
          <w:tab w:val="left" w:pos="851"/>
        </w:tabs>
        <w:spacing w:after="0"/>
        <w:ind w:firstLine="567"/>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sz w:val="24"/>
          <w:szCs w:val="24"/>
          <w:lang w:eastAsia="bg-BG"/>
        </w:rPr>
        <w:t>1.10. 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w:t>
      </w:r>
    </w:p>
    <w:p w:rsidR="0083165F" w:rsidRPr="006E0259" w:rsidRDefault="0083165F" w:rsidP="00584D35">
      <w:pPr>
        <w:shd w:val="clear" w:color="auto" w:fill="FFFFFF"/>
        <w:tabs>
          <w:tab w:val="left" w:pos="851"/>
        </w:tabs>
        <w:spacing w:after="0"/>
        <w:ind w:firstLine="567"/>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sz w:val="24"/>
          <w:szCs w:val="24"/>
          <w:lang w:eastAsia="bg-BG"/>
        </w:rPr>
        <w:t>1.11. Офертата се подписва от лицето, представляващо участника или от надлежно упълномощено лице или лица. 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p>
    <w:p w:rsidR="0083165F" w:rsidRPr="006E0259" w:rsidRDefault="0083165F" w:rsidP="00584D35">
      <w:pPr>
        <w:spacing w:after="0"/>
        <w:ind w:firstLine="567"/>
        <w:jc w:val="both"/>
        <w:rPr>
          <w:rFonts w:ascii="Times New Roman" w:hAnsi="Times New Roman" w:cs="Times New Roman"/>
          <w:sz w:val="24"/>
          <w:szCs w:val="24"/>
        </w:rPr>
      </w:pPr>
      <w:r w:rsidRPr="006E0259">
        <w:rPr>
          <w:rFonts w:ascii="Times New Roman" w:hAnsi="Times New Roman" w:cs="Times New Roman"/>
          <w:bCs/>
          <w:sz w:val="24"/>
          <w:szCs w:val="24"/>
        </w:rPr>
        <w:t>1.12. Участниците могат да посочват в офертите си информация, която смятат за конфиденциална във връзка с наличието на търговска тайна</w:t>
      </w:r>
      <w:r w:rsidRPr="006E0259">
        <w:rPr>
          <w:rFonts w:ascii="Times New Roman" w:hAnsi="Times New Roman" w:cs="Times New Roman"/>
          <w:sz w:val="24"/>
          <w:szCs w:val="24"/>
        </w:rPr>
        <w:t>. Когато участниците са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rsidR="0083165F" w:rsidRPr="006E0259" w:rsidRDefault="0083165F" w:rsidP="00584D35">
      <w:pPr>
        <w:spacing w:after="0"/>
        <w:ind w:firstLine="567"/>
        <w:jc w:val="both"/>
        <w:rPr>
          <w:rFonts w:ascii="Times New Roman" w:hAnsi="Times New Roman" w:cs="Times New Roman"/>
          <w:b/>
          <w:sz w:val="24"/>
          <w:szCs w:val="24"/>
        </w:rPr>
      </w:pPr>
      <w:r w:rsidRPr="006E0259">
        <w:rPr>
          <w:rFonts w:ascii="Times New Roman" w:hAnsi="Times New Roman" w:cs="Times New Roman"/>
          <w:sz w:val="24"/>
          <w:szCs w:val="24"/>
        </w:rPr>
        <w:t xml:space="preserve">1.13. </w:t>
      </w:r>
      <w:r w:rsidRPr="006E0259">
        <w:rPr>
          <w:rFonts w:ascii="Times New Roman" w:hAnsi="Times New Roman" w:cs="Times New Roman"/>
          <w:b/>
          <w:sz w:val="24"/>
          <w:szCs w:val="24"/>
          <w:u w:val="single"/>
        </w:rPr>
        <w:t>С подаването на оферти се счита, че участниците се съгласяват с всички условия на възложителя, в т.ч. с определения от него срок на валидност на офертите и с проекта на договор!!!</w:t>
      </w:r>
    </w:p>
    <w:p w:rsidR="0083165F" w:rsidRPr="006E0259" w:rsidRDefault="0083165F" w:rsidP="00584D35">
      <w:pPr>
        <w:spacing w:after="0"/>
        <w:ind w:firstLine="567"/>
        <w:jc w:val="both"/>
        <w:rPr>
          <w:rFonts w:ascii="Times New Roman" w:eastAsia="Times New Roman" w:hAnsi="Times New Roman" w:cs="Times New Roman"/>
          <w:sz w:val="24"/>
          <w:szCs w:val="24"/>
        </w:rPr>
      </w:pPr>
    </w:p>
    <w:p w:rsidR="0083165F" w:rsidRPr="006E0259" w:rsidRDefault="0083165F" w:rsidP="00584D35">
      <w:pPr>
        <w:spacing w:after="0"/>
        <w:rPr>
          <w:rFonts w:ascii="Times New Roman" w:eastAsia="Times New Roman" w:hAnsi="Times New Roman" w:cs="Times New Roman"/>
          <w:b/>
          <w:bCs/>
          <w:sz w:val="24"/>
          <w:szCs w:val="24"/>
        </w:rPr>
      </w:pPr>
      <w:r w:rsidRPr="006E0259">
        <w:rPr>
          <w:rFonts w:ascii="Times New Roman" w:eastAsia="Times New Roman" w:hAnsi="Times New Roman" w:cs="Times New Roman"/>
          <w:b/>
          <w:bCs/>
          <w:sz w:val="24"/>
          <w:szCs w:val="24"/>
        </w:rPr>
        <w:t>5.2. Подаване на оферта на хартиен носител (приложимо към всяка обособена позиция).</w:t>
      </w:r>
    </w:p>
    <w:p w:rsidR="0083165F" w:rsidRPr="006E0259" w:rsidRDefault="0083165F" w:rsidP="00584D35">
      <w:pPr>
        <w:shd w:val="clear" w:color="auto" w:fill="FFFFFF"/>
        <w:spacing w:after="0"/>
        <w:ind w:firstLine="567"/>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sz w:val="24"/>
          <w:szCs w:val="24"/>
          <w:lang w:eastAsia="bg-BG"/>
        </w:rPr>
        <w:t xml:space="preserve">Офертата се представя на български език в запечатана, непрозрачна ОПАКОВКА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 </w:t>
      </w:r>
    </w:p>
    <w:p w:rsidR="0083165F" w:rsidRPr="006E0259" w:rsidRDefault="0083165F" w:rsidP="00584D35">
      <w:pPr>
        <w:shd w:val="clear" w:color="auto" w:fill="FFFFFF"/>
        <w:spacing w:after="0"/>
        <w:ind w:firstLine="567"/>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sz w:val="24"/>
          <w:szCs w:val="24"/>
          <w:lang w:eastAsia="bg-BG"/>
        </w:rPr>
        <w:t>Върху опаковката участникът посочва:</w:t>
      </w:r>
    </w:p>
    <w:p w:rsidR="0083165F" w:rsidRPr="006E0259" w:rsidRDefault="0083165F" w:rsidP="00584D35">
      <w:pPr>
        <w:numPr>
          <w:ilvl w:val="0"/>
          <w:numId w:val="10"/>
        </w:numPr>
        <w:shd w:val="clear" w:color="auto" w:fill="FFFFFF"/>
        <w:spacing w:after="0"/>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sz w:val="24"/>
          <w:szCs w:val="24"/>
          <w:lang w:eastAsia="bg-BG"/>
        </w:rPr>
        <w:t>наименованието на  участника, включително участниците в обединението, когато е приложимо;</w:t>
      </w:r>
    </w:p>
    <w:p w:rsidR="0083165F" w:rsidRPr="006E0259" w:rsidRDefault="0083165F" w:rsidP="00584D35">
      <w:pPr>
        <w:numPr>
          <w:ilvl w:val="0"/>
          <w:numId w:val="10"/>
        </w:numPr>
        <w:shd w:val="clear" w:color="auto" w:fill="FFFFFF"/>
        <w:spacing w:after="0"/>
        <w:jc w:val="both"/>
        <w:rPr>
          <w:rFonts w:ascii="Times New Roman" w:eastAsia="Times New Roman" w:hAnsi="Times New Roman" w:cs="Times New Roman"/>
          <w:sz w:val="24"/>
          <w:szCs w:val="24"/>
          <w:lang w:eastAsia="bg-BG"/>
        </w:rPr>
      </w:pPr>
      <w:r w:rsidRPr="006E0259">
        <w:rPr>
          <w:rFonts w:ascii="Times New Roman" w:eastAsia="Times New Roman" w:hAnsi="Times New Roman" w:cs="Times New Roman"/>
          <w:sz w:val="24"/>
          <w:szCs w:val="24"/>
          <w:lang w:eastAsia="bg-BG"/>
        </w:rPr>
        <w:t>адрес за кореспонденция, телефон и по възможност – факс и електронен адрес;</w:t>
      </w:r>
    </w:p>
    <w:p w:rsidR="0083165F" w:rsidRPr="006E0259" w:rsidRDefault="0083165F" w:rsidP="00584D35">
      <w:pPr>
        <w:pStyle w:val="affd"/>
        <w:numPr>
          <w:ilvl w:val="0"/>
          <w:numId w:val="10"/>
        </w:numPr>
        <w:spacing w:line="276" w:lineRule="auto"/>
        <w:rPr>
          <w:lang w:eastAsia="bg-BG"/>
        </w:rPr>
      </w:pPr>
      <w:r w:rsidRPr="006E0259">
        <w:rPr>
          <w:lang w:eastAsia="bg-BG"/>
        </w:rPr>
        <w:lastRenderedPageBreak/>
        <w:t>наименованието на поръчката;</w:t>
      </w:r>
    </w:p>
    <w:p w:rsidR="0083165F" w:rsidRPr="006E0259" w:rsidRDefault="0083165F" w:rsidP="00584D35">
      <w:pPr>
        <w:pStyle w:val="affd"/>
        <w:numPr>
          <w:ilvl w:val="0"/>
          <w:numId w:val="10"/>
        </w:numPr>
        <w:spacing w:line="276" w:lineRule="auto"/>
        <w:rPr>
          <w:lang w:eastAsia="bg-BG"/>
        </w:rPr>
      </w:pPr>
      <w:r w:rsidRPr="006E0259">
        <w:rPr>
          <w:lang w:eastAsia="bg-BG"/>
        </w:rPr>
        <w:t>наименованието на поръчката и обособените позиции, за които се подават документите.</w:t>
      </w:r>
    </w:p>
    <w:p w:rsidR="00C34FBF" w:rsidRPr="000D5168" w:rsidRDefault="00C34FBF" w:rsidP="00584D35">
      <w:pPr>
        <w:pStyle w:val="affd"/>
        <w:spacing w:line="276" w:lineRule="auto"/>
        <w:ind w:left="720"/>
        <w:rPr>
          <w:color w:val="FF0000"/>
          <w:lang w:eastAsia="bg-BG"/>
        </w:rPr>
      </w:pPr>
    </w:p>
    <w:tbl>
      <w:tblPr>
        <w:tblStyle w:val="afe"/>
        <w:tblW w:w="0" w:type="auto"/>
        <w:jc w:val="center"/>
        <w:tblLook w:val="04A0" w:firstRow="1" w:lastRow="0" w:firstColumn="1" w:lastColumn="0" w:noHBand="0" w:noVBand="1"/>
      </w:tblPr>
      <w:tblGrid>
        <w:gridCol w:w="9921"/>
      </w:tblGrid>
      <w:tr w:rsidR="0083165F" w:rsidRPr="000D5168" w:rsidTr="00172273">
        <w:trPr>
          <w:jc w:val="center"/>
        </w:trPr>
        <w:tc>
          <w:tcPr>
            <w:tcW w:w="9921" w:type="dxa"/>
          </w:tcPr>
          <w:p w:rsidR="0083165F" w:rsidRPr="00041334" w:rsidRDefault="0083165F" w:rsidP="00584D35">
            <w:pPr>
              <w:spacing w:line="276" w:lineRule="auto"/>
              <w:jc w:val="both"/>
              <w:rPr>
                <w:sz w:val="24"/>
                <w:szCs w:val="24"/>
              </w:rPr>
            </w:pPr>
            <w:r w:rsidRPr="00041334">
              <w:rPr>
                <w:sz w:val="24"/>
                <w:szCs w:val="24"/>
              </w:rPr>
              <w:t xml:space="preserve">Наименование на участника …………….. </w:t>
            </w:r>
          </w:p>
          <w:p w:rsidR="0083165F" w:rsidRPr="00041334" w:rsidRDefault="0083165F" w:rsidP="00584D35">
            <w:pPr>
              <w:spacing w:line="276" w:lineRule="auto"/>
              <w:jc w:val="both"/>
              <w:rPr>
                <w:sz w:val="24"/>
                <w:szCs w:val="24"/>
              </w:rPr>
            </w:pPr>
            <w:r w:rsidRPr="00041334">
              <w:rPr>
                <w:sz w:val="24"/>
                <w:szCs w:val="24"/>
              </w:rPr>
              <w:t xml:space="preserve">Участниците в обединението (когато е приложимо)………… </w:t>
            </w:r>
          </w:p>
          <w:p w:rsidR="0083165F" w:rsidRPr="00041334" w:rsidRDefault="0083165F" w:rsidP="00584D35">
            <w:pPr>
              <w:spacing w:line="276" w:lineRule="auto"/>
              <w:jc w:val="both"/>
              <w:rPr>
                <w:sz w:val="24"/>
                <w:szCs w:val="24"/>
              </w:rPr>
            </w:pPr>
            <w:r w:rsidRPr="00041334">
              <w:rPr>
                <w:sz w:val="24"/>
                <w:szCs w:val="24"/>
              </w:rPr>
              <w:t xml:space="preserve">Адрес за кореспонденция: ………. </w:t>
            </w:r>
          </w:p>
          <w:p w:rsidR="0083165F" w:rsidRPr="00041334" w:rsidRDefault="0083165F" w:rsidP="00584D35">
            <w:pPr>
              <w:spacing w:line="276" w:lineRule="auto"/>
              <w:jc w:val="both"/>
              <w:rPr>
                <w:sz w:val="24"/>
                <w:szCs w:val="24"/>
              </w:rPr>
            </w:pPr>
            <w:r w:rsidRPr="00041334">
              <w:rPr>
                <w:sz w:val="24"/>
                <w:szCs w:val="24"/>
              </w:rPr>
              <w:t>Телефон факс или електронен адрес: …………..</w:t>
            </w:r>
          </w:p>
          <w:p w:rsidR="0083165F" w:rsidRPr="00041334" w:rsidRDefault="0083165F" w:rsidP="00584D35">
            <w:pPr>
              <w:spacing w:line="276" w:lineRule="auto"/>
              <w:jc w:val="both"/>
              <w:rPr>
                <w:sz w:val="24"/>
                <w:szCs w:val="24"/>
              </w:rPr>
            </w:pPr>
          </w:p>
          <w:p w:rsidR="0083165F" w:rsidRPr="00041334" w:rsidRDefault="0083165F" w:rsidP="00584D35">
            <w:pPr>
              <w:spacing w:line="276" w:lineRule="auto"/>
              <w:jc w:val="center"/>
              <w:rPr>
                <w:b/>
                <w:sz w:val="24"/>
                <w:szCs w:val="24"/>
              </w:rPr>
            </w:pPr>
          </w:p>
          <w:p w:rsidR="0083165F" w:rsidRPr="001178CD" w:rsidRDefault="0083165F" w:rsidP="00584D35">
            <w:pPr>
              <w:spacing w:line="276" w:lineRule="auto"/>
              <w:jc w:val="center"/>
              <w:rPr>
                <w:b/>
                <w:sz w:val="24"/>
                <w:szCs w:val="24"/>
              </w:rPr>
            </w:pPr>
            <w:r w:rsidRPr="001178CD">
              <w:rPr>
                <w:b/>
                <w:sz w:val="24"/>
                <w:szCs w:val="24"/>
              </w:rPr>
              <w:t>О Ф Е Р Т А</w:t>
            </w:r>
          </w:p>
          <w:p w:rsidR="0083165F" w:rsidRPr="001178CD" w:rsidRDefault="0083165F" w:rsidP="00584D35">
            <w:pPr>
              <w:spacing w:line="276" w:lineRule="auto"/>
              <w:jc w:val="center"/>
              <w:rPr>
                <w:b/>
                <w:sz w:val="24"/>
                <w:szCs w:val="24"/>
              </w:rPr>
            </w:pPr>
          </w:p>
          <w:p w:rsidR="0083165F" w:rsidRPr="001178CD" w:rsidRDefault="0083165F" w:rsidP="00584D35">
            <w:pPr>
              <w:spacing w:line="276" w:lineRule="auto"/>
              <w:jc w:val="both"/>
              <w:rPr>
                <w:b/>
                <w:snapToGrid w:val="0"/>
                <w:sz w:val="24"/>
                <w:szCs w:val="24"/>
              </w:rPr>
            </w:pPr>
            <w:r w:rsidRPr="001178CD">
              <w:rPr>
                <w:sz w:val="24"/>
                <w:szCs w:val="24"/>
              </w:rPr>
              <w:t xml:space="preserve">за участие в процедура за възлагане на обществена поръчка с предмет: </w:t>
            </w:r>
            <w:r w:rsidR="00041334" w:rsidRPr="001178CD">
              <w:rPr>
                <w:rFonts w:eastAsia="Calibri"/>
                <w:b/>
                <w:sz w:val="24"/>
                <w:szCs w:val="24"/>
              </w:rPr>
              <w:t>„Реконструкция и рехабилитация на улична мрежа в община Лозница” по 4 (четири) обособени позиции“</w:t>
            </w:r>
            <w:r w:rsidR="000457CD" w:rsidRPr="001178CD">
              <w:rPr>
                <w:rFonts w:eastAsia="Calibri"/>
                <w:b/>
                <w:sz w:val="24"/>
                <w:szCs w:val="24"/>
              </w:rPr>
              <w:t xml:space="preserve"> по обособена позиция ........................ (посочва се обособената позиция)</w:t>
            </w:r>
          </w:p>
          <w:p w:rsidR="0083165F" w:rsidRPr="001178CD" w:rsidRDefault="0083165F" w:rsidP="00584D35">
            <w:pPr>
              <w:spacing w:line="276" w:lineRule="auto"/>
              <w:jc w:val="both"/>
              <w:rPr>
                <w:b/>
                <w:snapToGrid w:val="0"/>
                <w:sz w:val="24"/>
                <w:szCs w:val="24"/>
              </w:rPr>
            </w:pPr>
          </w:p>
          <w:p w:rsidR="0083165F" w:rsidRPr="001178CD" w:rsidRDefault="0083165F" w:rsidP="00584D35">
            <w:pPr>
              <w:spacing w:line="276" w:lineRule="auto"/>
              <w:jc w:val="both"/>
              <w:rPr>
                <w:sz w:val="24"/>
                <w:szCs w:val="24"/>
              </w:rPr>
            </w:pPr>
          </w:p>
          <w:p w:rsidR="0083165F" w:rsidRPr="001178CD" w:rsidRDefault="0083165F" w:rsidP="00584D35">
            <w:pPr>
              <w:spacing w:line="276" w:lineRule="auto"/>
              <w:jc w:val="right"/>
              <w:rPr>
                <w:sz w:val="24"/>
                <w:szCs w:val="24"/>
              </w:rPr>
            </w:pPr>
            <w:r w:rsidRPr="001178CD">
              <w:rPr>
                <w:sz w:val="24"/>
                <w:szCs w:val="24"/>
              </w:rPr>
              <w:t xml:space="preserve">Получател: </w:t>
            </w:r>
          </w:p>
          <w:p w:rsidR="0083165F" w:rsidRPr="001178CD" w:rsidRDefault="0083165F" w:rsidP="00584D35">
            <w:pPr>
              <w:spacing w:line="276" w:lineRule="auto"/>
              <w:jc w:val="right"/>
              <w:rPr>
                <w:sz w:val="24"/>
                <w:szCs w:val="24"/>
              </w:rPr>
            </w:pPr>
            <w:r w:rsidRPr="001178CD">
              <w:rPr>
                <w:sz w:val="24"/>
                <w:szCs w:val="24"/>
              </w:rPr>
              <w:t xml:space="preserve">Община </w:t>
            </w:r>
            <w:r w:rsidR="000D5168" w:rsidRPr="001178CD">
              <w:rPr>
                <w:sz w:val="24"/>
                <w:szCs w:val="24"/>
              </w:rPr>
              <w:t>Лозница</w:t>
            </w:r>
            <w:r w:rsidRPr="001178CD">
              <w:rPr>
                <w:sz w:val="24"/>
                <w:szCs w:val="24"/>
              </w:rPr>
              <w:t xml:space="preserve"> </w:t>
            </w:r>
          </w:p>
          <w:p w:rsidR="0083165F" w:rsidRPr="000D5168" w:rsidRDefault="001178CD" w:rsidP="00584D35">
            <w:pPr>
              <w:spacing w:line="276" w:lineRule="auto"/>
              <w:jc w:val="right"/>
              <w:rPr>
                <w:color w:val="FF0000"/>
                <w:sz w:val="24"/>
                <w:szCs w:val="24"/>
              </w:rPr>
            </w:pPr>
            <w:r w:rsidRPr="001178CD">
              <w:rPr>
                <w:sz w:val="24"/>
                <w:szCs w:val="24"/>
              </w:rPr>
              <w:t>ул. „Васил Левски” № 6, П.К. 7290</w:t>
            </w:r>
            <w:r w:rsidR="0025799F" w:rsidRPr="001178CD">
              <w:rPr>
                <w:sz w:val="24"/>
                <w:szCs w:val="24"/>
              </w:rPr>
              <w:t>, гр</w:t>
            </w:r>
            <w:r w:rsidR="0083165F" w:rsidRPr="001178CD">
              <w:rPr>
                <w:sz w:val="24"/>
                <w:szCs w:val="24"/>
              </w:rPr>
              <w:t xml:space="preserve">. </w:t>
            </w:r>
            <w:r w:rsidR="000D5168" w:rsidRPr="001178CD">
              <w:rPr>
                <w:sz w:val="24"/>
                <w:szCs w:val="24"/>
              </w:rPr>
              <w:t>Лозница</w:t>
            </w:r>
          </w:p>
        </w:tc>
      </w:tr>
    </w:tbl>
    <w:p w:rsidR="0083165F" w:rsidRPr="000D5168" w:rsidRDefault="0083165F" w:rsidP="00584D35">
      <w:pPr>
        <w:pStyle w:val="affd"/>
        <w:spacing w:line="276" w:lineRule="auto"/>
        <w:ind w:left="720"/>
        <w:rPr>
          <w:color w:val="FF0000"/>
          <w:lang w:eastAsia="bg-BG"/>
        </w:rPr>
      </w:pPr>
    </w:p>
    <w:p w:rsidR="00172273" w:rsidRPr="001178CD" w:rsidRDefault="00172273" w:rsidP="00584D35">
      <w:pPr>
        <w:shd w:val="clear" w:color="auto" w:fill="FFFFFF"/>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Опаковката включва документите по чл. 39, ал. 2 и ал. 3, т. 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 от ППЗОП.</w:t>
      </w:r>
    </w:p>
    <w:p w:rsidR="00172273" w:rsidRPr="001178CD" w:rsidRDefault="00172273" w:rsidP="00584D35">
      <w:pPr>
        <w:shd w:val="clear" w:color="auto" w:fill="FFFFFF"/>
        <w:spacing w:after="0"/>
        <w:jc w:val="both"/>
        <w:rPr>
          <w:rFonts w:ascii="Times New Roman" w:eastAsia="Times New Roman" w:hAnsi="Times New Roman" w:cs="Times New Roman"/>
          <w:b/>
          <w:sz w:val="24"/>
          <w:szCs w:val="24"/>
          <w:lang w:eastAsia="bg-BG"/>
        </w:rPr>
      </w:pPr>
    </w:p>
    <w:p w:rsidR="00172273" w:rsidRPr="001178CD" w:rsidRDefault="00172273" w:rsidP="00584D35">
      <w:pPr>
        <w:shd w:val="clear" w:color="auto" w:fill="FFFFFF"/>
        <w:spacing w:after="0"/>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b/>
          <w:sz w:val="24"/>
          <w:szCs w:val="24"/>
          <w:lang w:eastAsia="bg-BG"/>
        </w:rPr>
        <w:t>5.3. СЪДЪРЖАНИЕ НА ОПАКОВКАТА</w:t>
      </w:r>
      <w:r w:rsidRPr="001178CD">
        <w:rPr>
          <w:rFonts w:ascii="Times New Roman" w:eastAsia="Times New Roman" w:hAnsi="Times New Roman" w:cs="Times New Roman"/>
          <w:sz w:val="24"/>
          <w:szCs w:val="24"/>
          <w:lang w:eastAsia="bg-BG"/>
        </w:rPr>
        <w:t>– документи и образци (приложимо за всяка обособена позиция):</w:t>
      </w:r>
    </w:p>
    <w:p w:rsidR="00172273" w:rsidRPr="001178CD" w:rsidRDefault="00172273" w:rsidP="00584D35">
      <w:pPr>
        <w:shd w:val="clear" w:color="auto" w:fill="FFFFFF"/>
        <w:spacing w:after="0"/>
        <w:ind w:firstLine="567"/>
        <w:jc w:val="both"/>
        <w:rPr>
          <w:rFonts w:ascii="Times New Roman" w:eastAsia="Times New Roman" w:hAnsi="Times New Roman" w:cs="Times New Roman"/>
          <w:b/>
          <w:i/>
          <w:sz w:val="24"/>
          <w:szCs w:val="24"/>
          <w:u w:val="single"/>
          <w:lang w:eastAsia="bg-BG"/>
        </w:rPr>
      </w:pPr>
      <w:r w:rsidRPr="001178CD">
        <w:rPr>
          <w:rFonts w:ascii="Times New Roman" w:eastAsia="Times New Roman" w:hAnsi="Times New Roman" w:cs="Times New Roman"/>
          <w:b/>
          <w:sz w:val="24"/>
          <w:szCs w:val="24"/>
          <w:lang w:eastAsia="bg-BG"/>
        </w:rPr>
        <w:t>5.3.1. Опис на представените документи</w:t>
      </w:r>
      <w:r w:rsidRPr="001178CD">
        <w:rPr>
          <w:rFonts w:ascii="Times New Roman" w:eastAsia="Times New Roman" w:hAnsi="Times New Roman" w:cs="Times New Roman"/>
          <w:sz w:val="24"/>
          <w:szCs w:val="24"/>
          <w:lang w:eastAsia="bg-BG"/>
        </w:rPr>
        <w:t xml:space="preserve">, съдържащи се в офертата, подписан от участника – попълва се </w:t>
      </w:r>
      <w:r w:rsidRPr="001178CD">
        <w:rPr>
          <w:rFonts w:ascii="Times New Roman" w:eastAsia="Times New Roman" w:hAnsi="Times New Roman" w:cs="Times New Roman"/>
          <w:b/>
          <w:sz w:val="24"/>
          <w:szCs w:val="24"/>
          <w:u w:val="single"/>
          <w:lang w:eastAsia="bg-BG"/>
        </w:rPr>
        <w:t>Образец № 1;</w:t>
      </w:r>
    </w:p>
    <w:p w:rsidR="00172273" w:rsidRPr="001178CD" w:rsidRDefault="00172273" w:rsidP="00584D35">
      <w:pPr>
        <w:shd w:val="clear" w:color="auto" w:fill="FFFFFF"/>
        <w:tabs>
          <w:tab w:val="left" w:pos="1418"/>
        </w:tabs>
        <w:spacing w:after="0"/>
        <w:ind w:firstLine="567"/>
        <w:jc w:val="both"/>
        <w:rPr>
          <w:rFonts w:ascii="Times New Roman" w:eastAsia="Times New Roman" w:hAnsi="Times New Roman" w:cs="Times New Roman"/>
          <w:b/>
          <w:sz w:val="24"/>
          <w:szCs w:val="24"/>
          <w:u w:val="single"/>
          <w:lang w:eastAsia="bg-BG"/>
        </w:rPr>
      </w:pPr>
      <w:r w:rsidRPr="001178CD">
        <w:rPr>
          <w:rFonts w:ascii="Times New Roman" w:eastAsia="Times New Roman" w:hAnsi="Times New Roman" w:cs="Times New Roman"/>
          <w:b/>
          <w:sz w:val="24"/>
          <w:szCs w:val="24"/>
          <w:lang w:eastAsia="bg-BG"/>
        </w:rPr>
        <w:t>5.3.2. Единен европейски документ за обществени поръчки (ЕЕДОП</w:t>
      </w:r>
      <w:r w:rsidRPr="001178CD">
        <w:rPr>
          <w:rFonts w:ascii="Times New Roman" w:eastAsia="Times New Roman" w:hAnsi="Times New Roman" w:cs="Times New Roman"/>
          <w:sz w:val="24"/>
          <w:szCs w:val="24"/>
          <w:lang w:eastAsia="bg-BG"/>
        </w:rPr>
        <w:t xml:space="preserve">) в съответствие с изискванията на чл. 67 от ЗОП и условията на възложителя – попълва се </w:t>
      </w:r>
      <w:r w:rsidRPr="001178CD">
        <w:rPr>
          <w:rFonts w:ascii="Times New Roman" w:eastAsia="Times New Roman" w:hAnsi="Times New Roman" w:cs="Times New Roman"/>
          <w:b/>
          <w:sz w:val="24"/>
          <w:szCs w:val="24"/>
          <w:u w:val="single"/>
          <w:lang w:eastAsia="bg-BG"/>
        </w:rPr>
        <w:t>Образец № 2;</w:t>
      </w:r>
    </w:p>
    <w:p w:rsidR="00172273" w:rsidRPr="001178CD" w:rsidRDefault="00172273" w:rsidP="00584D35">
      <w:pPr>
        <w:shd w:val="clear" w:color="auto" w:fill="FFFFFF"/>
        <w:tabs>
          <w:tab w:val="left" w:pos="1418"/>
        </w:tabs>
        <w:spacing w:after="0"/>
        <w:ind w:firstLine="567"/>
        <w:jc w:val="both"/>
        <w:rPr>
          <w:rFonts w:ascii="Times New Roman" w:eastAsia="Times New Roman" w:hAnsi="Times New Roman" w:cs="Times New Roman"/>
          <w:b/>
          <w:sz w:val="24"/>
          <w:szCs w:val="24"/>
          <w:u w:val="single"/>
          <w:lang w:eastAsia="bg-BG"/>
        </w:rPr>
      </w:pPr>
    </w:p>
    <w:p w:rsidR="00172273" w:rsidRPr="001178CD" w:rsidRDefault="00172273" w:rsidP="00584D35">
      <w:pPr>
        <w:shd w:val="clear" w:color="auto" w:fill="FFFFFF"/>
        <w:tabs>
          <w:tab w:val="left" w:pos="1418"/>
        </w:tabs>
        <w:spacing w:after="0"/>
        <w:ind w:firstLine="567"/>
        <w:jc w:val="both"/>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sz w:val="24"/>
          <w:szCs w:val="24"/>
          <w:lang w:eastAsia="bg-BG"/>
        </w:rPr>
        <w:t>ВАЖНО!!! Представя се в електронен вид, във формат PDF подписан с електронен подпис, съгласно Закона за електронния документ и електронните удостоверителни услуги и на подходящ оптичен носител към пакета документи за участие в процедурата, съгласно изготвените от Възложителя Указания за подготовка на образците на документи.</w:t>
      </w:r>
    </w:p>
    <w:p w:rsidR="00172273" w:rsidRPr="001178CD" w:rsidRDefault="00172273" w:rsidP="00584D35">
      <w:pPr>
        <w:shd w:val="clear" w:color="auto" w:fill="FFFFFF"/>
        <w:spacing w:after="0"/>
        <w:ind w:firstLine="567"/>
        <w:jc w:val="both"/>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sz w:val="24"/>
          <w:szCs w:val="24"/>
          <w:lang w:eastAsia="bg-BG"/>
        </w:rPr>
        <w:t>Указание за подготовка на ЕЕДОП:</w:t>
      </w:r>
    </w:p>
    <w:p w:rsidR="00172273" w:rsidRPr="001178CD" w:rsidRDefault="00172273" w:rsidP="00584D35">
      <w:pPr>
        <w:shd w:val="clear" w:color="auto" w:fill="FFFFFF"/>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1.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72273" w:rsidRPr="001178CD" w:rsidRDefault="00172273" w:rsidP="00584D35">
      <w:pPr>
        <w:shd w:val="clear" w:color="auto" w:fill="FFFFFF"/>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lastRenderedPageBreak/>
        <w:t xml:space="preserve">2. 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т. 1. </w:t>
      </w:r>
    </w:p>
    <w:p w:rsidR="00172273" w:rsidRPr="001178CD" w:rsidRDefault="00172273" w:rsidP="00584D35">
      <w:pPr>
        <w:shd w:val="clear" w:color="auto" w:fill="FFFFFF"/>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 xml:space="preserve">3. 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актуална.Участниците могат да използват възможността, когато е осигурен пряк и неограничен достъп по електронен път до вече изготвен и подписан електронно ЕЕДОП. </w:t>
      </w:r>
    </w:p>
    <w:p w:rsidR="00172273" w:rsidRPr="001178CD" w:rsidRDefault="00172273" w:rsidP="00584D35">
      <w:pPr>
        <w:shd w:val="clear" w:color="auto" w:fill="FFFFFF"/>
        <w:spacing w:after="0"/>
        <w:ind w:firstLine="567"/>
        <w:jc w:val="both"/>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sz w:val="24"/>
          <w:szCs w:val="24"/>
          <w:lang w:eastAsia="bg-BG"/>
        </w:rPr>
        <w:t xml:space="preserve">В тези случаи към документите за подбор вместо ЕЕДОП се представя </w:t>
      </w:r>
      <w:r w:rsidRPr="001178CD">
        <w:rPr>
          <w:rFonts w:ascii="Times New Roman" w:eastAsia="Times New Roman" w:hAnsi="Times New Roman" w:cs="Times New Roman"/>
          <w:b/>
          <w:sz w:val="24"/>
          <w:szCs w:val="24"/>
          <w:u w:val="single"/>
          <w:lang w:eastAsia="bg-BG"/>
        </w:rPr>
        <w:t>Декларация</w:t>
      </w:r>
      <w:r w:rsidRPr="001178CD">
        <w:rPr>
          <w:rFonts w:ascii="Times New Roman" w:eastAsia="Times New Roman" w:hAnsi="Times New Roman" w:cs="Times New Roman"/>
          <w:b/>
          <w:sz w:val="24"/>
          <w:szCs w:val="24"/>
          <w:lang w:eastAsia="bg-BG"/>
        </w:rPr>
        <w:t>, с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w:t>
      </w:r>
    </w:p>
    <w:p w:rsidR="00172273" w:rsidRPr="001178CD" w:rsidRDefault="00172273" w:rsidP="00584D35">
      <w:pPr>
        <w:shd w:val="clear" w:color="auto" w:fill="FFFFFF"/>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 xml:space="preserve">4. Лицата по чл. 54, ал. 2от ЗОП са както следва: </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4.1. при събирателно дружество - лицата по чл. 84, ал. 1 и чл. 89, ал. 1 от Търговския закон;</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4.2. при командитно дружество - неограничено отговорните съдружници по чл. 105 от Търговския закон;</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4.4. при акционерно дружество - лицата по чл. 241, ал. 1, чл. 242, ал. 1 и чл. 244, ал. 1 от Търговския закон;</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4.5. при командитно дружество с акции - лицата по чл. 256 от Търговския закон;</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4.6. при едноличен търговец - физическото лице - търговец;</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4.8. при кооперациите - лицата по чл. 20, ал. 1 и чл. 27, ал. 1 от Закона за кооперациите;</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4.10. при фондациите - лицата по чл. 35, ал. 1 от Закона за юридическите лица с нестопанска цел;</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4.11. в случаите по т. 1.1–1.7 - и прокуристите, когато има такива;</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4.12.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4.13. В случаите по т. 4.11 и 4.12,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5. Участниците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lastRenderedPageBreak/>
        <w:t>6. Когато 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7.Когато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и чл. 55, ал. 1, т. 5 от ЗОП се попълва в отделен ЕЕДОП, подписан от съответното лице.</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8. В ЕЕДОП могат да се съдържат и обстоятелствата по чл. 54, ал. 1, т. 3 - 6 и чл. 55, ал. 1, т. 1 - 4 от ЗОП, както и тези, свързани с критериите за подбор, ако лицето, което го подписва, може самостоятелно да представлява съответния стопански субект.</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9. При необходимост от деклариране на обстоятелствата по чл. 54, ал. 1, т. 3 - 6 и чл. 55, ал. 1, т. 1 - 4 от ЗОП, както и тези, свързани с критериите за подбор, относими към обединение, което не е юридическо лице, представляващият обединението подава ЕЕДОП за тези обстоятелства.</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10. Когато документи, свързани с участие в обществени поръчки, се подават от лице, което представлява участника по пълномощие, в ЕЕДОП се посочва информация относно обхвата на представителната му власт.</w:t>
      </w:r>
    </w:p>
    <w:p w:rsidR="00172273" w:rsidRPr="001178CD" w:rsidRDefault="00172273" w:rsidP="00584D35">
      <w:pPr>
        <w:shd w:val="clear" w:color="auto" w:fill="FFFFFF"/>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11. 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172273" w:rsidRPr="001178CD" w:rsidRDefault="00172273" w:rsidP="00584D35">
      <w:pPr>
        <w:shd w:val="clear" w:color="auto" w:fill="FFFFFF"/>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12. Когато за участник е налице някое от основанията по чл. 54, ал. 1 ЗОП или посочените от възложителя основания по чл. 55, ал. 1 ЗОП и преди подаването на офертата той е предприел мерки за доказване на надеждност по чл. 56 от ЗОП, тези мерки се описват в ЕЕДОП.</w:t>
      </w:r>
    </w:p>
    <w:p w:rsidR="00172273" w:rsidRPr="001178CD" w:rsidRDefault="00172273" w:rsidP="00584D35">
      <w:pPr>
        <w:shd w:val="clear" w:color="auto" w:fill="FFFFFF"/>
        <w:spacing w:after="0"/>
        <w:ind w:firstLine="720"/>
        <w:jc w:val="both"/>
        <w:rPr>
          <w:rFonts w:ascii="Times New Roman" w:eastAsia="Times New Roman" w:hAnsi="Times New Roman" w:cs="Times New Roman"/>
          <w:i/>
          <w:sz w:val="24"/>
          <w:szCs w:val="24"/>
          <w:lang w:eastAsia="bg-BG"/>
        </w:rPr>
      </w:pPr>
      <w:r w:rsidRPr="001178CD">
        <w:rPr>
          <w:rFonts w:ascii="Times New Roman" w:eastAsia="Times New Roman" w:hAnsi="Times New Roman" w:cs="Times New Roman"/>
          <w:b/>
          <w:i/>
          <w:sz w:val="24"/>
          <w:szCs w:val="24"/>
          <w:lang w:eastAsia="bg-BG"/>
        </w:rPr>
        <w:t>Важно!!!</w:t>
      </w:r>
      <w:r w:rsidRPr="001178CD">
        <w:rPr>
          <w:rFonts w:ascii="Times New Roman" w:hAnsi="Times New Roman" w:cs="Times New Roman"/>
          <w:i/>
          <w:sz w:val="24"/>
          <w:szCs w:val="24"/>
        </w:rPr>
        <w:t xml:space="preserve"> 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172273" w:rsidRPr="001178CD" w:rsidRDefault="00172273" w:rsidP="00584D35">
      <w:pPr>
        <w:shd w:val="clear" w:color="auto" w:fill="FFFFFF"/>
        <w:spacing w:after="0"/>
        <w:ind w:firstLine="567"/>
        <w:jc w:val="both"/>
        <w:rPr>
          <w:rFonts w:ascii="Times New Roman" w:eastAsia="Times New Roman" w:hAnsi="Times New Roman" w:cs="Times New Roman"/>
          <w:b/>
          <w:i/>
          <w:sz w:val="24"/>
          <w:szCs w:val="24"/>
          <w:u w:val="single"/>
          <w:lang w:eastAsia="bg-BG"/>
        </w:rPr>
      </w:pPr>
      <w:r w:rsidRPr="001178CD">
        <w:rPr>
          <w:rFonts w:ascii="Times New Roman" w:eastAsia="Times New Roman" w:hAnsi="Times New Roman" w:cs="Times New Roman"/>
          <w:b/>
          <w:i/>
          <w:sz w:val="24"/>
          <w:szCs w:val="24"/>
          <w:u w:val="single"/>
          <w:lang w:eastAsia="bg-BG"/>
        </w:rPr>
        <w:t xml:space="preserve">Документи удостоверяващи липсата на основанията за отстраняване от процедурата. </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 xml:space="preserve">1. за обстоятелствата по чл. 54, ал. 1, т. 1 от ЗОП - свидетелство за съдимост; </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 xml:space="preserve">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 xml:space="preserve">3. за обстоятелството по чл. 54, ал. 1, т. 6 от ЗОП и по чл. 56, ал. 1, т. 4 от ЗОП - удостоверение от органите на Изпълнителна агенция „Главна инспекция по труда“; </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4. за обстоятелствата по чл. 55, ал. 1, т. 1 от ЗОП - удостоверение, издадено от Агенцията по вписванията.</w:t>
      </w:r>
    </w:p>
    <w:p w:rsidR="00172273" w:rsidRPr="001178CD" w:rsidRDefault="00172273" w:rsidP="00584D35">
      <w:pPr>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Удостоверението по чл. 56, ал. 1, т. 4 от ЗОП се издава в 15-дневен срок от получаване на искането от участника, избран за изпълнител.</w:t>
      </w:r>
    </w:p>
    <w:p w:rsidR="00172273" w:rsidRPr="001178CD" w:rsidRDefault="00172273" w:rsidP="00584D35">
      <w:pPr>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 xml:space="preserve">Когато участникът, избран за изпълнител, е чуждестранно лице, той представя съответния документ по т. 1-4, издаден от компетентен орган, съгласно законодателството на държавата, в </w:t>
      </w:r>
      <w:r w:rsidRPr="001178CD">
        <w:rPr>
          <w:rFonts w:ascii="Times New Roman" w:eastAsia="Times New Roman" w:hAnsi="Times New Roman" w:cs="Times New Roman"/>
          <w:sz w:val="24"/>
          <w:szCs w:val="24"/>
        </w:rPr>
        <w:lastRenderedPageBreak/>
        <w:t xml:space="preserve">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 </w:t>
      </w:r>
    </w:p>
    <w:p w:rsidR="00172273" w:rsidRPr="001178CD" w:rsidRDefault="00172273" w:rsidP="00584D35">
      <w:pPr>
        <w:spacing w:after="0"/>
        <w:ind w:firstLine="567"/>
        <w:jc w:val="both"/>
      </w:pPr>
    </w:p>
    <w:p w:rsidR="00172273" w:rsidRPr="001178CD" w:rsidRDefault="00172273" w:rsidP="00584D35">
      <w:pPr>
        <w:shd w:val="clear" w:color="auto" w:fill="FFFFFF"/>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b/>
          <w:sz w:val="24"/>
          <w:szCs w:val="24"/>
          <w:lang w:eastAsia="bg-BG"/>
        </w:rPr>
        <w:t>5.3.3. Документи за доказване на предприетите мерки за надеждност, когато е приложимо</w:t>
      </w:r>
      <w:r w:rsidRPr="001178CD">
        <w:rPr>
          <w:rFonts w:ascii="Times New Roman" w:eastAsia="Times New Roman" w:hAnsi="Times New Roman" w:cs="Times New Roman"/>
          <w:sz w:val="24"/>
          <w:szCs w:val="24"/>
          <w:lang w:eastAsia="bg-BG"/>
        </w:rPr>
        <w:t>.</w:t>
      </w:r>
    </w:p>
    <w:p w:rsidR="00172273" w:rsidRPr="001178CD" w:rsidRDefault="00172273" w:rsidP="00584D35">
      <w:pPr>
        <w:shd w:val="clear" w:color="auto" w:fill="FFFFFF"/>
        <w:spacing w:after="0"/>
        <w:ind w:firstLine="567"/>
        <w:jc w:val="both"/>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sz w:val="24"/>
          <w:szCs w:val="24"/>
          <w:lang w:eastAsia="bg-BG"/>
        </w:rPr>
        <w:t>Указание за подготовка:</w:t>
      </w:r>
    </w:p>
    <w:p w:rsidR="00172273" w:rsidRPr="001178CD" w:rsidRDefault="00172273" w:rsidP="00584D35">
      <w:pPr>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 xml:space="preserve">Участник, за когото са налице основания по чл. 54, ал. 1 от ЗОП и посочените от възложителя обстоятелства по чл. 55,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w:t>
      </w:r>
    </w:p>
    <w:p w:rsidR="00172273" w:rsidRPr="001178CD" w:rsidRDefault="00172273" w:rsidP="00584D35">
      <w:pPr>
        <w:shd w:val="clear" w:color="auto" w:fill="FFFFFF"/>
        <w:spacing w:after="0"/>
        <w:ind w:firstLine="567"/>
        <w:jc w:val="both"/>
        <w:rPr>
          <w:rFonts w:ascii="Times New Roman" w:eastAsia="Times New Roman" w:hAnsi="Times New Roman" w:cs="Times New Roman"/>
          <w:b/>
          <w:i/>
          <w:sz w:val="24"/>
          <w:szCs w:val="24"/>
          <w:lang w:eastAsia="bg-BG"/>
        </w:rPr>
      </w:pPr>
      <w:r w:rsidRPr="001178CD">
        <w:rPr>
          <w:rFonts w:ascii="Times New Roman" w:eastAsia="Times New Roman" w:hAnsi="Times New Roman" w:cs="Times New Roman"/>
          <w:b/>
          <w:i/>
          <w:sz w:val="24"/>
          <w:szCs w:val="24"/>
          <w:lang w:eastAsia="bg-BG"/>
        </w:rPr>
        <w:t xml:space="preserve">За тази цел участникът може да докаже, че: </w:t>
      </w:r>
    </w:p>
    <w:p w:rsidR="00172273" w:rsidRPr="001178CD" w:rsidRDefault="00172273" w:rsidP="00584D35">
      <w:pPr>
        <w:shd w:val="clear" w:color="auto" w:fill="FFFFFF"/>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1. е погасил задълженията си по чл. 54, ал. 1, т. 3 от ЗОП, включително начислените лихви и/или глоби или че те са разсрочени, отсрочени или обезпечени;</w:t>
      </w:r>
    </w:p>
    <w:p w:rsidR="00172273" w:rsidRPr="001178CD" w:rsidRDefault="00172273" w:rsidP="00584D35">
      <w:pPr>
        <w:shd w:val="clear" w:color="auto" w:fill="FFFFFF"/>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 xml:space="preserve">2. 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172273" w:rsidRPr="001178CD" w:rsidRDefault="00172273" w:rsidP="00584D35">
      <w:pPr>
        <w:shd w:val="clear" w:color="auto" w:fill="FFFFFF"/>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172273" w:rsidRPr="001178CD" w:rsidRDefault="00172273" w:rsidP="00584D35">
      <w:pPr>
        <w:shd w:val="clear" w:color="auto" w:fill="FFFFFF"/>
        <w:spacing w:after="0"/>
        <w:ind w:firstLine="567"/>
        <w:jc w:val="both"/>
        <w:rPr>
          <w:rFonts w:ascii="Times New Roman" w:eastAsia="Times New Roman" w:hAnsi="Times New Roman" w:cs="Times New Roman"/>
          <w:b/>
          <w:i/>
          <w:sz w:val="24"/>
          <w:szCs w:val="24"/>
          <w:lang w:eastAsia="bg-BG"/>
        </w:rPr>
      </w:pPr>
      <w:r w:rsidRPr="001178CD">
        <w:rPr>
          <w:rFonts w:ascii="Times New Roman" w:hAnsi="Times New Roman" w:cs="Times New Roman"/>
          <w:sz w:val="24"/>
          <w:szCs w:val="24"/>
        </w:rPr>
        <w:t>4. е платил изцяло дължимото вземане по чл. 128, чл. 228, ал. 3 или чл. 245 от Кодекса на труда.</w:t>
      </w:r>
    </w:p>
    <w:p w:rsidR="00172273" w:rsidRPr="001178CD" w:rsidRDefault="00172273" w:rsidP="00584D35">
      <w:pPr>
        <w:shd w:val="clear" w:color="auto" w:fill="FFFFFF"/>
        <w:spacing w:after="0"/>
        <w:ind w:firstLine="567"/>
        <w:jc w:val="both"/>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sz w:val="24"/>
          <w:szCs w:val="24"/>
          <w:lang w:eastAsia="bg-BG"/>
        </w:rPr>
        <w:t>Като доказателства за надеждността на участника се представят следните документи:</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172273" w:rsidRPr="001178CD" w:rsidRDefault="00172273" w:rsidP="00584D35">
      <w:pPr>
        <w:spacing w:after="0"/>
        <w:ind w:firstLine="567"/>
        <w:jc w:val="both"/>
        <w:rPr>
          <w:rFonts w:ascii="Times New Roman" w:hAnsi="Times New Roman" w:cs="Times New Roman"/>
          <w:sz w:val="24"/>
          <w:szCs w:val="24"/>
        </w:rPr>
      </w:pPr>
      <w:r w:rsidRPr="001178CD">
        <w:rPr>
          <w:rFonts w:ascii="Times New Roman" w:hAnsi="Times New Roman" w:cs="Times New Roman"/>
          <w:sz w:val="24"/>
          <w:szCs w:val="24"/>
        </w:rPr>
        <w:t xml:space="preserve"> 2. по отношение на обстоятелството по чл. 56, ал. 1, т. 3 ЗОП - документ от съответния компетентен орган за потвърждение на описаните обстоятелства.</w:t>
      </w:r>
    </w:p>
    <w:p w:rsidR="00172273" w:rsidRPr="001178CD" w:rsidRDefault="00172273" w:rsidP="00584D35">
      <w:pPr>
        <w:shd w:val="clear" w:color="auto" w:fill="FFFFFF"/>
        <w:spacing w:after="0"/>
        <w:ind w:firstLine="567"/>
        <w:jc w:val="both"/>
        <w:rPr>
          <w:rFonts w:ascii="Times New Roman" w:eastAsia="Times New Roman" w:hAnsi="Times New Roman" w:cs="Times New Roman"/>
          <w:i/>
          <w:sz w:val="24"/>
          <w:szCs w:val="24"/>
        </w:rPr>
      </w:pPr>
      <w:r w:rsidRPr="001178CD">
        <w:rPr>
          <w:rFonts w:ascii="Times New Roman" w:eastAsia="Times New Roman" w:hAnsi="Times New Roman" w:cs="Times New Roman"/>
          <w:b/>
          <w:i/>
          <w:sz w:val="24"/>
          <w:szCs w:val="24"/>
          <w:lang w:eastAsia="bg-BG"/>
        </w:rPr>
        <w:t>Важно!!!</w:t>
      </w:r>
      <w:r w:rsidRPr="001178CD">
        <w:rPr>
          <w:rFonts w:ascii="Times New Roman" w:eastAsia="Times New Roman" w:hAnsi="Times New Roman" w:cs="Times New Roman"/>
          <w:i/>
          <w:sz w:val="24"/>
          <w:szCs w:val="24"/>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172273" w:rsidRPr="001178CD" w:rsidRDefault="00172273" w:rsidP="00584D35">
      <w:pPr>
        <w:shd w:val="clear" w:color="auto" w:fill="FFFFFF"/>
        <w:spacing w:after="0"/>
        <w:ind w:firstLine="567"/>
        <w:jc w:val="both"/>
        <w:rPr>
          <w:rFonts w:ascii="Times New Roman" w:eastAsia="Times New Roman" w:hAnsi="Times New Roman" w:cs="Times New Roman"/>
          <w:i/>
          <w:sz w:val="24"/>
          <w:szCs w:val="24"/>
          <w:lang w:eastAsia="bg-BG"/>
        </w:rPr>
      </w:pPr>
      <w:r w:rsidRPr="001178CD">
        <w:rPr>
          <w:rFonts w:ascii="Times New Roman" w:eastAsia="Times New Roman" w:hAnsi="Times New Roman" w:cs="Times New Roman"/>
          <w:i/>
          <w:sz w:val="24"/>
          <w:szCs w:val="24"/>
        </w:rPr>
        <w:t>В случай че предприетите от участника мерки са достатъчни, за да се гарантира неговата надеждност, възложителят не го отстранява от участие в поръчката.</w:t>
      </w:r>
    </w:p>
    <w:p w:rsidR="00172273" w:rsidRPr="001178CD" w:rsidRDefault="00172273" w:rsidP="00584D35">
      <w:pPr>
        <w:shd w:val="clear" w:color="auto" w:fill="FFFFFF"/>
        <w:spacing w:after="0"/>
        <w:ind w:firstLine="567"/>
        <w:jc w:val="both"/>
        <w:rPr>
          <w:rFonts w:ascii="Times New Roman" w:eastAsia="Times New Roman" w:hAnsi="Times New Roman" w:cs="Times New Roman"/>
          <w:i/>
          <w:sz w:val="24"/>
          <w:szCs w:val="24"/>
          <w:lang w:eastAsia="bg-BG"/>
        </w:rPr>
      </w:pPr>
      <w:r w:rsidRPr="001178CD">
        <w:rPr>
          <w:rFonts w:ascii="Times New Roman" w:eastAsia="Times New Roman" w:hAnsi="Times New Roman" w:cs="Times New Roman"/>
          <w:i/>
          <w:sz w:val="24"/>
          <w:szCs w:val="24"/>
          <w:lang w:eastAsia="bg-BG"/>
        </w:rPr>
        <w:t>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w:t>
      </w:r>
    </w:p>
    <w:p w:rsidR="00172273" w:rsidRPr="001178CD" w:rsidRDefault="00172273" w:rsidP="00584D35">
      <w:pPr>
        <w:shd w:val="clear" w:color="auto" w:fill="FFFFFF"/>
        <w:spacing w:after="0"/>
        <w:ind w:firstLine="567"/>
        <w:jc w:val="both"/>
        <w:rPr>
          <w:rFonts w:ascii="Times New Roman" w:eastAsia="Times New Roman" w:hAnsi="Times New Roman" w:cs="Times New Roman"/>
          <w:i/>
          <w:sz w:val="24"/>
          <w:szCs w:val="24"/>
          <w:lang w:eastAsia="bg-BG"/>
        </w:rPr>
      </w:pPr>
      <w:r w:rsidRPr="001178CD">
        <w:rPr>
          <w:rFonts w:ascii="Times New Roman" w:eastAsia="Times New Roman" w:hAnsi="Times New Roman" w:cs="Times New Roman"/>
          <w:i/>
          <w:sz w:val="24"/>
          <w:szCs w:val="24"/>
          <w:lang w:eastAsia="bg-BG"/>
        </w:rPr>
        <w:t xml:space="preserve">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w:t>
      </w:r>
      <w:r w:rsidRPr="001178CD">
        <w:rPr>
          <w:rFonts w:ascii="Times New Roman" w:eastAsia="Times New Roman" w:hAnsi="Times New Roman" w:cs="Times New Roman"/>
          <w:i/>
          <w:sz w:val="24"/>
          <w:szCs w:val="24"/>
          <w:lang w:eastAsia="bg-BG"/>
        </w:rPr>
        <w:lastRenderedPageBreak/>
        <w:t>предвидената в чл. 56, ал. 1 от ЗОП възможност за времето, определено с присъдата или акта.</w:t>
      </w:r>
    </w:p>
    <w:p w:rsidR="00172273" w:rsidRPr="001178CD" w:rsidRDefault="00172273" w:rsidP="00584D35">
      <w:pPr>
        <w:shd w:val="clear" w:color="auto" w:fill="FFFFFF"/>
        <w:tabs>
          <w:tab w:val="left" w:pos="720"/>
        </w:tabs>
        <w:spacing w:after="0"/>
        <w:ind w:firstLine="567"/>
        <w:jc w:val="both"/>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sz w:val="24"/>
          <w:szCs w:val="24"/>
          <w:lang w:eastAsia="bg-BG"/>
        </w:rPr>
        <w:t>5.3.4. Д</w:t>
      </w:r>
      <w:r w:rsidRPr="001178CD">
        <w:rPr>
          <w:rFonts w:ascii="Times New Roman" w:hAnsi="Times New Roman" w:cs="Times New Roman"/>
          <w:b/>
          <w:sz w:val="24"/>
          <w:szCs w:val="24"/>
        </w:rPr>
        <w:t>окумент за създаване на обединението</w:t>
      </w:r>
      <w:r w:rsidR="00CF7B0E" w:rsidRPr="001178CD">
        <w:rPr>
          <w:rFonts w:ascii="Times New Roman" w:hAnsi="Times New Roman" w:cs="Times New Roman"/>
          <w:b/>
          <w:sz w:val="24"/>
          <w:szCs w:val="24"/>
        </w:rPr>
        <w:t xml:space="preserve"> </w:t>
      </w:r>
      <w:r w:rsidRPr="001178CD">
        <w:rPr>
          <w:rFonts w:ascii="Times New Roman" w:eastAsia="Times New Roman" w:hAnsi="Times New Roman" w:cs="Times New Roman"/>
          <w:b/>
          <w:sz w:val="24"/>
          <w:szCs w:val="24"/>
          <w:lang w:eastAsia="bg-BG"/>
        </w:rPr>
        <w:t>(когато е приложимо) - заверено от участника копие;</w:t>
      </w:r>
    </w:p>
    <w:p w:rsidR="00172273" w:rsidRPr="001178CD" w:rsidRDefault="00172273" w:rsidP="00584D35">
      <w:pPr>
        <w:shd w:val="clear" w:color="auto" w:fill="FFFFFF"/>
        <w:tabs>
          <w:tab w:val="left" w:pos="720"/>
        </w:tabs>
        <w:spacing w:after="0"/>
        <w:ind w:firstLine="567"/>
        <w:jc w:val="both"/>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sz w:val="24"/>
          <w:szCs w:val="24"/>
          <w:lang w:eastAsia="bg-BG"/>
        </w:rPr>
        <w:t>Указание за подготовка:</w:t>
      </w:r>
    </w:p>
    <w:p w:rsidR="00172273" w:rsidRPr="001178CD" w:rsidRDefault="00172273" w:rsidP="00584D35">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 xml:space="preserve">Документът, </w:t>
      </w:r>
      <w:r w:rsidRPr="001178CD">
        <w:rPr>
          <w:rFonts w:ascii="Times New Roman" w:hAnsi="Times New Roman" w:cs="Times New Roman"/>
          <w:sz w:val="24"/>
          <w:szCs w:val="24"/>
        </w:rPr>
        <w:t>за създаване на обединението</w:t>
      </w:r>
      <w:r w:rsidRPr="001178CD">
        <w:rPr>
          <w:rFonts w:ascii="Times New Roman" w:eastAsia="Times New Roman" w:hAnsi="Times New Roman" w:cs="Times New Roman"/>
          <w:sz w:val="24"/>
          <w:szCs w:val="24"/>
          <w:lang w:eastAsia="bg-BG"/>
        </w:rPr>
        <w:t>, следва да съдържа следната информация във връзка с конкретната обществена поръчка:</w:t>
      </w:r>
    </w:p>
    <w:p w:rsidR="00172273" w:rsidRPr="001178CD" w:rsidRDefault="00172273" w:rsidP="00584D35">
      <w:pPr>
        <w:shd w:val="clear" w:color="auto" w:fill="FFFFFF"/>
        <w:tabs>
          <w:tab w:val="left" w:pos="720"/>
        </w:tabs>
        <w:spacing w:after="0"/>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ab/>
        <w:t>1. правата и задълженията на участниците в обединението;</w:t>
      </w:r>
    </w:p>
    <w:p w:rsidR="00172273" w:rsidRPr="001178CD" w:rsidRDefault="00172273" w:rsidP="00584D35">
      <w:pPr>
        <w:shd w:val="clear" w:color="auto" w:fill="FFFFFF"/>
        <w:tabs>
          <w:tab w:val="left" w:pos="720"/>
        </w:tabs>
        <w:spacing w:after="0"/>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ab/>
        <w:t>2. разпределението на отговорността между членовете на обединението;</w:t>
      </w:r>
    </w:p>
    <w:p w:rsidR="00172273" w:rsidRPr="001178CD" w:rsidRDefault="00172273" w:rsidP="00584D35">
      <w:pPr>
        <w:shd w:val="clear" w:color="auto" w:fill="FFFFFF"/>
        <w:tabs>
          <w:tab w:val="left" w:pos="720"/>
        </w:tabs>
        <w:spacing w:after="0"/>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ab/>
        <w:t>3. дейностите, които ще изпълнява всеки член на обединението.</w:t>
      </w:r>
    </w:p>
    <w:p w:rsidR="00172273" w:rsidRPr="001178CD" w:rsidRDefault="00172273" w:rsidP="00584D35">
      <w:pPr>
        <w:shd w:val="clear" w:color="auto" w:fill="FFFFFF"/>
        <w:tabs>
          <w:tab w:val="left" w:pos="720"/>
        </w:tabs>
        <w:spacing w:after="0"/>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ab/>
        <w:t xml:space="preserve">4. определен партньор, който да представлява обединението за целите на обществената поръчка, </w:t>
      </w:r>
    </w:p>
    <w:p w:rsidR="00172273" w:rsidRPr="001178CD" w:rsidRDefault="00172273" w:rsidP="00584D35">
      <w:pPr>
        <w:shd w:val="clear" w:color="auto" w:fill="FFFFFF"/>
        <w:tabs>
          <w:tab w:val="left" w:pos="720"/>
        </w:tabs>
        <w:spacing w:after="0"/>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ab/>
        <w:t xml:space="preserve">5. както и да се уговори солидарна отговорност, когато такава не е предвидена съгласно приложимото законодателство. </w:t>
      </w:r>
    </w:p>
    <w:p w:rsidR="00172273" w:rsidRPr="001178CD" w:rsidRDefault="00172273" w:rsidP="00584D35">
      <w:pPr>
        <w:autoSpaceDE w:val="0"/>
        <w:autoSpaceDN w:val="0"/>
        <w:adjustRightInd w:val="0"/>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b/>
          <w:bCs/>
          <w:sz w:val="24"/>
          <w:szCs w:val="24"/>
          <w:lang w:eastAsia="bg-BG"/>
        </w:rPr>
        <w:t xml:space="preserve">5.3.5. </w:t>
      </w:r>
      <w:r w:rsidRPr="001178CD">
        <w:rPr>
          <w:rFonts w:ascii="Times New Roman" w:eastAsia="Times New Roman" w:hAnsi="Times New Roman" w:cs="Times New Roman"/>
          <w:b/>
          <w:sz w:val="24"/>
          <w:szCs w:val="24"/>
          <w:lang w:eastAsia="bg-BG"/>
        </w:rPr>
        <w:t>Документи за поетите от третите лица задължения</w:t>
      </w:r>
      <w:r w:rsidRPr="001178CD">
        <w:rPr>
          <w:rFonts w:ascii="Times New Roman" w:eastAsia="Times New Roman" w:hAnsi="Times New Roman" w:cs="Times New Roman"/>
          <w:sz w:val="24"/>
          <w:szCs w:val="24"/>
          <w:lang w:eastAsia="bg-BG"/>
        </w:rPr>
        <w:t xml:space="preserve"> (ако е приложимо) - когато участникът се позовава на капацитета на трети лица, той трябва да може да докаже, че ще разполага с техните ресурси; </w:t>
      </w:r>
    </w:p>
    <w:p w:rsidR="00172273" w:rsidRPr="001178CD" w:rsidRDefault="00172273" w:rsidP="00584D35">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b/>
          <w:bCs/>
          <w:sz w:val="24"/>
          <w:szCs w:val="24"/>
          <w:lang w:eastAsia="bg-BG"/>
        </w:rPr>
        <w:t xml:space="preserve">5.3.6. </w:t>
      </w:r>
      <w:r w:rsidRPr="001178CD">
        <w:rPr>
          <w:rFonts w:ascii="Times New Roman" w:eastAsia="Times New Roman" w:hAnsi="Times New Roman" w:cs="Times New Roman"/>
          <w:b/>
          <w:sz w:val="24"/>
          <w:szCs w:val="24"/>
          <w:lang w:eastAsia="bg-BG"/>
        </w:rPr>
        <w:t>Доказателство за поетите от подизпълнителя/ите задължения</w:t>
      </w:r>
      <w:r w:rsidRPr="001178CD">
        <w:rPr>
          <w:rFonts w:ascii="Times New Roman" w:eastAsia="Times New Roman" w:hAnsi="Times New Roman" w:cs="Times New Roman"/>
          <w:sz w:val="24"/>
          <w:szCs w:val="24"/>
          <w:lang w:eastAsia="bg-BG"/>
        </w:rPr>
        <w:t xml:space="preserve"> (ако е приложимо) - когато участникът посочва, че ще използва подизпълнител/и при изпълнение на поръчката;</w:t>
      </w:r>
    </w:p>
    <w:p w:rsidR="00172273" w:rsidRPr="001178CD" w:rsidRDefault="00172273" w:rsidP="00584D35">
      <w:pPr>
        <w:shd w:val="clear" w:color="auto" w:fill="FFFFFF"/>
        <w:tabs>
          <w:tab w:val="left" w:pos="720"/>
        </w:tabs>
        <w:spacing w:after="0"/>
        <w:ind w:firstLine="567"/>
        <w:jc w:val="both"/>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sz w:val="24"/>
          <w:szCs w:val="24"/>
          <w:lang w:eastAsia="bg-BG"/>
        </w:rPr>
        <w:t>5.3.7. Техническо предложение, съдържащо:</w:t>
      </w:r>
    </w:p>
    <w:p w:rsidR="006D73CB" w:rsidRPr="001178CD" w:rsidRDefault="00172273" w:rsidP="00584D35">
      <w:pPr>
        <w:numPr>
          <w:ilvl w:val="0"/>
          <w:numId w:val="11"/>
        </w:numPr>
        <w:shd w:val="clear" w:color="auto" w:fill="FFFFFF"/>
        <w:tabs>
          <w:tab w:val="left" w:pos="720"/>
        </w:tabs>
        <w:spacing w:after="0"/>
        <w:ind w:hanging="731"/>
        <w:jc w:val="both"/>
        <w:rPr>
          <w:rFonts w:ascii="Times New Roman" w:eastAsia="Times New Roman" w:hAnsi="Times New Roman" w:cs="Times New Roman"/>
          <w:b/>
          <w:sz w:val="24"/>
          <w:szCs w:val="24"/>
          <w:u w:val="single"/>
          <w:lang w:eastAsia="bg-BG"/>
        </w:rPr>
      </w:pPr>
      <w:r w:rsidRPr="001178CD">
        <w:rPr>
          <w:rFonts w:ascii="Times New Roman" w:eastAsia="Times New Roman" w:hAnsi="Times New Roman" w:cs="Times New Roman"/>
          <w:sz w:val="24"/>
          <w:szCs w:val="24"/>
          <w:lang w:eastAsia="bg-BG"/>
        </w:rPr>
        <w:t>Предложение за изпълнение на поръчката в съответствие с техническите спецификации и изискванията на възложителя</w:t>
      </w:r>
      <w:r w:rsidR="00CF7B0E" w:rsidRPr="001178CD">
        <w:rPr>
          <w:rFonts w:ascii="Times New Roman" w:eastAsia="Times New Roman" w:hAnsi="Times New Roman" w:cs="Times New Roman"/>
          <w:sz w:val="24"/>
          <w:szCs w:val="24"/>
          <w:lang w:eastAsia="bg-BG"/>
        </w:rPr>
        <w:t xml:space="preserve"> </w:t>
      </w:r>
      <w:r w:rsidRPr="001178CD">
        <w:rPr>
          <w:rFonts w:ascii="Times New Roman" w:eastAsia="Times New Roman" w:hAnsi="Times New Roman" w:cs="Times New Roman"/>
          <w:sz w:val="24"/>
          <w:szCs w:val="24"/>
          <w:lang w:eastAsia="bg-BG"/>
        </w:rPr>
        <w:t>-</w:t>
      </w:r>
      <w:r w:rsidR="00CF7B0E" w:rsidRPr="001178CD">
        <w:rPr>
          <w:rFonts w:ascii="Times New Roman" w:eastAsia="Times New Roman" w:hAnsi="Times New Roman" w:cs="Times New Roman"/>
          <w:sz w:val="24"/>
          <w:szCs w:val="24"/>
          <w:lang w:eastAsia="bg-BG"/>
        </w:rPr>
        <w:t xml:space="preserve"> </w:t>
      </w:r>
      <w:r w:rsidRPr="001178CD">
        <w:rPr>
          <w:rFonts w:ascii="Times New Roman" w:eastAsia="Times New Roman" w:hAnsi="Times New Roman" w:cs="Times New Roman"/>
          <w:sz w:val="24"/>
          <w:szCs w:val="24"/>
          <w:lang w:eastAsia="bg-BG"/>
        </w:rPr>
        <w:t xml:space="preserve">попълва се </w:t>
      </w:r>
      <w:r w:rsidR="006D73CB" w:rsidRPr="001178CD">
        <w:rPr>
          <w:rFonts w:ascii="Times New Roman" w:eastAsia="Times New Roman" w:hAnsi="Times New Roman" w:cs="Times New Roman"/>
          <w:b/>
          <w:sz w:val="24"/>
          <w:szCs w:val="24"/>
          <w:u w:val="single"/>
          <w:lang w:eastAsia="bg-BG"/>
        </w:rPr>
        <w:t>Образец № 3.1 и/или 3.2 и/или</w:t>
      </w:r>
      <w:r w:rsidR="00236C69">
        <w:rPr>
          <w:rFonts w:ascii="Times New Roman" w:eastAsia="Times New Roman" w:hAnsi="Times New Roman" w:cs="Times New Roman"/>
          <w:b/>
          <w:sz w:val="24"/>
          <w:szCs w:val="24"/>
          <w:u w:val="single"/>
          <w:lang w:eastAsia="bg-BG"/>
        </w:rPr>
        <w:t xml:space="preserve"> </w:t>
      </w:r>
      <w:r w:rsidR="006D73CB" w:rsidRPr="001178CD">
        <w:rPr>
          <w:rFonts w:ascii="Times New Roman" w:eastAsia="Times New Roman" w:hAnsi="Times New Roman" w:cs="Times New Roman"/>
          <w:b/>
          <w:sz w:val="24"/>
          <w:szCs w:val="24"/>
          <w:u w:val="single"/>
          <w:lang w:eastAsia="bg-BG"/>
        </w:rPr>
        <w:t>3.3 и/или 3.4;</w:t>
      </w:r>
    </w:p>
    <w:p w:rsidR="00172273" w:rsidRPr="001178CD" w:rsidRDefault="00172273" w:rsidP="00584D35">
      <w:pPr>
        <w:numPr>
          <w:ilvl w:val="0"/>
          <w:numId w:val="11"/>
        </w:numPr>
        <w:shd w:val="clear" w:color="auto" w:fill="FFFFFF"/>
        <w:tabs>
          <w:tab w:val="left" w:pos="720"/>
        </w:tabs>
        <w:spacing w:after="0"/>
        <w:ind w:hanging="731"/>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 попълва се </w:t>
      </w:r>
      <w:r w:rsidRPr="001178CD">
        <w:rPr>
          <w:rFonts w:ascii="Times New Roman" w:eastAsia="Times New Roman" w:hAnsi="Times New Roman" w:cs="Times New Roman"/>
          <w:b/>
          <w:sz w:val="24"/>
          <w:szCs w:val="24"/>
          <w:u w:val="single"/>
          <w:lang w:eastAsia="bg-BG"/>
        </w:rPr>
        <w:t>Образец № 4</w:t>
      </w:r>
      <w:r w:rsidRPr="001178CD">
        <w:rPr>
          <w:rFonts w:ascii="Times New Roman" w:eastAsia="Times New Roman" w:hAnsi="Times New Roman" w:cs="Times New Roman"/>
          <w:b/>
          <w:sz w:val="24"/>
          <w:szCs w:val="24"/>
          <w:lang w:eastAsia="bg-BG"/>
        </w:rPr>
        <w:t>;</w:t>
      </w:r>
    </w:p>
    <w:p w:rsidR="00172273" w:rsidRPr="001178CD" w:rsidRDefault="00172273" w:rsidP="00584D35">
      <w:pPr>
        <w:shd w:val="clear" w:color="auto" w:fill="FFFFFF"/>
        <w:tabs>
          <w:tab w:val="left" w:pos="720"/>
        </w:tabs>
        <w:spacing w:after="0"/>
        <w:ind w:firstLine="567"/>
        <w:jc w:val="both"/>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sz w:val="24"/>
          <w:szCs w:val="24"/>
          <w:lang w:eastAsia="bg-BG"/>
        </w:rPr>
        <w:t>Указание за подготовка:</w:t>
      </w:r>
    </w:p>
    <w:p w:rsidR="00172273" w:rsidRPr="001178CD" w:rsidRDefault="00172273" w:rsidP="00584D35">
      <w:pPr>
        <w:spacing w:after="0"/>
        <w:ind w:firstLine="567"/>
        <w:contextualSpacing/>
        <w:jc w:val="both"/>
        <w:rPr>
          <w:rFonts w:ascii="Times New Roman" w:eastAsia="Times New Roman" w:hAnsi="Times New Roman" w:cs="Times New Roman"/>
          <w:sz w:val="24"/>
          <w:szCs w:val="24"/>
          <w:lang w:eastAsia="fr-FR"/>
        </w:rPr>
      </w:pPr>
      <w:r w:rsidRPr="001178CD">
        <w:rPr>
          <w:rFonts w:ascii="Times New Roman" w:eastAsia="Times New Roman" w:hAnsi="Times New Roman" w:cs="Times New Roman"/>
          <w:b/>
          <w:sz w:val="24"/>
          <w:szCs w:val="24"/>
          <w:lang w:eastAsia="bg-BG"/>
        </w:rPr>
        <w:t xml:space="preserve">Предложение за изпълнение на поръчката в съответствие с техническите спецификации и изискванията на възложителя </w:t>
      </w:r>
      <w:r w:rsidRPr="001178CD">
        <w:rPr>
          <w:rFonts w:ascii="Times New Roman" w:eastAsia="Times New Roman" w:hAnsi="Times New Roman" w:cs="Times New Roman"/>
          <w:sz w:val="24"/>
          <w:szCs w:val="24"/>
          <w:lang w:eastAsia="fr-FR"/>
        </w:rPr>
        <w:t>(</w:t>
      </w:r>
      <w:r w:rsidRPr="001178CD">
        <w:rPr>
          <w:rFonts w:ascii="Times New Roman" w:eastAsia="Arial Narrow" w:hAnsi="Times New Roman" w:cs="Times New Roman"/>
          <w:b/>
          <w:sz w:val="24"/>
          <w:szCs w:val="24"/>
          <w:shd w:val="clear" w:color="auto" w:fill="FFFFFF"/>
          <w:lang w:eastAsia="fr-FR"/>
        </w:rPr>
        <w:t xml:space="preserve">Образец </w:t>
      </w:r>
      <w:r w:rsidR="006D73CB" w:rsidRPr="001178CD">
        <w:rPr>
          <w:rFonts w:ascii="Times New Roman" w:eastAsia="Arial Narrow" w:hAnsi="Times New Roman" w:cs="Times New Roman"/>
          <w:b/>
          <w:sz w:val="24"/>
          <w:szCs w:val="24"/>
          <w:shd w:val="clear" w:color="auto" w:fill="FFFFFF"/>
          <w:lang w:eastAsia="fr-FR"/>
        </w:rPr>
        <w:t>№ 3.1 и/или 3.2 и/или 3.3 и/или 3.4</w:t>
      </w:r>
      <w:r w:rsidRPr="001178CD">
        <w:rPr>
          <w:rFonts w:ascii="Times New Roman" w:eastAsia="Arial Narrow" w:hAnsi="Times New Roman" w:cs="Times New Roman"/>
          <w:b/>
          <w:sz w:val="24"/>
          <w:szCs w:val="24"/>
          <w:shd w:val="clear" w:color="auto" w:fill="FFFFFF"/>
          <w:lang w:eastAsia="fr-FR"/>
        </w:rPr>
        <w:t xml:space="preserve">) - </w:t>
      </w:r>
      <w:r w:rsidRPr="001178CD">
        <w:rPr>
          <w:rFonts w:ascii="Times New Roman" w:eastAsia="Times New Roman" w:hAnsi="Times New Roman" w:cs="Times New Roman"/>
          <w:sz w:val="24"/>
          <w:szCs w:val="24"/>
          <w:lang w:eastAsia="fr-FR"/>
        </w:rPr>
        <w:t>следва да бъде изготвено по приложения образец към настоящата документация при съблюдаване на изискванията от Техническата спецификация, изискванията към офертата и условия за изпълнение на поръчката, в което се посочва:</w:t>
      </w:r>
    </w:p>
    <w:p w:rsidR="00172273" w:rsidRPr="001178CD" w:rsidRDefault="00172273" w:rsidP="00584D35">
      <w:pPr>
        <w:tabs>
          <w:tab w:val="left" w:pos="851"/>
        </w:tabs>
        <w:autoSpaceDE w:val="0"/>
        <w:autoSpaceDN w:val="0"/>
        <w:adjustRightInd w:val="0"/>
        <w:spacing w:after="0"/>
        <w:ind w:firstLine="567"/>
        <w:jc w:val="both"/>
        <w:rPr>
          <w:rFonts w:ascii="Times New Roman" w:eastAsia="Times New Roman" w:hAnsi="Times New Roman" w:cs="Times New Roman"/>
          <w:b/>
          <w:sz w:val="24"/>
          <w:szCs w:val="24"/>
        </w:rPr>
      </w:pPr>
      <w:r w:rsidRPr="001178CD">
        <w:rPr>
          <w:rFonts w:ascii="Times New Roman" w:eastAsia="Times New Roman" w:hAnsi="Times New Roman" w:cs="Times New Roman"/>
          <w:b/>
          <w:sz w:val="24"/>
          <w:szCs w:val="24"/>
        </w:rPr>
        <w:t>1. Срок за изпълнение на строително-монтажните работи;</w:t>
      </w:r>
    </w:p>
    <w:p w:rsidR="00172273" w:rsidRPr="001178CD" w:rsidRDefault="00172273" w:rsidP="00584D35">
      <w:pPr>
        <w:tabs>
          <w:tab w:val="left" w:pos="851"/>
          <w:tab w:val="left" w:pos="1134"/>
        </w:tabs>
        <w:autoSpaceDE w:val="0"/>
        <w:autoSpaceDN w:val="0"/>
        <w:adjustRightInd w:val="0"/>
        <w:spacing w:after="0"/>
        <w:ind w:firstLine="567"/>
        <w:jc w:val="both"/>
        <w:rPr>
          <w:rFonts w:ascii="Times New Roman" w:eastAsia="Times New Roman" w:hAnsi="Times New Roman" w:cs="Times New Roman"/>
          <w:b/>
          <w:sz w:val="24"/>
          <w:szCs w:val="24"/>
        </w:rPr>
      </w:pPr>
      <w:r w:rsidRPr="001178CD">
        <w:rPr>
          <w:rFonts w:ascii="Times New Roman" w:eastAsia="Times New Roman" w:hAnsi="Times New Roman" w:cs="Times New Roman"/>
          <w:b/>
          <w:sz w:val="24"/>
          <w:szCs w:val="24"/>
        </w:rPr>
        <w:t>2. Г</w:t>
      </w:r>
      <w:r w:rsidRPr="001178CD">
        <w:rPr>
          <w:rFonts w:ascii="Times New Roman" w:eastAsia="Times New Roman" w:hAnsi="Times New Roman" w:cs="Times New Roman"/>
          <w:b/>
          <w:sz w:val="24"/>
          <w:szCs w:val="24"/>
          <w:lang w:eastAsia="fr-FR"/>
        </w:rPr>
        <w:t xml:space="preserve">аранционни срокове за изпълнените строителни и монтажни работи и съоръжения на строителния обект, съобразени с </w:t>
      </w:r>
      <w:r w:rsidRPr="001178CD">
        <w:rPr>
          <w:rFonts w:ascii="Times New Roman" w:eastAsia="Times New Roman" w:hAnsi="Times New Roman" w:cs="Times New Roman"/>
          <w:b/>
          <w:sz w:val="24"/>
          <w:szCs w:val="24"/>
        </w:rPr>
        <w:t>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6D73CB" w:rsidRPr="001178CD" w:rsidRDefault="006D73CB" w:rsidP="00584D35">
      <w:pPr>
        <w:tabs>
          <w:tab w:val="left" w:pos="851"/>
        </w:tabs>
        <w:suppressAutoHyphens/>
        <w:spacing w:after="0"/>
        <w:ind w:firstLine="567"/>
        <w:jc w:val="both"/>
        <w:rPr>
          <w:rFonts w:ascii="Times New Roman" w:eastAsia="Arial Narrow" w:hAnsi="Times New Roman" w:cs="Times New Roman"/>
          <w:sz w:val="24"/>
          <w:szCs w:val="24"/>
          <w:shd w:val="clear" w:color="auto" w:fill="FFFFFF"/>
          <w:lang w:eastAsia="fr-FR"/>
        </w:rPr>
      </w:pPr>
      <w:r w:rsidRPr="001178CD">
        <w:rPr>
          <w:rFonts w:ascii="Times New Roman" w:eastAsia="Times New Roman" w:hAnsi="Times New Roman" w:cs="Times New Roman"/>
          <w:sz w:val="24"/>
          <w:szCs w:val="24"/>
          <w:lang w:eastAsia="bg-BG"/>
        </w:rPr>
        <w:t xml:space="preserve">Към предложение за изпълнение на поръчката в съответствие с техническите спецификации и изискванията на възложителя </w:t>
      </w:r>
      <w:r w:rsidRPr="001178CD">
        <w:rPr>
          <w:rFonts w:ascii="Times New Roman" w:eastAsia="Times New Roman" w:hAnsi="Times New Roman" w:cs="Times New Roman"/>
          <w:sz w:val="24"/>
          <w:szCs w:val="24"/>
          <w:lang w:eastAsia="fr-FR"/>
        </w:rPr>
        <w:t>(</w:t>
      </w:r>
      <w:r w:rsidRPr="001178CD">
        <w:rPr>
          <w:rFonts w:ascii="Times New Roman" w:eastAsia="Arial Narrow" w:hAnsi="Times New Roman" w:cs="Times New Roman"/>
          <w:sz w:val="24"/>
          <w:szCs w:val="24"/>
          <w:shd w:val="clear" w:color="auto" w:fill="FFFFFF"/>
          <w:lang w:eastAsia="fr-FR"/>
        </w:rPr>
        <w:t>Образец № 3.1 и/или 3.2 и/или 3.3 и/или 3.4) се прилагат:</w:t>
      </w:r>
    </w:p>
    <w:p w:rsidR="006D73CB" w:rsidRPr="001178CD" w:rsidRDefault="00E739F7" w:rsidP="00440FDA">
      <w:pPr>
        <w:pStyle w:val="affd"/>
        <w:numPr>
          <w:ilvl w:val="0"/>
          <w:numId w:val="30"/>
        </w:numPr>
        <w:tabs>
          <w:tab w:val="left" w:pos="851"/>
        </w:tabs>
        <w:suppressAutoHyphens/>
        <w:spacing w:line="276" w:lineRule="auto"/>
        <w:jc w:val="both"/>
        <w:rPr>
          <w:rFonts w:eastAsia="MS Mincho"/>
          <w:b/>
          <w:lang w:eastAsia="bg-BG"/>
        </w:rPr>
      </w:pPr>
      <w:r w:rsidRPr="001178CD">
        <w:rPr>
          <w:rFonts w:eastAsia="MS Mincho"/>
          <w:b/>
          <w:lang w:eastAsia="bg-BG"/>
        </w:rPr>
        <w:t>Техническо предложение за изпълнение на поръчката</w:t>
      </w:r>
      <w:r w:rsidR="006D73CB" w:rsidRPr="001178CD">
        <w:rPr>
          <w:rFonts w:eastAsia="MS Mincho"/>
          <w:b/>
          <w:lang w:eastAsia="bg-BG"/>
        </w:rPr>
        <w:t>;</w:t>
      </w:r>
    </w:p>
    <w:p w:rsidR="00EE5059" w:rsidRPr="001178CD" w:rsidRDefault="00EE5059" w:rsidP="00584D35">
      <w:pPr>
        <w:tabs>
          <w:tab w:val="left" w:pos="851"/>
        </w:tabs>
        <w:suppressAutoHyphens/>
        <w:spacing w:after="0"/>
        <w:ind w:firstLine="567"/>
        <w:jc w:val="both"/>
        <w:rPr>
          <w:rFonts w:ascii="Times New Roman" w:eastAsia="MS Mincho" w:hAnsi="Times New Roman" w:cs="Times New Roman"/>
          <w:b/>
          <w:sz w:val="24"/>
          <w:szCs w:val="24"/>
          <w:lang w:eastAsia="bg-BG"/>
        </w:rPr>
      </w:pPr>
      <w:r w:rsidRPr="001178CD">
        <w:rPr>
          <w:rFonts w:ascii="Times New Roman" w:eastAsia="MS Mincho" w:hAnsi="Times New Roman" w:cs="Times New Roman"/>
          <w:b/>
          <w:sz w:val="24"/>
          <w:szCs w:val="24"/>
          <w:lang w:eastAsia="bg-BG"/>
        </w:rPr>
        <w:lastRenderedPageBreak/>
        <w:t>2. План за осигуряване на нормалното функциониране и ползване на обекта и отстраняване на скрити дефекти, съгласно Наредба № 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 -   (*Представя се от участниците в свободна форма!);</w:t>
      </w:r>
    </w:p>
    <w:p w:rsidR="006D73CB" w:rsidRPr="001178CD" w:rsidRDefault="00EE5059" w:rsidP="00584D35">
      <w:pPr>
        <w:shd w:val="clear" w:color="auto" w:fill="FFFFFF"/>
        <w:tabs>
          <w:tab w:val="left" w:pos="851"/>
          <w:tab w:val="left" w:pos="1080"/>
          <w:tab w:val="left" w:pos="1440"/>
        </w:tabs>
        <w:spacing w:after="0"/>
        <w:ind w:firstLine="567"/>
        <w:jc w:val="both"/>
        <w:rPr>
          <w:rFonts w:ascii="Times New Roman" w:eastAsia="Times New Roman" w:hAnsi="Times New Roman" w:cs="Times New Roman"/>
          <w:b/>
          <w:sz w:val="24"/>
          <w:szCs w:val="24"/>
          <w:lang w:eastAsia="fr-FR"/>
        </w:rPr>
      </w:pPr>
      <w:r w:rsidRPr="001178CD">
        <w:rPr>
          <w:rFonts w:ascii="Times New Roman" w:eastAsia="MS Mincho" w:hAnsi="Times New Roman" w:cs="Times New Roman"/>
          <w:b/>
          <w:sz w:val="24"/>
          <w:szCs w:val="24"/>
          <w:lang w:eastAsia="bg-BG"/>
        </w:rPr>
        <w:t>3</w:t>
      </w:r>
      <w:r w:rsidR="00B54A3E" w:rsidRPr="001178CD">
        <w:rPr>
          <w:rFonts w:ascii="Times New Roman" w:eastAsia="MS Mincho" w:hAnsi="Times New Roman" w:cs="Times New Roman"/>
          <w:b/>
          <w:sz w:val="24"/>
          <w:szCs w:val="24"/>
          <w:lang w:val="en-US" w:eastAsia="bg-BG"/>
        </w:rPr>
        <w:t xml:space="preserve">. </w:t>
      </w:r>
      <w:r w:rsidR="006D73CB" w:rsidRPr="001178CD">
        <w:rPr>
          <w:rFonts w:ascii="Times New Roman" w:eastAsia="MS Mincho" w:hAnsi="Times New Roman" w:cs="Times New Roman"/>
          <w:b/>
          <w:sz w:val="24"/>
          <w:szCs w:val="24"/>
          <w:lang w:eastAsia="bg-BG"/>
        </w:rPr>
        <w:t>Линеен</w:t>
      </w:r>
      <w:r w:rsidR="006D73CB" w:rsidRPr="001178CD">
        <w:rPr>
          <w:rFonts w:ascii="Times New Roman" w:eastAsia="Times New Roman" w:hAnsi="Times New Roman" w:cs="Times New Roman"/>
          <w:b/>
          <w:sz w:val="24"/>
          <w:szCs w:val="24"/>
          <w:lang w:eastAsia="fr-FR"/>
        </w:rPr>
        <w:t xml:space="preserve"> - календарен график за изпълнение на дейностите от предмета на поръчката – Приложение </w:t>
      </w:r>
      <w:r w:rsidR="006D73CB" w:rsidRPr="001178CD">
        <w:rPr>
          <w:rFonts w:ascii="Times New Roman" w:eastAsia="Arial Narrow" w:hAnsi="Times New Roman" w:cs="Times New Roman"/>
          <w:b/>
          <w:bCs/>
          <w:sz w:val="24"/>
          <w:szCs w:val="24"/>
          <w:shd w:val="clear" w:color="auto" w:fill="FFFFFF"/>
          <w:lang w:eastAsia="fr-FR"/>
        </w:rPr>
        <w:t xml:space="preserve">№ </w:t>
      </w:r>
      <w:r w:rsidR="006D73CB" w:rsidRPr="001178CD">
        <w:rPr>
          <w:rFonts w:ascii="Times New Roman" w:eastAsia="Times New Roman" w:hAnsi="Times New Roman" w:cs="Times New Roman"/>
          <w:b/>
          <w:sz w:val="24"/>
          <w:szCs w:val="24"/>
          <w:lang w:eastAsia="fr-FR"/>
        </w:rPr>
        <w:t>1</w:t>
      </w:r>
      <w:r w:rsidR="00DD01A7" w:rsidRPr="001178CD">
        <w:rPr>
          <w:rFonts w:ascii="Times New Roman" w:eastAsia="Times New Roman" w:hAnsi="Times New Roman" w:cs="Times New Roman"/>
          <w:b/>
          <w:sz w:val="24"/>
          <w:szCs w:val="24"/>
          <w:lang w:eastAsia="fr-FR"/>
        </w:rPr>
        <w:t>;</w:t>
      </w:r>
    </w:p>
    <w:p w:rsidR="006D73CB" w:rsidRPr="001178CD" w:rsidRDefault="00EE5059" w:rsidP="00584D35">
      <w:pPr>
        <w:tabs>
          <w:tab w:val="left" w:pos="7830"/>
        </w:tabs>
        <w:spacing w:after="0"/>
        <w:ind w:firstLine="567"/>
        <w:jc w:val="both"/>
        <w:outlineLvl w:val="0"/>
        <w:rPr>
          <w:rFonts w:ascii="Times New Roman" w:eastAsia="Times New Roman" w:hAnsi="Times New Roman" w:cs="Times New Roman"/>
          <w:b/>
          <w:sz w:val="24"/>
          <w:szCs w:val="24"/>
          <w:lang w:eastAsia="fr-FR"/>
        </w:rPr>
      </w:pPr>
      <w:r w:rsidRPr="001178CD">
        <w:rPr>
          <w:rFonts w:ascii="Times New Roman" w:eastAsia="Times New Roman" w:hAnsi="Times New Roman" w:cs="Times New Roman"/>
          <w:b/>
          <w:sz w:val="24"/>
          <w:szCs w:val="24"/>
          <w:lang w:eastAsia="fr-FR"/>
        </w:rPr>
        <w:t>4</w:t>
      </w:r>
      <w:r w:rsidR="006D73CB" w:rsidRPr="001178CD">
        <w:rPr>
          <w:rFonts w:ascii="Times New Roman" w:eastAsia="Times New Roman" w:hAnsi="Times New Roman" w:cs="Times New Roman"/>
          <w:b/>
          <w:sz w:val="24"/>
          <w:szCs w:val="24"/>
          <w:lang w:eastAsia="fr-FR"/>
        </w:rPr>
        <w:t xml:space="preserve">. Диаграма на работната ръка – Приложение </w:t>
      </w:r>
      <w:r w:rsidR="006D73CB" w:rsidRPr="001178CD">
        <w:rPr>
          <w:rFonts w:ascii="Times New Roman" w:eastAsia="Arial Narrow" w:hAnsi="Times New Roman" w:cs="Times New Roman"/>
          <w:b/>
          <w:bCs/>
          <w:sz w:val="24"/>
          <w:szCs w:val="24"/>
          <w:shd w:val="clear" w:color="auto" w:fill="FFFFFF"/>
          <w:lang w:eastAsia="fr-FR"/>
        </w:rPr>
        <w:t xml:space="preserve">№ </w:t>
      </w:r>
      <w:r w:rsidR="006D73CB" w:rsidRPr="001178CD">
        <w:rPr>
          <w:rFonts w:ascii="Times New Roman" w:eastAsia="Times New Roman" w:hAnsi="Times New Roman" w:cs="Times New Roman"/>
          <w:b/>
          <w:sz w:val="24"/>
          <w:szCs w:val="24"/>
          <w:lang w:eastAsia="fr-FR"/>
        </w:rPr>
        <w:t>2;</w:t>
      </w:r>
    </w:p>
    <w:p w:rsidR="006D73CB" w:rsidRPr="001178CD" w:rsidRDefault="00EE5059" w:rsidP="00584D35">
      <w:pPr>
        <w:tabs>
          <w:tab w:val="left" w:pos="7830"/>
        </w:tabs>
        <w:spacing w:after="0"/>
        <w:ind w:firstLine="567"/>
        <w:jc w:val="both"/>
        <w:outlineLvl w:val="0"/>
        <w:rPr>
          <w:rFonts w:ascii="Times New Roman" w:eastAsia="Times New Roman" w:hAnsi="Times New Roman" w:cs="Times New Roman"/>
          <w:b/>
          <w:sz w:val="24"/>
          <w:szCs w:val="24"/>
          <w:lang w:eastAsia="fr-FR"/>
        </w:rPr>
      </w:pPr>
      <w:r w:rsidRPr="001178CD">
        <w:rPr>
          <w:rFonts w:ascii="Times New Roman" w:eastAsia="Times New Roman" w:hAnsi="Times New Roman" w:cs="Times New Roman"/>
          <w:b/>
          <w:sz w:val="24"/>
          <w:szCs w:val="24"/>
          <w:lang w:eastAsia="fr-FR"/>
        </w:rPr>
        <w:t>5</w:t>
      </w:r>
      <w:r w:rsidR="006D73CB" w:rsidRPr="001178CD">
        <w:rPr>
          <w:rFonts w:ascii="Times New Roman" w:eastAsia="Times New Roman" w:hAnsi="Times New Roman" w:cs="Times New Roman"/>
          <w:b/>
          <w:sz w:val="24"/>
          <w:szCs w:val="24"/>
          <w:lang w:eastAsia="fr-FR"/>
        </w:rPr>
        <w:t xml:space="preserve">. Диаграма на механизацията - Приложение </w:t>
      </w:r>
      <w:r w:rsidR="006D73CB" w:rsidRPr="001178CD">
        <w:rPr>
          <w:rFonts w:ascii="Times New Roman" w:eastAsia="Arial Narrow" w:hAnsi="Times New Roman" w:cs="Times New Roman"/>
          <w:b/>
          <w:bCs/>
          <w:sz w:val="24"/>
          <w:szCs w:val="24"/>
          <w:shd w:val="clear" w:color="auto" w:fill="FFFFFF"/>
          <w:lang w:eastAsia="fr-FR"/>
        </w:rPr>
        <w:t xml:space="preserve">№ </w:t>
      </w:r>
      <w:r w:rsidRPr="001178CD">
        <w:rPr>
          <w:rFonts w:ascii="Times New Roman" w:eastAsia="Times New Roman" w:hAnsi="Times New Roman" w:cs="Times New Roman"/>
          <w:b/>
          <w:sz w:val="24"/>
          <w:szCs w:val="24"/>
          <w:lang w:eastAsia="fr-FR"/>
        </w:rPr>
        <w:t>3.</w:t>
      </w:r>
    </w:p>
    <w:p w:rsidR="00EE5059" w:rsidRPr="001178CD" w:rsidRDefault="00EE5059" w:rsidP="00584D35">
      <w:pPr>
        <w:autoSpaceDE w:val="0"/>
        <w:autoSpaceDN w:val="0"/>
        <w:adjustRightInd w:val="0"/>
        <w:spacing w:before="240" w:after="0"/>
        <w:ind w:firstLine="567"/>
        <w:jc w:val="both"/>
        <w:rPr>
          <w:rFonts w:ascii="Times New Roman" w:eastAsia="Calibri" w:hAnsi="Times New Roman" w:cs="Times New Roman"/>
          <w:i/>
          <w:sz w:val="24"/>
          <w:szCs w:val="24"/>
        </w:rPr>
      </w:pPr>
      <w:r w:rsidRPr="001178CD">
        <w:rPr>
          <w:rFonts w:ascii="Times New Roman" w:eastAsia="Calibri" w:hAnsi="Times New Roman" w:cs="Times New Roman"/>
          <w:b/>
          <w:bCs/>
          <w:i/>
          <w:sz w:val="24"/>
          <w:szCs w:val="24"/>
        </w:rPr>
        <w:t xml:space="preserve">Забележка: </w:t>
      </w:r>
      <w:r w:rsidRPr="001178CD">
        <w:rPr>
          <w:rFonts w:ascii="Times New Roman" w:eastAsia="Calibri" w:hAnsi="Times New Roman" w:cs="Times New Roman"/>
          <w:i/>
          <w:sz w:val="24"/>
          <w:szCs w:val="24"/>
        </w:rPr>
        <w:t xml:space="preserve">Планът за осигуряване на нормалното функциониране и ползване на обекта и отстраняване на скрити дефекти, съгласно Наредба № 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 - </w:t>
      </w:r>
      <w:r w:rsidRPr="001178CD">
        <w:rPr>
          <w:rFonts w:ascii="Times New Roman" w:eastAsia="MS Mincho" w:hAnsi="Times New Roman" w:cs="Times New Roman"/>
          <w:i/>
          <w:sz w:val="24"/>
          <w:szCs w:val="24"/>
          <w:u w:val="single"/>
          <w:lang w:eastAsia="bg-BG"/>
        </w:rPr>
        <w:t>представя се от участника в свободна форма</w:t>
      </w:r>
      <w:r w:rsidRPr="001178CD">
        <w:rPr>
          <w:rFonts w:ascii="Times New Roman" w:eastAsia="MS Mincho" w:hAnsi="Times New Roman" w:cs="Times New Roman"/>
          <w:i/>
          <w:sz w:val="24"/>
          <w:szCs w:val="24"/>
          <w:lang w:eastAsia="bg-BG"/>
        </w:rPr>
        <w:t>.</w:t>
      </w:r>
      <w:r w:rsidRPr="001178CD">
        <w:rPr>
          <w:rFonts w:ascii="Times New Roman" w:eastAsia="Calibri" w:hAnsi="Times New Roman" w:cs="Times New Roman"/>
          <w:i/>
          <w:sz w:val="24"/>
          <w:szCs w:val="24"/>
        </w:rPr>
        <w:t xml:space="preserve"> Планът за осигуряване на нормалното функциониране и ползване на обекта и отстраняване на скрити дефекти, съгласно Наредба № 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 </w:t>
      </w:r>
      <w:r w:rsidR="00E85B0F">
        <w:rPr>
          <w:rFonts w:ascii="Times New Roman" w:eastAsia="Calibri" w:hAnsi="Times New Roman" w:cs="Times New Roman"/>
          <w:i/>
          <w:sz w:val="24"/>
          <w:szCs w:val="24"/>
          <w:u w:val="single"/>
        </w:rPr>
        <w:t>НЕ подлежи</w:t>
      </w:r>
      <w:r w:rsidRPr="001178CD">
        <w:rPr>
          <w:rFonts w:ascii="Times New Roman" w:eastAsia="Calibri" w:hAnsi="Times New Roman" w:cs="Times New Roman"/>
          <w:i/>
          <w:sz w:val="24"/>
          <w:szCs w:val="24"/>
          <w:u w:val="single"/>
        </w:rPr>
        <w:t xml:space="preserve"> на оценка</w:t>
      </w:r>
      <w:r w:rsidRPr="001178CD">
        <w:rPr>
          <w:rFonts w:ascii="Times New Roman" w:eastAsia="Calibri" w:hAnsi="Times New Roman" w:cs="Times New Roman"/>
          <w:i/>
          <w:sz w:val="24"/>
          <w:szCs w:val="24"/>
        </w:rPr>
        <w:t>, но е елемент на техническото предложение на участника и е  обвързващ за него по отношение на изложените в него обстоятелства. Същият пораждат задължение за изпълнителя по договора за неговото спазване. Съдържанието на Плана за осигуряване на нормалното функциониране и ползване на обекта и отстраняване на скрити дефекти, съгласно Наредба № 2 от 31 юли 2003г. за въвеждане в експлоатация на строежите в Република България и минималните гаранционни срокове за изпълнени строително – монтажни работи, съоръжения и строителни обекти следва да бъде с минимално съдържание посочено в Техническата спецификация.</w:t>
      </w:r>
    </w:p>
    <w:p w:rsidR="00EE5059" w:rsidRPr="001178CD" w:rsidRDefault="00EE5059" w:rsidP="00584D35">
      <w:pPr>
        <w:tabs>
          <w:tab w:val="left" w:pos="851"/>
          <w:tab w:val="left" w:pos="1134"/>
        </w:tabs>
        <w:autoSpaceDE w:val="0"/>
        <w:autoSpaceDN w:val="0"/>
        <w:adjustRightInd w:val="0"/>
        <w:spacing w:after="0"/>
        <w:ind w:firstLine="567"/>
        <w:jc w:val="both"/>
        <w:rPr>
          <w:rFonts w:ascii="Times New Roman" w:eastAsia="Times New Roman" w:hAnsi="Times New Roman" w:cs="Times New Roman"/>
          <w:b/>
          <w:sz w:val="24"/>
          <w:szCs w:val="24"/>
        </w:rPr>
      </w:pPr>
    </w:p>
    <w:p w:rsidR="00172273" w:rsidRPr="001178CD" w:rsidRDefault="00AD2C76" w:rsidP="00584D35">
      <w:pPr>
        <w:tabs>
          <w:tab w:val="left" w:pos="851"/>
          <w:tab w:val="left" w:pos="1134"/>
        </w:tabs>
        <w:autoSpaceDE w:val="0"/>
        <w:autoSpaceDN w:val="0"/>
        <w:adjustRightInd w:val="0"/>
        <w:spacing w:after="0"/>
        <w:ind w:firstLine="567"/>
        <w:jc w:val="both"/>
        <w:rPr>
          <w:rFonts w:ascii="Times New Roman" w:eastAsia="Times New Roman" w:hAnsi="Times New Roman" w:cs="Times New Roman"/>
          <w:b/>
          <w:sz w:val="24"/>
          <w:szCs w:val="24"/>
        </w:rPr>
      </w:pPr>
      <w:r w:rsidRPr="001178CD">
        <w:rPr>
          <w:rFonts w:ascii="Times New Roman" w:eastAsia="Times New Roman" w:hAnsi="Times New Roman" w:cs="Times New Roman"/>
          <w:b/>
          <w:sz w:val="24"/>
          <w:szCs w:val="24"/>
        </w:rPr>
        <w:t xml:space="preserve">!!! Предложението за изпълнение на поръчката в едно с всички приложения се представя на хартиен и на електронен носител в MS Word/Excel формат.   </w:t>
      </w:r>
    </w:p>
    <w:p w:rsidR="00AD2C76" w:rsidRPr="001178CD" w:rsidRDefault="00AD2C76" w:rsidP="00584D35">
      <w:pPr>
        <w:tabs>
          <w:tab w:val="left" w:pos="851"/>
          <w:tab w:val="left" w:pos="1134"/>
        </w:tabs>
        <w:autoSpaceDE w:val="0"/>
        <w:autoSpaceDN w:val="0"/>
        <w:adjustRightInd w:val="0"/>
        <w:spacing w:after="0"/>
        <w:ind w:firstLine="567"/>
        <w:jc w:val="both"/>
        <w:rPr>
          <w:rFonts w:ascii="Times New Roman" w:eastAsia="Times New Roman" w:hAnsi="Times New Roman" w:cs="Times New Roman"/>
          <w:b/>
          <w:sz w:val="24"/>
          <w:szCs w:val="24"/>
        </w:rPr>
      </w:pPr>
    </w:p>
    <w:p w:rsidR="00172273" w:rsidRPr="001178CD" w:rsidRDefault="00172273" w:rsidP="00584D35">
      <w:pPr>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b/>
          <w:sz w:val="24"/>
          <w:szCs w:val="24"/>
        </w:rPr>
        <w:t>ВАЖНО!</w:t>
      </w:r>
      <w:r w:rsidR="00AD2C76" w:rsidRPr="001178CD">
        <w:rPr>
          <w:rFonts w:ascii="Times New Roman" w:eastAsia="Times New Roman" w:hAnsi="Times New Roman" w:cs="Times New Roman"/>
          <w:b/>
          <w:sz w:val="24"/>
          <w:szCs w:val="24"/>
        </w:rPr>
        <w:t>!!</w:t>
      </w:r>
      <w:r w:rsidRPr="001178CD">
        <w:rPr>
          <w:rFonts w:ascii="Times New Roman" w:eastAsia="Times New Roman" w:hAnsi="Times New Roman" w:cs="Times New Roman"/>
          <w:sz w:val="24"/>
          <w:szCs w:val="24"/>
        </w:rPr>
        <w:t xml:space="preserve"> Участник представил Техническо предложение, което не отговаря на минималните изисквания посочени от Възложителя ще бъде отстранен от участие и няма да бъде допуснат до следващ етап на класиране.</w:t>
      </w:r>
    </w:p>
    <w:p w:rsidR="00172273" w:rsidRPr="001178CD" w:rsidRDefault="00172273" w:rsidP="00584D35">
      <w:pPr>
        <w:tabs>
          <w:tab w:val="left" w:pos="284"/>
          <w:tab w:val="left" w:pos="9214"/>
        </w:tabs>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iCs/>
          <w:sz w:val="24"/>
          <w:szCs w:val="24"/>
          <w:lang w:eastAsia="fr-FR"/>
        </w:rPr>
        <w:t xml:space="preserve">Техническото </w:t>
      </w:r>
      <w:r w:rsidRPr="001178CD">
        <w:rPr>
          <w:rFonts w:ascii="Times New Roman" w:eastAsia="Times New Roman" w:hAnsi="Times New Roman" w:cs="Times New Roman"/>
          <w:sz w:val="24"/>
          <w:szCs w:val="24"/>
        </w:rPr>
        <w:t xml:space="preserve"> предложение може да се придружава с декларация за конфиденциалност на информацията, съгласно чл. 102, ал. 1 от ЗОП, подписана от участника (ако е приложимо).</w:t>
      </w:r>
    </w:p>
    <w:p w:rsidR="00172273" w:rsidRPr="001178CD" w:rsidRDefault="00172273" w:rsidP="00584D35">
      <w:pPr>
        <w:tabs>
          <w:tab w:val="left" w:pos="284"/>
          <w:tab w:val="left" w:pos="9214"/>
        </w:tabs>
        <w:spacing w:after="0"/>
        <w:jc w:val="both"/>
        <w:rPr>
          <w:rFonts w:ascii="Times New Roman" w:eastAsia="Times New Roman" w:hAnsi="Times New Roman" w:cs="Times New Roman"/>
          <w:sz w:val="24"/>
          <w:szCs w:val="24"/>
        </w:rPr>
      </w:pPr>
    </w:p>
    <w:p w:rsidR="00172273" w:rsidRPr="001178CD" w:rsidRDefault="00172273" w:rsidP="00584D35">
      <w:pPr>
        <w:spacing w:after="0"/>
        <w:ind w:firstLine="567"/>
        <w:jc w:val="both"/>
        <w:rPr>
          <w:rFonts w:ascii="Times New Roman" w:eastAsia="Times New Roman" w:hAnsi="Times New Roman" w:cs="Times New Roman"/>
          <w:i/>
          <w:sz w:val="24"/>
          <w:szCs w:val="24"/>
        </w:rPr>
      </w:pPr>
      <w:r w:rsidRPr="001178CD">
        <w:rPr>
          <w:rFonts w:ascii="Times New Roman" w:eastAsia="Times New Roman" w:hAnsi="Times New Roman" w:cs="Times New Roman"/>
          <w:b/>
          <w:i/>
          <w:sz w:val="24"/>
          <w:szCs w:val="24"/>
        </w:rPr>
        <w:t>Забележка:</w:t>
      </w:r>
      <w:r w:rsidRPr="001178CD">
        <w:rPr>
          <w:rFonts w:ascii="Times New Roman" w:eastAsia="Times New Roman" w:hAnsi="Times New Roman" w:cs="Times New Roman"/>
          <w:i/>
          <w:sz w:val="24"/>
          <w:szCs w:val="24"/>
        </w:rPr>
        <w:t xml:space="preserve"> Декларацията не е задължителна част от офертата, като същата се представя по преценка на всеки участник и при наличие на основания за това. </w:t>
      </w:r>
    </w:p>
    <w:p w:rsidR="00182EF4" w:rsidRPr="000D5168" w:rsidRDefault="00182EF4" w:rsidP="00584D35">
      <w:pPr>
        <w:shd w:val="clear" w:color="auto" w:fill="FFFFFF"/>
        <w:tabs>
          <w:tab w:val="left" w:pos="720"/>
        </w:tabs>
        <w:spacing w:after="0"/>
        <w:ind w:firstLine="567"/>
        <w:jc w:val="both"/>
        <w:rPr>
          <w:rFonts w:ascii="Times New Roman" w:eastAsia="Times New Roman" w:hAnsi="Times New Roman" w:cs="Times New Roman"/>
          <w:b/>
          <w:color w:val="FF0000"/>
          <w:sz w:val="24"/>
          <w:szCs w:val="24"/>
          <w:lang w:eastAsia="bg-BG"/>
        </w:rPr>
      </w:pPr>
    </w:p>
    <w:p w:rsidR="00DB6389" w:rsidRPr="001178CD" w:rsidRDefault="00DB6389" w:rsidP="00584D35">
      <w:pPr>
        <w:shd w:val="clear" w:color="auto" w:fill="FFFFFF"/>
        <w:tabs>
          <w:tab w:val="left" w:pos="720"/>
        </w:tabs>
        <w:autoSpaceDE w:val="0"/>
        <w:autoSpaceDN w:val="0"/>
        <w:adjustRightInd w:val="0"/>
        <w:spacing w:after="0"/>
        <w:ind w:firstLine="567"/>
        <w:jc w:val="both"/>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bCs/>
          <w:sz w:val="24"/>
          <w:szCs w:val="24"/>
          <w:lang w:eastAsia="bg-BG"/>
        </w:rPr>
        <w:t xml:space="preserve">5.3.8. </w:t>
      </w:r>
      <w:r w:rsidRPr="001178CD">
        <w:rPr>
          <w:rFonts w:ascii="Times New Roman" w:eastAsia="Times New Roman" w:hAnsi="Times New Roman" w:cs="Times New Roman"/>
          <w:b/>
          <w:sz w:val="24"/>
          <w:szCs w:val="24"/>
          <w:lang w:eastAsia="bg-BG"/>
        </w:rPr>
        <w:t>Съдържание на ПЛИК „Предлагани ценови параметри“ за Обособена позиция № 1.</w:t>
      </w:r>
    </w:p>
    <w:p w:rsidR="00DB6389" w:rsidRPr="001178CD" w:rsidRDefault="00DB6389" w:rsidP="00584D35">
      <w:pPr>
        <w:pStyle w:val="affd"/>
        <w:numPr>
          <w:ilvl w:val="0"/>
          <w:numId w:val="19"/>
        </w:numPr>
        <w:shd w:val="clear" w:color="auto" w:fill="FFFFFF"/>
        <w:tabs>
          <w:tab w:val="left" w:pos="0"/>
        </w:tabs>
        <w:autoSpaceDE w:val="0"/>
        <w:autoSpaceDN w:val="0"/>
        <w:adjustRightInd w:val="0"/>
        <w:spacing w:line="276" w:lineRule="auto"/>
        <w:jc w:val="both"/>
        <w:rPr>
          <w:lang w:eastAsia="bg-BG"/>
        </w:rPr>
      </w:pPr>
      <w:r w:rsidRPr="001178CD">
        <w:rPr>
          <w:b/>
          <w:lang w:eastAsia="bg-BG"/>
        </w:rPr>
        <w:t xml:space="preserve">„Ценово предложение” - </w:t>
      </w:r>
      <w:r w:rsidRPr="001178CD">
        <w:rPr>
          <w:lang w:eastAsia="bg-BG"/>
        </w:rPr>
        <w:t xml:space="preserve">попълва се </w:t>
      </w:r>
      <w:r w:rsidRPr="001178CD">
        <w:rPr>
          <w:b/>
          <w:u w:val="single"/>
          <w:lang w:eastAsia="bg-BG"/>
        </w:rPr>
        <w:t>Образец № 5.1</w:t>
      </w:r>
      <w:r w:rsidRPr="001178CD">
        <w:rPr>
          <w:lang w:eastAsia="bg-BG"/>
        </w:rPr>
        <w:t xml:space="preserve"> – в оригинал, пописано и подпечатано на всяка страница от представляващия участника или упълномощено лице.</w:t>
      </w:r>
    </w:p>
    <w:p w:rsidR="00DB6389" w:rsidRPr="001178CD" w:rsidRDefault="00DB6389" w:rsidP="00584D35">
      <w:pPr>
        <w:tabs>
          <w:tab w:val="left" w:pos="7830"/>
        </w:tabs>
        <w:spacing w:after="0"/>
        <w:ind w:firstLine="567"/>
        <w:jc w:val="both"/>
        <w:outlineLvl w:val="0"/>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lastRenderedPageBreak/>
        <w:t xml:space="preserve">Към ценовото предложение се прилага попълнена на хартиен и магнитен носител във формат „Excel” или еквивалентен количествено - стойностна сметка (КСС) - </w:t>
      </w:r>
      <w:r w:rsidRPr="001178CD">
        <w:rPr>
          <w:rFonts w:ascii="Times New Roman" w:eastAsia="Times New Roman" w:hAnsi="Times New Roman" w:cs="Times New Roman"/>
          <w:b/>
          <w:sz w:val="24"/>
          <w:szCs w:val="24"/>
          <w:lang w:eastAsia="fr-FR"/>
        </w:rPr>
        <w:t xml:space="preserve">Приложение </w:t>
      </w:r>
      <w:r w:rsidR="00FD7DEC" w:rsidRPr="001178CD">
        <w:rPr>
          <w:rFonts w:ascii="Times New Roman" w:eastAsia="Arial Narrow" w:hAnsi="Times New Roman" w:cs="Times New Roman"/>
          <w:b/>
          <w:bCs/>
          <w:sz w:val="24"/>
          <w:shd w:val="clear" w:color="auto" w:fill="FFFFFF"/>
          <w:lang w:eastAsia="fr-FR"/>
        </w:rPr>
        <w:t>№ 4</w:t>
      </w:r>
      <w:r w:rsidRPr="001178CD">
        <w:rPr>
          <w:rFonts w:ascii="Times New Roman" w:eastAsia="Times New Roman" w:hAnsi="Times New Roman" w:cs="Times New Roman"/>
          <w:b/>
          <w:sz w:val="24"/>
          <w:szCs w:val="24"/>
          <w:lang w:eastAsia="fr-FR"/>
        </w:rPr>
        <w:t xml:space="preserve">.1, </w:t>
      </w:r>
      <w:r w:rsidRPr="001178CD">
        <w:rPr>
          <w:rFonts w:ascii="Times New Roman" w:eastAsia="Times New Roman" w:hAnsi="Times New Roman" w:cs="Times New Roman"/>
          <w:sz w:val="24"/>
          <w:szCs w:val="24"/>
          <w:lang w:eastAsia="bg-BG"/>
        </w:rPr>
        <w:t xml:space="preserve">в която се посочват единични цени и стойност на всяка позиция, както и обща цена. </w:t>
      </w:r>
    </w:p>
    <w:p w:rsidR="00DB6389" w:rsidRPr="001178CD" w:rsidRDefault="00DB6389" w:rsidP="00584D35">
      <w:pPr>
        <w:shd w:val="clear" w:color="auto" w:fill="FFFFFF"/>
        <w:tabs>
          <w:tab w:val="left" w:pos="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Участникът задължително прилага подробни анализи на единичните цени на хартиен и магнитен носител във формат „Excel” или еквивалентен за всяка една дейност/операция.</w:t>
      </w:r>
    </w:p>
    <w:p w:rsidR="00DB6389" w:rsidRPr="001178CD" w:rsidRDefault="00DB6389" w:rsidP="00584D35">
      <w:pPr>
        <w:tabs>
          <w:tab w:val="left" w:pos="284"/>
          <w:tab w:val="left" w:pos="567"/>
        </w:tabs>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Предложената цена ще бъдат валидни за целия срок на договора и не подлежат на изменения освен в случаите предвидени в ЗОП.</w:t>
      </w:r>
    </w:p>
    <w:p w:rsidR="00DB6389" w:rsidRPr="001178CD" w:rsidRDefault="00DB6389" w:rsidP="00584D35">
      <w:pPr>
        <w:shd w:val="clear" w:color="auto" w:fill="FFFFFF"/>
        <w:tabs>
          <w:tab w:val="left" w:pos="0"/>
        </w:tabs>
        <w:autoSpaceDE w:val="0"/>
        <w:autoSpaceDN w:val="0"/>
        <w:adjustRightInd w:val="0"/>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Извън плика с надпис „Предлагани ценови параметри“ за Обособена позиция № 1 не трябва да е посочена никаква информация относно цената;</w:t>
      </w:r>
    </w:p>
    <w:p w:rsidR="00DB6389" w:rsidRPr="001178CD" w:rsidRDefault="00DB6389" w:rsidP="00584D35">
      <w:pPr>
        <w:shd w:val="clear" w:color="auto" w:fill="FFFFFF"/>
        <w:tabs>
          <w:tab w:val="left" w:pos="0"/>
          <w:tab w:val="left" w:pos="720"/>
        </w:tabs>
        <w:autoSpaceDE w:val="0"/>
        <w:autoSpaceDN w:val="0"/>
        <w:adjustRightInd w:val="0"/>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Участници, които и по какъвто начин са включили някъде в офертата си извън плика „Предлагани ценови параметри“ за Обособена позиция № 1 елементи, свързани с предлаганата цена (или части от нея), ще бъдат отстранени от участие в процедурата.</w:t>
      </w:r>
    </w:p>
    <w:p w:rsidR="00DB6389" w:rsidRPr="000D5168" w:rsidRDefault="00DB6389" w:rsidP="00584D35">
      <w:pPr>
        <w:shd w:val="clear" w:color="auto" w:fill="FFFFFF"/>
        <w:tabs>
          <w:tab w:val="left" w:pos="0"/>
          <w:tab w:val="left" w:pos="720"/>
        </w:tabs>
        <w:autoSpaceDE w:val="0"/>
        <w:autoSpaceDN w:val="0"/>
        <w:adjustRightInd w:val="0"/>
        <w:spacing w:after="0"/>
        <w:ind w:firstLine="567"/>
        <w:jc w:val="both"/>
        <w:rPr>
          <w:rFonts w:ascii="Times New Roman" w:eastAsia="Times New Roman" w:hAnsi="Times New Roman" w:cs="Times New Roman"/>
          <w:color w:val="FF0000"/>
          <w:sz w:val="24"/>
          <w:szCs w:val="24"/>
        </w:rPr>
      </w:pPr>
    </w:p>
    <w:p w:rsidR="00DB6389" w:rsidRPr="001178CD" w:rsidRDefault="00DB6389" w:rsidP="00584D35">
      <w:pPr>
        <w:shd w:val="clear" w:color="auto" w:fill="FFFFFF"/>
        <w:tabs>
          <w:tab w:val="left" w:pos="720"/>
        </w:tabs>
        <w:autoSpaceDE w:val="0"/>
        <w:autoSpaceDN w:val="0"/>
        <w:adjustRightInd w:val="0"/>
        <w:spacing w:after="0"/>
        <w:ind w:firstLine="567"/>
        <w:jc w:val="both"/>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bCs/>
          <w:sz w:val="24"/>
          <w:szCs w:val="24"/>
          <w:lang w:eastAsia="bg-BG"/>
        </w:rPr>
        <w:t xml:space="preserve">5.3.9. </w:t>
      </w:r>
      <w:r w:rsidRPr="001178CD">
        <w:rPr>
          <w:rFonts w:ascii="Times New Roman" w:eastAsia="Times New Roman" w:hAnsi="Times New Roman" w:cs="Times New Roman"/>
          <w:b/>
          <w:sz w:val="24"/>
          <w:szCs w:val="24"/>
          <w:lang w:eastAsia="bg-BG"/>
        </w:rPr>
        <w:t>Съдържание на ПЛИК „Предлагани ценови параметри“ за Обособена позиция № 2.</w:t>
      </w:r>
    </w:p>
    <w:p w:rsidR="00DB6389" w:rsidRPr="001178CD" w:rsidRDefault="00DB6389" w:rsidP="00584D35">
      <w:pPr>
        <w:pStyle w:val="affd"/>
        <w:numPr>
          <w:ilvl w:val="0"/>
          <w:numId w:val="19"/>
        </w:numPr>
        <w:shd w:val="clear" w:color="auto" w:fill="FFFFFF"/>
        <w:tabs>
          <w:tab w:val="left" w:pos="0"/>
        </w:tabs>
        <w:autoSpaceDE w:val="0"/>
        <w:autoSpaceDN w:val="0"/>
        <w:adjustRightInd w:val="0"/>
        <w:spacing w:line="276" w:lineRule="auto"/>
        <w:jc w:val="both"/>
        <w:rPr>
          <w:lang w:eastAsia="bg-BG"/>
        </w:rPr>
      </w:pPr>
      <w:r w:rsidRPr="001178CD">
        <w:rPr>
          <w:b/>
          <w:lang w:eastAsia="bg-BG"/>
        </w:rPr>
        <w:t xml:space="preserve">„Ценово предложение” - </w:t>
      </w:r>
      <w:r w:rsidRPr="001178CD">
        <w:rPr>
          <w:lang w:eastAsia="bg-BG"/>
        </w:rPr>
        <w:t xml:space="preserve">попълва се </w:t>
      </w:r>
      <w:r w:rsidRPr="001178CD">
        <w:rPr>
          <w:b/>
          <w:u w:val="single"/>
          <w:lang w:eastAsia="bg-BG"/>
        </w:rPr>
        <w:t>Образец № 5.2</w:t>
      </w:r>
      <w:r w:rsidRPr="001178CD">
        <w:rPr>
          <w:lang w:eastAsia="bg-BG"/>
        </w:rPr>
        <w:t xml:space="preserve"> – в оригинал, пописано и подпечатано на всяка страница от представляващия участника или упълномощено лице.</w:t>
      </w:r>
    </w:p>
    <w:p w:rsidR="00DB6389" w:rsidRPr="001178CD" w:rsidRDefault="00DB6389" w:rsidP="00584D35">
      <w:pPr>
        <w:tabs>
          <w:tab w:val="left" w:pos="7830"/>
        </w:tabs>
        <w:spacing w:after="0"/>
        <w:ind w:firstLine="567"/>
        <w:jc w:val="both"/>
        <w:outlineLvl w:val="0"/>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 xml:space="preserve">Към ценовото предложение се прилага попълнена на хартиен и магнитен носител във формат „Excel” или еквивалентен количествено - стойностна сметка (КСС) - </w:t>
      </w:r>
      <w:r w:rsidRPr="001178CD">
        <w:rPr>
          <w:rFonts w:ascii="Times New Roman" w:eastAsia="Times New Roman" w:hAnsi="Times New Roman" w:cs="Times New Roman"/>
          <w:b/>
          <w:sz w:val="24"/>
          <w:szCs w:val="24"/>
          <w:lang w:eastAsia="fr-FR"/>
        </w:rPr>
        <w:t xml:space="preserve">Приложение </w:t>
      </w:r>
      <w:r w:rsidR="00FD7DEC" w:rsidRPr="001178CD">
        <w:rPr>
          <w:rFonts w:ascii="Times New Roman" w:eastAsia="Arial Narrow" w:hAnsi="Times New Roman" w:cs="Times New Roman"/>
          <w:b/>
          <w:bCs/>
          <w:sz w:val="24"/>
          <w:shd w:val="clear" w:color="auto" w:fill="FFFFFF"/>
          <w:lang w:eastAsia="fr-FR"/>
        </w:rPr>
        <w:t>№ 4</w:t>
      </w:r>
      <w:r w:rsidRPr="001178CD">
        <w:rPr>
          <w:rFonts w:ascii="Times New Roman" w:eastAsia="Times New Roman" w:hAnsi="Times New Roman" w:cs="Times New Roman"/>
          <w:b/>
          <w:sz w:val="24"/>
          <w:szCs w:val="24"/>
          <w:lang w:eastAsia="fr-FR"/>
        </w:rPr>
        <w:t xml:space="preserve">.2, </w:t>
      </w:r>
      <w:r w:rsidRPr="001178CD">
        <w:rPr>
          <w:rFonts w:ascii="Times New Roman" w:eastAsia="Times New Roman" w:hAnsi="Times New Roman" w:cs="Times New Roman"/>
          <w:sz w:val="24"/>
          <w:szCs w:val="24"/>
          <w:lang w:eastAsia="bg-BG"/>
        </w:rPr>
        <w:t xml:space="preserve">в която се посочват единични цени и стойност на всяка позиция, както и обща цена. </w:t>
      </w:r>
    </w:p>
    <w:p w:rsidR="00DB6389" w:rsidRPr="001178CD" w:rsidRDefault="00DB6389" w:rsidP="00584D35">
      <w:pPr>
        <w:shd w:val="clear" w:color="auto" w:fill="FFFFFF"/>
        <w:tabs>
          <w:tab w:val="left" w:pos="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Участникът задължително прилага подробни анализи на единичните цени на хартиен и магнитен носител във формат „Excel” или еквивалентен за всяка една дейност/операция.</w:t>
      </w:r>
    </w:p>
    <w:p w:rsidR="00DB6389" w:rsidRPr="001178CD" w:rsidRDefault="00DB6389" w:rsidP="00584D35">
      <w:pPr>
        <w:tabs>
          <w:tab w:val="left" w:pos="284"/>
          <w:tab w:val="left" w:pos="567"/>
        </w:tabs>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Предложената цена ще бъдат валидни за целия срок на договора и не подлежат на изменения освен в случаите предвидени в ЗОП.</w:t>
      </w:r>
    </w:p>
    <w:p w:rsidR="00DB6389" w:rsidRPr="001178CD" w:rsidRDefault="00DB6389" w:rsidP="00584D35">
      <w:pPr>
        <w:shd w:val="clear" w:color="auto" w:fill="FFFFFF"/>
        <w:tabs>
          <w:tab w:val="left" w:pos="0"/>
        </w:tabs>
        <w:autoSpaceDE w:val="0"/>
        <w:autoSpaceDN w:val="0"/>
        <w:adjustRightInd w:val="0"/>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Извън плика с надпис „Предлагани ценови параметри“ за Обособена позиция № 2 не трябва да е посочена никаква информация относно цената;</w:t>
      </w:r>
    </w:p>
    <w:p w:rsidR="00DB6389" w:rsidRPr="001178CD" w:rsidRDefault="00DB6389" w:rsidP="00584D35">
      <w:pPr>
        <w:shd w:val="clear" w:color="auto" w:fill="FFFFFF"/>
        <w:tabs>
          <w:tab w:val="left" w:pos="0"/>
          <w:tab w:val="left" w:pos="720"/>
        </w:tabs>
        <w:autoSpaceDE w:val="0"/>
        <w:autoSpaceDN w:val="0"/>
        <w:adjustRightInd w:val="0"/>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Участници, които и по какъвто начин са включили някъде в офертата си извън плика „Предлагани ценови параметри“ за Обособена позиция № 2 елементи, свързани с предлаганата цена (или части от нея), ще бъдат отстранени от участие в процедурата.</w:t>
      </w:r>
    </w:p>
    <w:p w:rsidR="00DB6389" w:rsidRPr="001178CD" w:rsidRDefault="00DB6389" w:rsidP="00584D35">
      <w:pPr>
        <w:shd w:val="clear" w:color="auto" w:fill="FFFFFF"/>
        <w:tabs>
          <w:tab w:val="left" w:pos="0"/>
          <w:tab w:val="left" w:pos="720"/>
        </w:tabs>
        <w:autoSpaceDE w:val="0"/>
        <w:autoSpaceDN w:val="0"/>
        <w:adjustRightInd w:val="0"/>
        <w:spacing w:after="0"/>
        <w:ind w:firstLine="567"/>
        <w:jc w:val="both"/>
        <w:rPr>
          <w:rFonts w:ascii="Times New Roman" w:eastAsia="Times New Roman" w:hAnsi="Times New Roman" w:cs="Times New Roman"/>
          <w:sz w:val="24"/>
          <w:szCs w:val="24"/>
        </w:rPr>
      </w:pPr>
    </w:p>
    <w:p w:rsidR="00DB6389" w:rsidRPr="001178CD" w:rsidRDefault="00DB6389" w:rsidP="00584D35">
      <w:pPr>
        <w:shd w:val="clear" w:color="auto" w:fill="FFFFFF"/>
        <w:tabs>
          <w:tab w:val="left" w:pos="720"/>
        </w:tabs>
        <w:autoSpaceDE w:val="0"/>
        <w:autoSpaceDN w:val="0"/>
        <w:adjustRightInd w:val="0"/>
        <w:spacing w:after="0"/>
        <w:ind w:firstLine="567"/>
        <w:jc w:val="both"/>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bCs/>
          <w:sz w:val="24"/>
          <w:szCs w:val="24"/>
          <w:lang w:eastAsia="bg-BG"/>
        </w:rPr>
        <w:t xml:space="preserve">5.3.10. </w:t>
      </w:r>
      <w:r w:rsidRPr="001178CD">
        <w:rPr>
          <w:rFonts w:ascii="Times New Roman" w:eastAsia="Times New Roman" w:hAnsi="Times New Roman" w:cs="Times New Roman"/>
          <w:b/>
          <w:sz w:val="24"/>
          <w:szCs w:val="24"/>
          <w:lang w:eastAsia="bg-BG"/>
        </w:rPr>
        <w:t>Съдържание на ПЛИК „Предлагани ценови параметри“ за Обособена позиция № 3.</w:t>
      </w:r>
    </w:p>
    <w:p w:rsidR="00DB6389" w:rsidRPr="001178CD" w:rsidRDefault="00DB6389" w:rsidP="00584D35">
      <w:pPr>
        <w:pStyle w:val="affd"/>
        <w:numPr>
          <w:ilvl w:val="0"/>
          <w:numId w:val="19"/>
        </w:numPr>
        <w:shd w:val="clear" w:color="auto" w:fill="FFFFFF"/>
        <w:tabs>
          <w:tab w:val="left" w:pos="0"/>
        </w:tabs>
        <w:autoSpaceDE w:val="0"/>
        <w:autoSpaceDN w:val="0"/>
        <w:adjustRightInd w:val="0"/>
        <w:spacing w:line="276" w:lineRule="auto"/>
        <w:jc w:val="both"/>
        <w:rPr>
          <w:lang w:eastAsia="bg-BG"/>
        </w:rPr>
      </w:pPr>
      <w:r w:rsidRPr="001178CD">
        <w:rPr>
          <w:b/>
          <w:lang w:eastAsia="bg-BG"/>
        </w:rPr>
        <w:t xml:space="preserve">„Ценово предложение” - </w:t>
      </w:r>
      <w:r w:rsidRPr="001178CD">
        <w:rPr>
          <w:lang w:eastAsia="bg-BG"/>
        </w:rPr>
        <w:t xml:space="preserve">попълва се </w:t>
      </w:r>
      <w:r w:rsidRPr="001178CD">
        <w:rPr>
          <w:b/>
          <w:u w:val="single"/>
          <w:lang w:eastAsia="bg-BG"/>
        </w:rPr>
        <w:t>Образец № 5.3</w:t>
      </w:r>
      <w:r w:rsidRPr="001178CD">
        <w:rPr>
          <w:lang w:eastAsia="bg-BG"/>
        </w:rPr>
        <w:t xml:space="preserve"> – в оригинал, пописано и подпечатано на всяка страница от представляващия участника или упълномощено лице.</w:t>
      </w:r>
    </w:p>
    <w:p w:rsidR="00DB6389" w:rsidRPr="001178CD" w:rsidRDefault="00DB6389" w:rsidP="00584D35">
      <w:pPr>
        <w:tabs>
          <w:tab w:val="left" w:pos="7830"/>
        </w:tabs>
        <w:spacing w:after="0"/>
        <w:ind w:firstLine="567"/>
        <w:jc w:val="both"/>
        <w:outlineLvl w:val="0"/>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 xml:space="preserve">Към ценовото предложение се прилага попълнена на хартиен и магнитен носител във формат „Excel” или еквивалентен количествено - стойностна сметка (КСС) - </w:t>
      </w:r>
      <w:r w:rsidRPr="001178CD">
        <w:rPr>
          <w:rFonts w:ascii="Times New Roman" w:eastAsia="Times New Roman" w:hAnsi="Times New Roman" w:cs="Times New Roman"/>
          <w:b/>
          <w:sz w:val="24"/>
          <w:szCs w:val="24"/>
          <w:lang w:eastAsia="fr-FR"/>
        </w:rPr>
        <w:t xml:space="preserve">Приложение </w:t>
      </w:r>
      <w:r w:rsidR="00FD7DEC" w:rsidRPr="001178CD">
        <w:rPr>
          <w:rFonts w:ascii="Times New Roman" w:eastAsia="Arial Narrow" w:hAnsi="Times New Roman" w:cs="Times New Roman"/>
          <w:b/>
          <w:bCs/>
          <w:sz w:val="24"/>
          <w:shd w:val="clear" w:color="auto" w:fill="FFFFFF"/>
          <w:lang w:eastAsia="fr-FR"/>
        </w:rPr>
        <w:t>№ 4</w:t>
      </w:r>
      <w:r w:rsidRPr="001178CD">
        <w:rPr>
          <w:rFonts w:ascii="Times New Roman" w:eastAsia="Times New Roman" w:hAnsi="Times New Roman" w:cs="Times New Roman"/>
          <w:b/>
          <w:sz w:val="24"/>
          <w:szCs w:val="24"/>
          <w:lang w:eastAsia="fr-FR"/>
        </w:rPr>
        <w:t xml:space="preserve">.3, </w:t>
      </w:r>
      <w:r w:rsidRPr="001178CD">
        <w:rPr>
          <w:rFonts w:ascii="Times New Roman" w:eastAsia="Times New Roman" w:hAnsi="Times New Roman" w:cs="Times New Roman"/>
          <w:sz w:val="24"/>
          <w:szCs w:val="24"/>
          <w:lang w:eastAsia="bg-BG"/>
        </w:rPr>
        <w:t xml:space="preserve">в която се посочват единични цени и стойност на всяка позиция, както и обща цена. </w:t>
      </w:r>
    </w:p>
    <w:p w:rsidR="00DB6389" w:rsidRPr="001178CD" w:rsidRDefault="00DB6389" w:rsidP="00584D35">
      <w:pPr>
        <w:shd w:val="clear" w:color="auto" w:fill="FFFFFF"/>
        <w:tabs>
          <w:tab w:val="left" w:pos="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Участникът задължително прилага подробни анализи на единичните цени на хартиен и магнитен носител във формат „Excel” или еквивалентен за всяка една дейност/операция.</w:t>
      </w:r>
    </w:p>
    <w:p w:rsidR="00DB6389" w:rsidRPr="001178CD" w:rsidRDefault="00DB6389" w:rsidP="00584D35">
      <w:pPr>
        <w:tabs>
          <w:tab w:val="left" w:pos="284"/>
          <w:tab w:val="left" w:pos="567"/>
        </w:tabs>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Предложената цена ще бъдат валидни за целия срок на договора и не подлежат на изменения освен в случаите предвидени в ЗОП.</w:t>
      </w:r>
    </w:p>
    <w:p w:rsidR="00DB6389" w:rsidRPr="001178CD" w:rsidRDefault="00DB6389" w:rsidP="00584D35">
      <w:pPr>
        <w:shd w:val="clear" w:color="auto" w:fill="FFFFFF"/>
        <w:tabs>
          <w:tab w:val="left" w:pos="0"/>
        </w:tabs>
        <w:autoSpaceDE w:val="0"/>
        <w:autoSpaceDN w:val="0"/>
        <w:adjustRightInd w:val="0"/>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Извън плика с надпис „Предлагани ценови параметри“ за Обособена позиция № 3 не трябва да е посочена никаква информация относно цената;</w:t>
      </w:r>
    </w:p>
    <w:p w:rsidR="00DB6389" w:rsidRPr="001178CD" w:rsidRDefault="00DB6389" w:rsidP="00584D35">
      <w:pPr>
        <w:shd w:val="clear" w:color="auto" w:fill="FFFFFF"/>
        <w:tabs>
          <w:tab w:val="left" w:pos="0"/>
          <w:tab w:val="left" w:pos="720"/>
        </w:tabs>
        <w:autoSpaceDE w:val="0"/>
        <w:autoSpaceDN w:val="0"/>
        <w:adjustRightInd w:val="0"/>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lastRenderedPageBreak/>
        <w:t>Участници, които и по какъвто начин са включили някъде в офертата си извън плика „Предлагани ценови параметри“ за Обособена позиция № 3 елементи, свързани с предлаганата цена (или части от нея), ще бъдат отстранени от участие в процедурата.</w:t>
      </w:r>
    </w:p>
    <w:p w:rsidR="00DB6389" w:rsidRPr="001178CD" w:rsidRDefault="00DB6389" w:rsidP="00584D35">
      <w:pPr>
        <w:shd w:val="clear" w:color="auto" w:fill="FFFFFF"/>
        <w:tabs>
          <w:tab w:val="left" w:pos="0"/>
          <w:tab w:val="left" w:pos="720"/>
        </w:tabs>
        <w:autoSpaceDE w:val="0"/>
        <w:autoSpaceDN w:val="0"/>
        <w:adjustRightInd w:val="0"/>
        <w:spacing w:after="0"/>
        <w:ind w:firstLine="567"/>
        <w:jc w:val="both"/>
        <w:rPr>
          <w:rFonts w:ascii="Times New Roman" w:eastAsia="Times New Roman" w:hAnsi="Times New Roman" w:cs="Times New Roman"/>
          <w:sz w:val="24"/>
          <w:szCs w:val="24"/>
        </w:rPr>
      </w:pPr>
    </w:p>
    <w:p w:rsidR="00DB6389" w:rsidRPr="001178CD" w:rsidRDefault="00DB6389" w:rsidP="00584D35">
      <w:pPr>
        <w:shd w:val="clear" w:color="auto" w:fill="FFFFFF"/>
        <w:tabs>
          <w:tab w:val="left" w:pos="720"/>
        </w:tabs>
        <w:autoSpaceDE w:val="0"/>
        <w:autoSpaceDN w:val="0"/>
        <w:adjustRightInd w:val="0"/>
        <w:spacing w:after="0"/>
        <w:ind w:firstLine="567"/>
        <w:jc w:val="both"/>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bCs/>
          <w:sz w:val="24"/>
          <w:szCs w:val="24"/>
          <w:lang w:eastAsia="bg-BG"/>
        </w:rPr>
        <w:t xml:space="preserve">5.3.11. </w:t>
      </w:r>
      <w:r w:rsidRPr="001178CD">
        <w:rPr>
          <w:rFonts w:ascii="Times New Roman" w:eastAsia="Times New Roman" w:hAnsi="Times New Roman" w:cs="Times New Roman"/>
          <w:b/>
          <w:sz w:val="24"/>
          <w:szCs w:val="24"/>
          <w:lang w:eastAsia="bg-BG"/>
        </w:rPr>
        <w:t>Съдържание на ПЛИК „Предлагани ценови параметри“ за Обособена позиция № 4.</w:t>
      </w:r>
    </w:p>
    <w:p w:rsidR="00DB6389" w:rsidRPr="001178CD" w:rsidRDefault="00DB6389" w:rsidP="00584D35">
      <w:pPr>
        <w:pStyle w:val="affd"/>
        <w:numPr>
          <w:ilvl w:val="0"/>
          <w:numId w:val="19"/>
        </w:numPr>
        <w:shd w:val="clear" w:color="auto" w:fill="FFFFFF"/>
        <w:tabs>
          <w:tab w:val="left" w:pos="0"/>
        </w:tabs>
        <w:autoSpaceDE w:val="0"/>
        <w:autoSpaceDN w:val="0"/>
        <w:adjustRightInd w:val="0"/>
        <w:spacing w:line="276" w:lineRule="auto"/>
        <w:jc w:val="both"/>
        <w:rPr>
          <w:lang w:eastAsia="bg-BG"/>
        </w:rPr>
      </w:pPr>
      <w:r w:rsidRPr="001178CD">
        <w:rPr>
          <w:b/>
          <w:lang w:eastAsia="bg-BG"/>
        </w:rPr>
        <w:t xml:space="preserve">„Ценово предложение” - </w:t>
      </w:r>
      <w:r w:rsidRPr="001178CD">
        <w:rPr>
          <w:lang w:eastAsia="bg-BG"/>
        </w:rPr>
        <w:t xml:space="preserve">попълва се </w:t>
      </w:r>
      <w:r w:rsidRPr="001178CD">
        <w:rPr>
          <w:b/>
          <w:u w:val="single"/>
          <w:lang w:eastAsia="bg-BG"/>
        </w:rPr>
        <w:t>Образец № 5.4</w:t>
      </w:r>
      <w:r w:rsidRPr="001178CD">
        <w:rPr>
          <w:lang w:eastAsia="bg-BG"/>
        </w:rPr>
        <w:t xml:space="preserve"> – в оригинал, пописано и подпечатано на всяка страница от представляващия участника или упълномощено лице.</w:t>
      </w:r>
    </w:p>
    <w:p w:rsidR="00DB6389" w:rsidRPr="001178CD" w:rsidRDefault="00DB6389" w:rsidP="00584D35">
      <w:pPr>
        <w:tabs>
          <w:tab w:val="left" w:pos="7830"/>
        </w:tabs>
        <w:spacing w:after="0"/>
        <w:ind w:firstLine="567"/>
        <w:jc w:val="both"/>
        <w:outlineLvl w:val="0"/>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 xml:space="preserve">Към ценовото предложение се прилага попълнена на хартиен и магнитен носител във формат „Excel” или еквивалентен количествено - стойностна сметка (КСС) - </w:t>
      </w:r>
      <w:r w:rsidRPr="001178CD">
        <w:rPr>
          <w:rFonts w:ascii="Times New Roman" w:eastAsia="Times New Roman" w:hAnsi="Times New Roman" w:cs="Times New Roman"/>
          <w:b/>
          <w:sz w:val="24"/>
          <w:szCs w:val="24"/>
          <w:lang w:eastAsia="fr-FR"/>
        </w:rPr>
        <w:t xml:space="preserve">Приложение </w:t>
      </w:r>
      <w:r w:rsidR="00FD7DEC" w:rsidRPr="001178CD">
        <w:rPr>
          <w:rFonts w:ascii="Times New Roman" w:eastAsia="Arial Narrow" w:hAnsi="Times New Roman" w:cs="Times New Roman"/>
          <w:b/>
          <w:bCs/>
          <w:sz w:val="24"/>
          <w:shd w:val="clear" w:color="auto" w:fill="FFFFFF"/>
          <w:lang w:eastAsia="fr-FR"/>
        </w:rPr>
        <w:t>№ 4</w:t>
      </w:r>
      <w:r w:rsidRPr="001178CD">
        <w:rPr>
          <w:rFonts w:ascii="Times New Roman" w:eastAsia="Times New Roman" w:hAnsi="Times New Roman" w:cs="Times New Roman"/>
          <w:b/>
          <w:sz w:val="24"/>
          <w:szCs w:val="24"/>
          <w:lang w:eastAsia="fr-FR"/>
        </w:rPr>
        <w:t xml:space="preserve">.4, </w:t>
      </w:r>
      <w:r w:rsidRPr="001178CD">
        <w:rPr>
          <w:rFonts w:ascii="Times New Roman" w:eastAsia="Times New Roman" w:hAnsi="Times New Roman" w:cs="Times New Roman"/>
          <w:sz w:val="24"/>
          <w:szCs w:val="24"/>
          <w:lang w:eastAsia="bg-BG"/>
        </w:rPr>
        <w:t xml:space="preserve">в която се посочват единични цени и стойност на всяка позиция, както и обща цена. </w:t>
      </w:r>
    </w:p>
    <w:p w:rsidR="00DB6389" w:rsidRPr="001178CD" w:rsidRDefault="00DB6389" w:rsidP="00584D35">
      <w:pPr>
        <w:shd w:val="clear" w:color="auto" w:fill="FFFFFF"/>
        <w:tabs>
          <w:tab w:val="left" w:pos="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Участникът задължително прилага подробни анализи на единичните цени на хартиен и магнитен носител във формат „Excel” или еквивалентен за всяка една дейност/операция.</w:t>
      </w:r>
    </w:p>
    <w:p w:rsidR="00DB6389" w:rsidRPr="001178CD" w:rsidRDefault="00DB6389" w:rsidP="00584D35">
      <w:pPr>
        <w:tabs>
          <w:tab w:val="left" w:pos="284"/>
          <w:tab w:val="left" w:pos="567"/>
        </w:tabs>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Предложената цена ще бъдат валидни за целия срок на договора и не подлежат на изменения освен в случаите предвидени в ЗОП.</w:t>
      </w:r>
    </w:p>
    <w:p w:rsidR="00DB6389" w:rsidRPr="001178CD" w:rsidRDefault="00DB6389" w:rsidP="00584D35">
      <w:pPr>
        <w:shd w:val="clear" w:color="auto" w:fill="FFFFFF"/>
        <w:tabs>
          <w:tab w:val="left" w:pos="0"/>
        </w:tabs>
        <w:autoSpaceDE w:val="0"/>
        <w:autoSpaceDN w:val="0"/>
        <w:adjustRightInd w:val="0"/>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Извън плика с надпис „Предлагани ценови параметри“ за Обособена позиция № 4 не трябва да е посочена никаква информация относно цената;</w:t>
      </w:r>
    </w:p>
    <w:p w:rsidR="00DB6389" w:rsidRPr="001178CD" w:rsidRDefault="00DB6389" w:rsidP="00584D35">
      <w:pPr>
        <w:shd w:val="clear" w:color="auto" w:fill="FFFFFF"/>
        <w:tabs>
          <w:tab w:val="left" w:pos="0"/>
          <w:tab w:val="left" w:pos="720"/>
        </w:tabs>
        <w:autoSpaceDE w:val="0"/>
        <w:autoSpaceDN w:val="0"/>
        <w:adjustRightInd w:val="0"/>
        <w:spacing w:after="0"/>
        <w:ind w:firstLine="567"/>
        <w:jc w:val="both"/>
        <w:rPr>
          <w:rFonts w:ascii="Times New Roman" w:eastAsia="Times New Roman" w:hAnsi="Times New Roman" w:cs="Times New Roman"/>
          <w:sz w:val="24"/>
          <w:szCs w:val="24"/>
        </w:rPr>
      </w:pPr>
      <w:r w:rsidRPr="001178CD">
        <w:rPr>
          <w:rFonts w:ascii="Times New Roman" w:eastAsia="Times New Roman" w:hAnsi="Times New Roman" w:cs="Times New Roman"/>
          <w:sz w:val="24"/>
          <w:szCs w:val="24"/>
        </w:rPr>
        <w:t>Участници, които и по какъвто начин са включили някъде в офертата си извън плика „Предлагани ценови параметри“ за Обособена позиция № 4 елементи, свързани с предлаганата цена (или части от нея), ще бъдат отстранени от участие в процедурата.</w:t>
      </w:r>
    </w:p>
    <w:p w:rsidR="00DB6389" w:rsidRPr="001178CD" w:rsidRDefault="00DB6389" w:rsidP="00584D35">
      <w:pPr>
        <w:shd w:val="clear" w:color="auto" w:fill="FFFFFF"/>
        <w:tabs>
          <w:tab w:val="left" w:pos="0"/>
          <w:tab w:val="left" w:pos="720"/>
        </w:tabs>
        <w:autoSpaceDE w:val="0"/>
        <w:autoSpaceDN w:val="0"/>
        <w:adjustRightInd w:val="0"/>
        <w:spacing w:after="0"/>
        <w:ind w:firstLine="567"/>
        <w:jc w:val="both"/>
        <w:rPr>
          <w:rFonts w:ascii="Times New Roman" w:eastAsia="Times New Roman" w:hAnsi="Times New Roman" w:cs="Times New Roman"/>
          <w:sz w:val="24"/>
          <w:szCs w:val="24"/>
        </w:rPr>
      </w:pPr>
    </w:p>
    <w:p w:rsidR="00DB6389" w:rsidRPr="001178CD" w:rsidRDefault="00DB6389" w:rsidP="00584D35">
      <w:pPr>
        <w:shd w:val="clear" w:color="auto" w:fill="FFFFFF"/>
        <w:tabs>
          <w:tab w:val="left" w:pos="720"/>
        </w:tabs>
        <w:autoSpaceDE w:val="0"/>
        <w:autoSpaceDN w:val="0"/>
        <w:adjustRightInd w:val="0"/>
        <w:spacing w:after="0"/>
        <w:ind w:firstLine="567"/>
        <w:jc w:val="both"/>
        <w:rPr>
          <w:rFonts w:ascii="Times New Roman" w:eastAsia="Times New Roman" w:hAnsi="Times New Roman" w:cs="Times New Roman"/>
          <w:b/>
          <w:i/>
          <w:sz w:val="24"/>
          <w:szCs w:val="24"/>
          <w:lang w:eastAsia="bg-BG"/>
        </w:rPr>
      </w:pPr>
      <w:r w:rsidRPr="001178CD">
        <w:rPr>
          <w:rFonts w:ascii="Times New Roman" w:eastAsia="Times New Roman" w:hAnsi="Times New Roman" w:cs="Times New Roman"/>
          <w:b/>
          <w:i/>
          <w:sz w:val="24"/>
          <w:szCs w:val="24"/>
          <w:lang w:eastAsia="bg-BG"/>
        </w:rPr>
        <w:t xml:space="preserve">ВАЖНА ЗАБЕЛЕЖКА!!! Когато участник подава оферта за повече от една обособена позиция, в опаковката за всяка от позициите се представят поотделно комплектовани документи по </w:t>
      </w:r>
      <w:hyperlink r:id="rId11" w:history="1">
        <w:r w:rsidRPr="001178CD">
          <w:rPr>
            <w:rFonts w:ascii="Times New Roman" w:eastAsia="Times New Roman" w:hAnsi="Times New Roman" w:cs="Times New Roman"/>
            <w:b/>
            <w:i/>
            <w:sz w:val="24"/>
            <w:szCs w:val="24"/>
            <w:lang w:eastAsia="bg-BG"/>
          </w:rPr>
          <w:t>чл. 39, ал. 3, т. 1</w:t>
        </w:r>
      </w:hyperlink>
      <w:r w:rsidRPr="001178CD">
        <w:rPr>
          <w:rFonts w:ascii="Times New Roman" w:eastAsia="Times New Roman" w:hAnsi="Times New Roman" w:cs="Times New Roman"/>
          <w:b/>
          <w:i/>
          <w:sz w:val="24"/>
          <w:szCs w:val="24"/>
          <w:lang w:eastAsia="bg-BG"/>
        </w:rPr>
        <w:t xml:space="preserve"> от ППЗОП и отделни непрозрачни пликове с надпис „Предлагани ценови параметри“, с посочване на позицията, за която се отнасят.</w:t>
      </w:r>
    </w:p>
    <w:p w:rsidR="00DB6389" w:rsidRPr="001178CD" w:rsidRDefault="00DB6389" w:rsidP="00584D35">
      <w:pPr>
        <w:shd w:val="clear" w:color="auto" w:fill="FFFFFF"/>
        <w:tabs>
          <w:tab w:val="left" w:pos="720"/>
        </w:tabs>
        <w:autoSpaceDE w:val="0"/>
        <w:autoSpaceDN w:val="0"/>
        <w:adjustRightInd w:val="0"/>
        <w:spacing w:after="0"/>
        <w:ind w:firstLine="567"/>
        <w:jc w:val="both"/>
        <w:rPr>
          <w:rFonts w:ascii="Times New Roman" w:eastAsia="Times New Roman" w:hAnsi="Times New Roman" w:cs="Times New Roman"/>
          <w:b/>
          <w:i/>
          <w:sz w:val="24"/>
          <w:szCs w:val="24"/>
          <w:lang w:eastAsia="bg-BG"/>
        </w:rPr>
      </w:pPr>
      <w:r w:rsidRPr="001178CD">
        <w:rPr>
          <w:rFonts w:ascii="Times New Roman" w:eastAsia="Times New Roman" w:hAnsi="Times New Roman" w:cs="Times New Roman"/>
          <w:b/>
          <w:i/>
          <w:sz w:val="24"/>
          <w:szCs w:val="24"/>
          <w:lang w:eastAsia="bg-BG"/>
        </w:rPr>
        <w:t xml:space="preserve">Когато участник подава оферта за повече от една обособена позиция, в опаковката за всяка една обособена позиция се представят отделно комплектувани заявления за участие по чл. 39, ал.2 от ППЗОП заедно с описи към тях. </w:t>
      </w:r>
    </w:p>
    <w:p w:rsidR="00186152" w:rsidRPr="000D5168" w:rsidRDefault="00186152" w:rsidP="00584D35">
      <w:pPr>
        <w:shd w:val="clear" w:color="auto" w:fill="FFFFFF"/>
        <w:tabs>
          <w:tab w:val="left" w:pos="0"/>
          <w:tab w:val="left" w:pos="720"/>
        </w:tabs>
        <w:autoSpaceDE w:val="0"/>
        <w:autoSpaceDN w:val="0"/>
        <w:adjustRightInd w:val="0"/>
        <w:spacing w:after="0"/>
        <w:jc w:val="both"/>
        <w:rPr>
          <w:rFonts w:ascii="Times New Roman" w:eastAsia="Times New Roman" w:hAnsi="Times New Roman" w:cs="Times New Roman"/>
          <w:color w:val="FF0000"/>
          <w:sz w:val="24"/>
          <w:szCs w:val="24"/>
        </w:rPr>
      </w:pPr>
    </w:p>
    <w:p w:rsidR="003A4ECD" w:rsidRPr="001178CD" w:rsidRDefault="003A4ECD" w:rsidP="00584D35">
      <w:pPr>
        <w:shd w:val="clear" w:color="auto" w:fill="FFFFFF"/>
        <w:autoSpaceDE w:val="0"/>
        <w:autoSpaceDN w:val="0"/>
        <w:adjustRightInd w:val="0"/>
        <w:spacing w:after="0"/>
        <w:jc w:val="both"/>
        <w:outlineLvl w:val="0"/>
        <w:rPr>
          <w:rFonts w:ascii="Times New Roman" w:eastAsia="Times New Roman" w:hAnsi="Times New Roman" w:cs="Times New Roman"/>
          <w:b/>
          <w:sz w:val="24"/>
          <w:szCs w:val="24"/>
          <w:lang w:eastAsia="bg-BG"/>
        </w:rPr>
      </w:pPr>
      <w:r w:rsidRPr="001178CD">
        <w:rPr>
          <w:rFonts w:ascii="Times New Roman" w:eastAsia="Times New Roman" w:hAnsi="Times New Roman" w:cs="Times New Roman"/>
          <w:b/>
          <w:sz w:val="24"/>
          <w:szCs w:val="24"/>
          <w:lang w:eastAsia="bg-BG"/>
        </w:rPr>
        <w:t>5.4. Изисквания към документите (приложимо за всяка обособена позиция).</w:t>
      </w:r>
    </w:p>
    <w:p w:rsidR="003A4ECD" w:rsidRPr="001178CD" w:rsidRDefault="003A4ECD" w:rsidP="00584D35">
      <w:pPr>
        <w:shd w:val="clear" w:color="auto" w:fill="FFFFFF"/>
        <w:tabs>
          <w:tab w:val="left" w:pos="720"/>
        </w:tabs>
        <w:autoSpaceDE w:val="0"/>
        <w:autoSpaceDN w:val="0"/>
        <w:adjustRightInd w:val="0"/>
        <w:spacing w:after="0"/>
        <w:ind w:firstLine="567"/>
        <w:outlineLvl w:val="0"/>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Всички документи трябва да са:</w:t>
      </w:r>
    </w:p>
    <w:p w:rsidR="003A4ECD" w:rsidRPr="001178CD" w:rsidRDefault="003A4ECD" w:rsidP="00584D35">
      <w:pPr>
        <w:shd w:val="clear" w:color="auto" w:fill="FFFFFF"/>
        <w:tabs>
          <w:tab w:val="left" w:pos="720"/>
          <w:tab w:val="left" w:pos="993"/>
          <w:tab w:val="left" w:pos="1276"/>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 Подписани или заверени (когато са копия) с гриф „Вярно с оригинала”, подпис, освен документите, за които са посочени конкретните изисквания за вида и заверката им;</w:t>
      </w:r>
    </w:p>
    <w:p w:rsidR="003A4ECD" w:rsidRPr="001178CD" w:rsidRDefault="003A4ECD" w:rsidP="00584D35">
      <w:pPr>
        <w:shd w:val="clear" w:color="auto" w:fill="FFFFFF"/>
        <w:tabs>
          <w:tab w:val="left" w:pos="720"/>
          <w:tab w:val="left" w:pos="993"/>
          <w:tab w:val="left" w:pos="1276"/>
        </w:tabs>
        <w:autoSpaceDE w:val="0"/>
        <w:autoSpaceDN w:val="0"/>
        <w:adjustRightInd w:val="0"/>
        <w:spacing w:after="0"/>
        <w:ind w:left="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 xml:space="preserve">- Документите и данните в офертата се подписват само от лица с представителни функции или упълномощени за това лица. </w:t>
      </w:r>
    </w:p>
    <w:p w:rsidR="003A4ECD" w:rsidRPr="001178CD" w:rsidRDefault="003A4ECD" w:rsidP="00584D35">
      <w:pPr>
        <w:shd w:val="clear" w:color="auto" w:fill="FFFFFF"/>
        <w:tabs>
          <w:tab w:val="left" w:pos="720"/>
          <w:tab w:val="left" w:pos="993"/>
          <w:tab w:val="left" w:pos="1276"/>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Във втория случай се изисква да се представи нотариално заверено пълномощно за изпълнението на такива функции.</w:t>
      </w:r>
    </w:p>
    <w:p w:rsidR="003A4ECD" w:rsidRPr="001178CD" w:rsidRDefault="003A4ECD" w:rsidP="00584D35">
      <w:pPr>
        <w:shd w:val="clear" w:color="auto" w:fill="FFFFFF"/>
        <w:tabs>
          <w:tab w:val="left" w:pos="720"/>
          <w:tab w:val="left" w:pos="993"/>
          <w:tab w:val="left" w:pos="1276"/>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1178CD">
        <w:rPr>
          <w:rFonts w:ascii="Times New Roman" w:eastAsia="Times New Roman" w:hAnsi="Times New Roman" w:cs="Times New Roman"/>
          <w:sz w:val="24"/>
          <w:szCs w:val="24"/>
          <w:lang w:eastAsia="bg-BG"/>
        </w:rPr>
        <w:t>Всички документи, свързани с предложението, следва да бъдат на български език.</w:t>
      </w:r>
    </w:p>
    <w:p w:rsidR="003A4ECD" w:rsidRPr="001178CD" w:rsidRDefault="003A4ECD" w:rsidP="00584D35">
      <w:pPr>
        <w:shd w:val="clear" w:color="auto" w:fill="FFFFFF"/>
        <w:autoSpaceDE w:val="0"/>
        <w:autoSpaceDN w:val="0"/>
        <w:adjustRightInd w:val="0"/>
        <w:spacing w:after="0"/>
        <w:outlineLvl w:val="0"/>
        <w:rPr>
          <w:rFonts w:ascii="Times New Roman" w:eastAsia="Times New Roman" w:hAnsi="Times New Roman" w:cs="Times New Roman"/>
          <w:b/>
          <w:sz w:val="24"/>
          <w:szCs w:val="24"/>
          <w:lang w:eastAsia="bg-BG"/>
        </w:rPr>
      </w:pPr>
    </w:p>
    <w:p w:rsidR="003A4ECD" w:rsidRPr="00C3516F" w:rsidRDefault="003A4ECD" w:rsidP="00584D35">
      <w:pPr>
        <w:shd w:val="clear" w:color="auto" w:fill="FFFFFF"/>
        <w:autoSpaceDE w:val="0"/>
        <w:autoSpaceDN w:val="0"/>
        <w:adjustRightInd w:val="0"/>
        <w:spacing w:after="0"/>
        <w:jc w:val="both"/>
        <w:outlineLvl w:val="0"/>
        <w:rPr>
          <w:rFonts w:ascii="Times New Roman" w:eastAsia="Times New Roman" w:hAnsi="Times New Roman" w:cs="Times New Roman"/>
          <w:b/>
          <w:sz w:val="24"/>
          <w:szCs w:val="24"/>
          <w:lang w:eastAsia="bg-BG"/>
        </w:rPr>
      </w:pPr>
      <w:r w:rsidRPr="00C3516F">
        <w:rPr>
          <w:rFonts w:ascii="Times New Roman" w:eastAsia="Times New Roman" w:hAnsi="Times New Roman" w:cs="Times New Roman"/>
          <w:b/>
          <w:sz w:val="24"/>
          <w:szCs w:val="24"/>
          <w:lang w:eastAsia="bg-BG"/>
        </w:rPr>
        <w:t>5.5. Подаване на оферти. Място и срок за подаването им (приложимо за всяка обособена позиция).</w:t>
      </w:r>
    </w:p>
    <w:p w:rsidR="003A4ECD" w:rsidRPr="00C3516F" w:rsidRDefault="003A4ECD" w:rsidP="00584D35">
      <w:pPr>
        <w:shd w:val="clear" w:color="auto" w:fill="FFFFFF"/>
        <w:tabs>
          <w:tab w:val="num" w:pos="0"/>
        </w:tabs>
        <w:spacing w:after="0"/>
        <w:ind w:firstLine="567"/>
        <w:jc w:val="both"/>
        <w:rPr>
          <w:rFonts w:ascii="Times New Roman" w:eastAsia="Times New Roman" w:hAnsi="Times New Roman" w:cs="Times New Roman"/>
          <w:sz w:val="24"/>
          <w:szCs w:val="24"/>
          <w:lang w:eastAsia="bg-BG"/>
        </w:rPr>
      </w:pPr>
      <w:r w:rsidRPr="00C3516F">
        <w:rPr>
          <w:rFonts w:ascii="Times New Roman" w:eastAsia="Times New Roman" w:hAnsi="Times New Roman" w:cs="Times New Roman"/>
          <w:sz w:val="24"/>
          <w:szCs w:val="24"/>
          <w:lang w:eastAsia="bg-BG"/>
        </w:rPr>
        <w:t xml:space="preserve">Офертите се представят в сградата на Общинска администрация, </w:t>
      </w:r>
      <w:r w:rsidR="00034829" w:rsidRPr="00C3516F">
        <w:rPr>
          <w:rFonts w:ascii="Times New Roman" w:eastAsia="Times New Roman" w:hAnsi="Times New Roman" w:cs="Times New Roman"/>
          <w:sz w:val="24"/>
          <w:szCs w:val="24"/>
          <w:lang w:eastAsia="bg-BG"/>
        </w:rPr>
        <w:t>гр</w:t>
      </w:r>
      <w:r w:rsidRPr="00C3516F">
        <w:rPr>
          <w:rFonts w:ascii="Times New Roman" w:eastAsia="Times New Roman" w:hAnsi="Times New Roman" w:cs="Times New Roman"/>
          <w:sz w:val="24"/>
          <w:szCs w:val="24"/>
          <w:lang w:eastAsia="bg-BG"/>
        </w:rPr>
        <w:t xml:space="preserve">. </w:t>
      </w:r>
      <w:r w:rsidR="000D5168" w:rsidRPr="00C3516F">
        <w:rPr>
          <w:rFonts w:ascii="Times New Roman" w:eastAsia="Times New Roman" w:hAnsi="Times New Roman" w:cs="Times New Roman"/>
          <w:sz w:val="24"/>
          <w:szCs w:val="24"/>
          <w:lang w:eastAsia="bg-BG"/>
        </w:rPr>
        <w:t>Лозница</w:t>
      </w:r>
      <w:r w:rsidR="00034829" w:rsidRPr="00C3516F">
        <w:rPr>
          <w:rFonts w:ascii="Times New Roman" w:eastAsia="Times New Roman" w:hAnsi="Times New Roman" w:cs="Times New Roman"/>
          <w:sz w:val="24"/>
          <w:szCs w:val="24"/>
          <w:lang w:eastAsia="bg-BG"/>
        </w:rPr>
        <w:t>,</w:t>
      </w:r>
      <w:r w:rsidRPr="00C3516F">
        <w:rPr>
          <w:rFonts w:ascii="Times New Roman" w:eastAsia="Times New Roman" w:hAnsi="Times New Roman" w:cs="Times New Roman"/>
          <w:sz w:val="24"/>
          <w:szCs w:val="24"/>
          <w:lang w:eastAsia="bg-BG"/>
        </w:rPr>
        <w:t xml:space="preserve"> </w:t>
      </w:r>
      <w:r w:rsidR="001178CD" w:rsidRPr="00C3516F">
        <w:rPr>
          <w:rFonts w:ascii="Times New Roman" w:eastAsia="Times New Roman" w:hAnsi="Times New Roman" w:cs="Times New Roman"/>
          <w:sz w:val="24"/>
          <w:szCs w:val="24"/>
          <w:lang w:eastAsia="bg-BG"/>
        </w:rPr>
        <w:t>п.к. 7290</w:t>
      </w:r>
      <w:r w:rsidRPr="00C3516F">
        <w:rPr>
          <w:rFonts w:ascii="Times New Roman" w:eastAsia="Times New Roman" w:hAnsi="Times New Roman" w:cs="Times New Roman"/>
          <w:sz w:val="24"/>
          <w:szCs w:val="24"/>
          <w:lang w:eastAsia="bg-BG"/>
        </w:rPr>
        <w:t xml:space="preserve">, </w:t>
      </w:r>
      <w:r w:rsidR="001178CD" w:rsidRPr="00C3516F">
        <w:rPr>
          <w:rFonts w:ascii="Times New Roman" w:eastAsia="Times New Roman" w:hAnsi="Times New Roman" w:cs="Times New Roman"/>
          <w:sz w:val="24"/>
          <w:szCs w:val="24"/>
          <w:lang w:eastAsia="bg-BG"/>
        </w:rPr>
        <w:t xml:space="preserve">ул. „Васил Левски” № 6, </w:t>
      </w:r>
      <w:r w:rsidRPr="00C3516F">
        <w:rPr>
          <w:rFonts w:ascii="Times New Roman" w:eastAsia="Times New Roman" w:hAnsi="Times New Roman" w:cs="Times New Roman"/>
          <w:sz w:val="24"/>
          <w:szCs w:val="24"/>
          <w:lang w:eastAsia="bg-BG"/>
        </w:rPr>
        <w:t xml:space="preserve">в установеното работно време, но не по-късно от крайната дата и час, </w:t>
      </w:r>
      <w:r w:rsidRPr="00C3516F">
        <w:rPr>
          <w:rFonts w:ascii="Times New Roman" w:eastAsia="Times New Roman" w:hAnsi="Times New Roman" w:cs="Times New Roman"/>
          <w:sz w:val="24"/>
          <w:szCs w:val="24"/>
          <w:lang w:eastAsia="bg-BG"/>
        </w:rPr>
        <w:lastRenderedPageBreak/>
        <w:t xml:space="preserve">указани в Обявлението за процедурата и/или съгласно обявлението за изменение (ако има такова). </w:t>
      </w:r>
    </w:p>
    <w:p w:rsidR="003A4ECD" w:rsidRPr="00C3516F" w:rsidRDefault="003A4ECD" w:rsidP="00C3516F">
      <w:pPr>
        <w:shd w:val="clear" w:color="auto" w:fill="FFFFFF"/>
        <w:tabs>
          <w:tab w:val="num" w:pos="0"/>
        </w:tabs>
        <w:spacing w:after="0"/>
        <w:ind w:firstLine="567"/>
        <w:jc w:val="both"/>
        <w:rPr>
          <w:rFonts w:ascii="Times New Roman" w:eastAsia="Times New Roman" w:hAnsi="Times New Roman" w:cs="Times New Roman"/>
          <w:sz w:val="24"/>
          <w:szCs w:val="24"/>
          <w:lang w:eastAsia="bg-BG"/>
        </w:rPr>
      </w:pPr>
      <w:bookmarkStart w:id="5" w:name="_Toc383185089"/>
      <w:bookmarkStart w:id="6" w:name="_Toc383185637"/>
      <w:bookmarkStart w:id="7" w:name="_Toc383788169"/>
      <w:bookmarkStart w:id="8" w:name="_Toc411333433"/>
      <w:r w:rsidRPr="00C3516F">
        <w:rPr>
          <w:rFonts w:ascii="Times New Roman" w:eastAsia="Times New Roman" w:hAnsi="Times New Roman" w:cs="Times New Roman"/>
          <w:sz w:val="24"/>
          <w:szCs w:val="24"/>
          <w:lang w:eastAsia="bg-BG"/>
        </w:rPr>
        <w:t xml:space="preserve">Всеки участник следва да осигури своевременното получаване на офертата от възложителя. </w:t>
      </w:r>
    </w:p>
    <w:p w:rsidR="003A4ECD" w:rsidRPr="00C3516F" w:rsidRDefault="003A4ECD" w:rsidP="00C3516F">
      <w:pPr>
        <w:shd w:val="clear" w:color="auto" w:fill="FFFFFF"/>
        <w:tabs>
          <w:tab w:val="num" w:pos="0"/>
        </w:tabs>
        <w:spacing w:after="0"/>
        <w:ind w:firstLine="567"/>
        <w:jc w:val="both"/>
        <w:rPr>
          <w:rFonts w:ascii="Times New Roman" w:eastAsia="Times New Roman" w:hAnsi="Times New Roman" w:cs="Times New Roman"/>
          <w:sz w:val="24"/>
          <w:szCs w:val="24"/>
          <w:lang w:eastAsia="bg-BG"/>
        </w:rPr>
      </w:pPr>
      <w:r w:rsidRPr="00C3516F">
        <w:rPr>
          <w:rFonts w:ascii="Times New Roman" w:eastAsia="Times New Roman" w:hAnsi="Times New Roman" w:cs="Times New Roman"/>
          <w:sz w:val="24"/>
          <w:szCs w:val="24"/>
          <w:lang w:eastAsia="bg-BG"/>
        </w:rPr>
        <w:t>До изтичането на срока за подаване на офертите всеки участник може да промени, да допълни или да оттегли офертата си.</w:t>
      </w:r>
    </w:p>
    <w:p w:rsidR="003A4ECD" w:rsidRPr="00C3516F" w:rsidRDefault="003A4ECD" w:rsidP="00C3516F">
      <w:pPr>
        <w:spacing w:after="0"/>
        <w:ind w:firstLine="567"/>
        <w:jc w:val="both"/>
        <w:rPr>
          <w:rFonts w:ascii="Times New Roman" w:eastAsia="Times New Roman" w:hAnsi="Times New Roman" w:cs="Times New Roman"/>
          <w:sz w:val="24"/>
          <w:szCs w:val="24"/>
        </w:rPr>
      </w:pPr>
      <w:r w:rsidRPr="00C3516F">
        <w:rPr>
          <w:rFonts w:ascii="Times New Roman" w:eastAsia="Times New Roman" w:hAnsi="Times New Roman" w:cs="Times New Roman"/>
          <w:bCs/>
          <w:sz w:val="24"/>
          <w:szCs w:val="24"/>
        </w:rPr>
        <w:t>У</w:t>
      </w:r>
      <w:r w:rsidRPr="00C3516F">
        <w:rPr>
          <w:rFonts w:ascii="Times New Roman" w:eastAsia="Times New Roman" w:hAnsi="Times New Roman" w:cs="Times New Roman"/>
          <w:sz w:val="24"/>
          <w:szCs w:val="24"/>
        </w:rPr>
        <w:t xml:space="preserve">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 </w:t>
      </w:r>
    </w:p>
    <w:p w:rsidR="003A4ECD" w:rsidRPr="00C3516F" w:rsidRDefault="003A4ECD" w:rsidP="00C3516F">
      <w:pPr>
        <w:spacing w:after="0"/>
        <w:ind w:firstLine="567"/>
        <w:jc w:val="both"/>
        <w:rPr>
          <w:rFonts w:ascii="Times New Roman" w:eastAsia="Times New Roman" w:hAnsi="Times New Roman" w:cs="Times New Roman"/>
          <w:sz w:val="24"/>
          <w:szCs w:val="24"/>
        </w:rPr>
      </w:pPr>
      <w:r w:rsidRPr="00C3516F">
        <w:rPr>
          <w:rFonts w:ascii="Times New Roman" w:eastAsia="Times New Roman" w:hAnsi="Times New Roman" w:cs="Times New Roman"/>
          <w:sz w:val="24"/>
          <w:szCs w:val="24"/>
        </w:rPr>
        <w:t xml:space="preserve">Участниците не могат да се позовават на конфиденциалност по отношение на предложенията от офертите им, които подлежат на оценка. </w:t>
      </w:r>
    </w:p>
    <w:p w:rsidR="003A4ECD" w:rsidRPr="000D5168" w:rsidRDefault="003A4ECD" w:rsidP="00584D35">
      <w:pPr>
        <w:spacing w:after="0"/>
        <w:ind w:firstLine="480"/>
        <w:jc w:val="both"/>
        <w:rPr>
          <w:rFonts w:ascii="Times New Roman" w:eastAsia="Times New Roman" w:hAnsi="Times New Roman" w:cs="Times New Roman"/>
          <w:color w:val="FF0000"/>
          <w:sz w:val="24"/>
          <w:szCs w:val="24"/>
        </w:rPr>
      </w:pPr>
    </w:p>
    <w:p w:rsidR="003A4ECD" w:rsidRPr="00C3516F" w:rsidRDefault="003A4ECD" w:rsidP="00584D35">
      <w:pPr>
        <w:spacing w:after="0"/>
        <w:jc w:val="both"/>
        <w:outlineLvl w:val="2"/>
        <w:rPr>
          <w:rFonts w:ascii="Times New Roman" w:eastAsia="Times New Roman" w:hAnsi="Times New Roman" w:cs="Times New Roman"/>
          <w:b/>
          <w:sz w:val="24"/>
          <w:szCs w:val="24"/>
          <w:u w:val="single"/>
          <w:lang w:eastAsia="bg-BG"/>
        </w:rPr>
      </w:pPr>
      <w:r w:rsidRPr="00C3516F">
        <w:rPr>
          <w:rFonts w:ascii="Times New Roman" w:eastAsia="Times New Roman" w:hAnsi="Times New Roman" w:cs="Times New Roman"/>
          <w:b/>
          <w:sz w:val="24"/>
          <w:szCs w:val="24"/>
          <w:lang w:eastAsia="bg-BG"/>
        </w:rPr>
        <w:t>5.6. Приемане и връщане на оферти</w:t>
      </w:r>
      <w:bookmarkEnd w:id="5"/>
      <w:bookmarkEnd w:id="6"/>
      <w:bookmarkEnd w:id="7"/>
      <w:bookmarkEnd w:id="8"/>
      <w:r w:rsidRPr="00C3516F">
        <w:rPr>
          <w:rFonts w:ascii="Times New Roman" w:eastAsia="Times New Roman" w:hAnsi="Times New Roman" w:cs="Times New Roman"/>
          <w:b/>
          <w:sz w:val="24"/>
          <w:szCs w:val="24"/>
          <w:lang w:eastAsia="bg-BG"/>
        </w:rPr>
        <w:t xml:space="preserve"> (приложимо за всяка обособена позиция).</w:t>
      </w:r>
    </w:p>
    <w:p w:rsidR="003A4ECD" w:rsidRPr="00C3516F" w:rsidRDefault="003A4ECD" w:rsidP="00584D35">
      <w:pPr>
        <w:spacing w:after="0"/>
        <w:ind w:firstLine="567"/>
        <w:jc w:val="both"/>
        <w:rPr>
          <w:rFonts w:ascii="Times New Roman" w:eastAsia="Times New Roman" w:hAnsi="Times New Roman" w:cs="Times New Roman"/>
          <w:sz w:val="24"/>
          <w:szCs w:val="24"/>
          <w:lang w:eastAsia="bg-BG"/>
        </w:rPr>
      </w:pPr>
      <w:r w:rsidRPr="00C3516F">
        <w:rPr>
          <w:rFonts w:ascii="Times New Roman" w:eastAsia="Times New Roman" w:hAnsi="Times New Roman" w:cs="Times New Roman"/>
          <w:sz w:val="24"/>
          <w:szCs w:val="24"/>
          <w:lang w:eastAsia="bg-BG"/>
        </w:rPr>
        <w:t>При подаване на офертата и приемането й върху опаковката се отбелязва входящ номер, дата и час на постъпване и посочените данни се отбелязват във входящ регистър.</w:t>
      </w:r>
    </w:p>
    <w:p w:rsidR="003A4ECD" w:rsidRPr="00C3516F" w:rsidRDefault="003A4ECD" w:rsidP="00584D35">
      <w:pPr>
        <w:spacing w:after="0"/>
        <w:ind w:firstLine="567"/>
        <w:jc w:val="both"/>
        <w:rPr>
          <w:rFonts w:ascii="Times New Roman" w:eastAsia="Times New Roman" w:hAnsi="Times New Roman" w:cs="Times New Roman"/>
          <w:sz w:val="24"/>
          <w:szCs w:val="24"/>
          <w:lang w:eastAsia="bg-BG"/>
        </w:rPr>
      </w:pPr>
      <w:r w:rsidRPr="00C3516F">
        <w:rPr>
          <w:rFonts w:ascii="Times New Roman" w:eastAsia="Times New Roman" w:hAnsi="Times New Roman" w:cs="Times New Roman"/>
          <w:sz w:val="24"/>
          <w:szCs w:val="24"/>
          <w:lang w:eastAsia="bg-BG"/>
        </w:rPr>
        <w:t>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3A4ECD" w:rsidRPr="00C3516F" w:rsidRDefault="003A4ECD" w:rsidP="00584D35">
      <w:pPr>
        <w:tabs>
          <w:tab w:val="left" w:pos="709"/>
        </w:tabs>
        <w:spacing w:after="0"/>
        <w:ind w:firstLine="567"/>
        <w:jc w:val="both"/>
        <w:rPr>
          <w:rFonts w:ascii="Times New Roman" w:eastAsia="Times New Roman" w:hAnsi="Times New Roman" w:cs="Times New Roman"/>
          <w:sz w:val="24"/>
          <w:szCs w:val="24"/>
        </w:rPr>
      </w:pPr>
      <w:r w:rsidRPr="00C3516F">
        <w:rPr>
          <w:rFonts w:ascii="Times New Roman" w:eastAsia="Times New Roman" w:hAnsi="Times New Roman" w:cs="Times New Roman"/>
          <w:sz w:val="24"/>
          <w:szCs w:val="24"/>
        </w:rPr>
        <w:t>Когато към момента на изтичане на крайния срок за получаване на офертите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Не се допуска приемане на оферти от лица, които не са включени в списъка.</w:t>
      </w:r>
    </w:p>
    <w:p w:rsidR="003A4ECD" w:rsidRPr="000D5168" w:rsidRDefault="003A4ECD" w:rsidP="00584D35">
      <w:pPr>
        <w:spacing w:after="0"/>
        <w:ind w:firstLine="480"/>
        <w:jc w:val="both"/>
        <w:rPr>
          <w:rFonts w:ascii="Times New Roman" w:eastAsia="Times New Roman" w:hAnsi="Times New Roman" w:cs="Times New Roman"/>
          <w:color w:val="FF0000"/>
          <w:sz w:val="24"/>
          <w:szCs w:val="24"/>
        </w:rPr>
      </w:pPr>
    </w:p>
    <w:p w:rsidR="003A4ECD" w:rsidRPr="00C3516F" w:rsidRDefault="003A4ECD" w:rsidP="00584D35">
      <w:pPr>
        <w:shd w:val="clear" w:color="auto" w:fill="FFFFFF"/>
        <w:tabs>
          <w:tab w:val="left" w:pos="709"/>
        </w:tabs>
        <w:spacing w:after="0"/>
        <w:jc w:val="both"/>
        <w:rPr>
          <w:rFonts w:ascii="Times New Roman" w:eastAsia="Times New Roman" w:hAnsi="Times New Roman" w:cs="Times New Roman"/>
          <w:b/>
          <w:sz w:val="24"/>
          <w:szCs w:val="24"/>
          <w:lang w:eastAsia="bg-BG"/>
        </w:rPr>
      </w:pPr>
      <w:r w:rsidRPr="00C3516F">
        <w:rPr>
          <w:rFonts w:ascii="Times New Roman" w:eastAsia="Times New Roman" w:hAnsi="Times New Roman" w:cs="Times New Roman"/>
          <w:b/>
          <w:sz w:val="24"/>
          <w:szCs w:val="24"/>
        </w:rPr>
        <w:t xml:space="preserve">5.7. </w:t>
      </w:r>
      <w:r w:rsidRPr="00C3516F">
        <w:rPr>
          <w:rFonts w:ascii="Times New Roman" w:eastAsia="Times New Roman" w:hAnsi="Times New Roman" w:cs="Times New Roman"/>
          <w:b/>
          <w:sz w:val="24"/>
          <w:szCs w:val="24"/>
          <w:lang w:eastAsia="bg-BG"/>
        </w:rPr>
        <w:t>Срок на валидност на офертите (приложимо за всяка обособена позиция).</w:t>
      </w:r>
    </w:p>
    <w:p w:rsidR="003A4ECD" w:rsidRPr="00C3516F" w:rsidRDefault="003A4ECD" w:rsidP="00584D35">
      <w:pPr>
        <w:spacing w:after="0"/>
        <w:ind w:firstLine="567"/>
        <w:jc w:val="both"/>
        <w:rPr>
          <w:rFonts w:ascii="Times New Roman" w:hAnsi="Times New Roman" w:cs="Times New Roman"/>
          <w:sz w:val="24"/>
          <w:szCs w:val="24"/>
        </w:rPr>
      </w:pPr>
      <w:r w:rsidRPr="00C3516F">
        <w:rPr>
          <w:rFonts w:ascii="Times New Roman" w:hAnsi="Times New Roman" w:cs="Times New Roman"/>
          <w:sz w:val="24"/>
          <w:szCs w:val="24"/>
        </w:rPr>
        <w:t>Срокът на валидност на офертите е времето, през което участниците са обвързани с условията на представените от тях оферти.</w:t>
      </w:r>
    </w:p>
    <w:p w:rsidR="003A4ECD" w:rsidRPr="00C3516F" w:rsidRDefault="003A4ECD" w:rsidP="00584D35">
      <w:pPr>
        <w:shd w:val="clear" w:color="auto" w:fill="FFFFFF"/>
        <w:tabs>
          <w:tab w:val="left" w:pos="1080"/>
        </w:tabs>
        <w:autoSpaceDE w:val="0"/>
        <w:autoSpaceDN w:val="0"/>
        <w:adjustRightInd w:val="0"/>
        <w:spacing w:after="0"/>
        <w:ind w:firstLine="567"/>
        <w:jc w:val="both"/>
        <w:rPr>
          <w:rFonts w:ascii="Times New Roman" w:eastAsia="Times New Roman" w:hAnsi="Times New Roman" w:cs="Times New Roman"/>
          <w:sz w:val="24"/>
          <w:szCs w:val="24"/>
          <w:lang w:eastAsia="bg-BG"/>
        </w:rPr>
      </w:pPr>
      <w:r w:rsidRPr="00C3516F">
        <w:rPr>
          <w:rFonts w:ascii="Times New Roman" w:eastAsia="Times New Roman" w:hAnsi="Times New Roman" w:cs="Times New Roman"/>
          <w:sz w:val="24"/>
          <w:szCs w:val="24"/>
          <w:lang w:eastAsia="bg-BG"/>
        </w:rPr>
        <w:t xml:space="preserve">Срокът на валидност на офертите трябва да бъде не по-малко от </w:t>
      </w:r>
      <w:r w:rsidRPr="00C3516F">
        <w:rPr>
          <w:rFonts w:ascii="Times New Roman" w:eastAsia="Times New Roman" w:hAnsi="Times New Roman" w:cs="Times New Roman"/>
          <w:b/>
          <w:sz w:val="24"/>
          <w:szCs w:val="24"/>
          <w:lang w:eastAsia="bg-BG"/>
        </w:rPr>
        <w:t xml:space="preserve">210 </w:t>
      </w:r>
      <w:r w:rsidRPr="00C3516F">
        <w:rPr>
          <w:rFonts w:ascii="Times New Roman" w:eastAsia="Times New Roman" w:hAnsi="Times New Roman" w:cs="Times New Roman"/>
          <w:b/>
          <w:sz w:val="24"/>
          <w:szCs w:val="24"/>
        </w:rPr>
        <w:t>(двеста и десет)</w:t>
      </w:r>
      <w:r w:rsidR="00CF7B0E" w:rsidRPr="00C3516F">
        <w:rPr>
          <w:rFonts w:ascii="Times New Roman" w:eastAsia="Times New Roman" w:hAnsi="Times New Roman" w:cs="Times New Roman"/>
          <w:b/>
          <w:sz w:val="24"/>
          <w:szCs w:val="24"/>
        </w:rPr>
        <w:t xml:space="preserve"> </w:t>
      </w:r>
      <w:r w:rsidRPr="00C3516F">
        <w:rPr>
          <w:rFonts w:ascii="Times New Roman" w:eastAsia="Times New Roman" w:hAnsi="Times New Roman" w:cs="Times New Roman"/>
          <w:b/>
          <w:sz w:val="24"/>
          <w:szCs w:val="24"/>
        </w:rPr>
        <w:t>календарни дни</w:t>
      </w:r>
      <w:r w:rsidRPr="00C3516F">
        <w:rPr>
          <w:rFonts w:ascii="Times New Roman" w:eastAsia="Times New Roman" w:hAnsi="Times New Roman" w:cs="Times New Roman"/>
          <w:sz w:val="24"/>
          <w:szCs w:val="24"/>
        </w:rPr>
        <w:t>,</w:t>
      </w:r>
      <w:r w:rsidRPr="00C3516F">
        <w:rPr>
          <w:rFonts w:ascii="Times New Roman" w:eastAsia="Times New Roman" w:hAnsi="Times New Roman" w:cs="Times New Roman"/>
          <w:sz w:val="24"/>
          <w:szCs w:val="24"/>
          <w:lang w:eastAsia="bg-BG"/>
        </w:rPr>
        <w:t xml:space="preserve"> считано от датата, определена за краен срок за получаване на оферти.</w:t>
      </w:r>
    </w:p>
    <w:p w:rsidR="003A4ECD" w:rsidRPr="00C3516F" w:rsidRDefault="003A4ECD" w:rsidP="00584D35">
      <w:pPr>
        <w:spacing w:after="0"/>
        <w:ind w:firstLine="567"/>
        <w:jc w:val="both"/>
        <w:rPr>
          <w:rFonts w:ascii="Times New Roman" w:hAnsi="Times New Roman" w:cs="Times New Roman"/>
          <w:sz w:val="24"/>
          <w:szCs w:val="24"/>
        </w:rPr>
      </w:pPr>
      <w:r w:rsidRPr="00C3516F">
        <w:rPr>
          <w:rFonts w:ascii="Times New Roman" w:hAnsi="Times New Roman" w:cs="Times New Roman"/>
          <w:sz w:val="24"/>
          <w:szCs w:val="24"/>
        </w:rPr>
        <w:t xml:space="preserve">Възложителят кани участниците да удължат срока на валидност на офертите, когато той не е изтекъл. </w:t>
      </w:r>
    </w:p>
    <w:p w:rsidR="003A4ECD" w:rsidRPr="00C3516F" w:rsidRDefault="003A4ECD" w:rsidP="00584D35">
      <w:pPr>
        <w:spacing w:after="0"/>
        <w:ind w:firstLine="567"/>
        <w:jc w:val="both"/>
        <w:rPr>
          <w:rFonts w:ascii="Times New Roman" w:hAnsi="Times New Roman" w:cs="Times New Roman"/>
          <w:sz w:val="24"/>
          <w:szCs w:val="24"/>
        </w:rPr>
      </w:pPr>
      <w:r w:rsidRPr="00C3516F">
        <w:rPr>
          <w:rFonts w:ascii="Times New Roman" w:hAnsi="Times New Roman" w:cs="Times New Roman"/>
          <w:sz w:val="24"/>
          <w:szCs w:val="24"/>
        </w:rPr>
        <w:t xml:space="preserve">Когато срокът е изтекъл, възложителят кани участниците да потвърдят валидността на офертите си за определен от него нов срок. </w:t>
      </w:r>
    </w:p>
    <w:p w:rsidR="003A4ECD" w:rsidRPr="00C3516F" w:rsidRDefault="003A4ECD" w:rsidP="00584D35">
      <w:pPr>
        <w:spacing w:after="0"/>
        <w:ind w:firstLine="567"/>
        <w:jc w:val="both"/>
        <w:rPr>
          <w:rFonts w:ascii="Times New Roman" w:hAnsi="Times New Roman" w:cs="Times New Roman"/>
          <w:sz w:val="24"/>
          <w:szCs w:val="24"/>
        </w:rPr>
      </w:pPr>
      <w:r w:rsidRPr="00C3516F">
        <w:rPr>
          <w:rFonts w:ascii="Times New Roman" w:hAnsi="Times New Roman" w:cs="Times New Roman"/>
          <w:sz w:val="24"/>
          <w:szCs w:val="24"/>
        </w:rPr>
        <w:t>Участник, който не удължи или не потвърди срока на валидност на офертата си, се отстранява от участие.</w:t>
      </w:r>
    </w:p>
    <w:p w:rsidR="003A4ECD" w:rsidRPr="000D5168" w:rsidRDefault="003A4ECD" w:rsidP="00584D35">
      <w:pPr>
        <w:spacing w:after="0"/>
        <w:ind w:firstLine="480"/>
        <w:jc w:val="both"/>
        <w:rPr>
          <w:rFonts w:ascii="Times New Roman" w:eastAsia="Times New Roman" w:hAnsi="Times New Roman" w:cs="Times New Roman"/>
          <w:color w:val="FF0000"/>
          <w:sz w:val="24"/>
          <w:szCs w:val="24"/>
        </w:rPr>
      </w:pPr>
    </w:p>
    <w:p w:rsidR="003A4ECD" w:rsidRPr="00C3516F" w:rsidRDefault="003A4ECD" w:rsidP="00584D35">
      <w:pPr>
        <w:spacing w:after="0"/>
        <w:jc w:val="both"/>
        <w:rPr>
          <w:rFonts w:ascii="Times New Roman" w:eastAsia="Times New Roman" w:hAnsi="Times New Roman" w:cs="Times New Roman"/>
          <w:b/>
          <w:sz w:val="24"/>
          <w:szCs w:val="24"/>
        </w:rPr>
      </w:pPr>
      <w:r w:rsidRPr="00C3516F">
        <w:rPr>
          <w:rFonts w:ascii="Times New Roman" w:eastAsia="Times New Roman" w:hAnsi="Times New Roman" w:cs="Times New Roman"/>
          <w:b/>
          <w:sz w:val="24"/>
          <w:szCs w:val="24"/>
        </w:rPr>
        <w:t>5.8. Необичайно благоприятни оферти (приложимо за всяка обособена позиция).</w:t>
      </w:r>
    </w:p>
    <w:p w:rsidR="003A4ECD" w:rsidRPr="00C3516F" w:rsidRDefault="003A4ECD" w:rsidP="00584D35">
      <w:pPr>
        <w:spacing w:after="0"/>
        <w:ind w:firstLine="567"/>
        <w:jc w:val="both"/>
        <w:rPr>
          <w:rFonts w:ascii="Times New Roman" w:eastAsia="Times New Roman" w:hAnsi="Times New Roman" w:cs="Times New Roman"/>
          <w:sz w:val="24"/>
          <w:szCs w:val="24"/>
        </w:rPr>
      </w:pPr>
      <w:r w:rsidRPr="00C3516F">
        <w:rPr>
          <w:rFonts w:ascii="Times New Roman" w:eastAsia="Times New Roman" w:hAnsi="Times New Roman" w:cs="Times New Roman"/>
          <w:b/>
          <w:sz w:val="24"/>
          <w:szCs w:val="24"/>
        </w:rPr>
        <w:t>1.</w:t>
      </w:r>
      <w:r w:rsidRPr="00C3516F">
        <w:rPr>
          <w:rFonts w:ascii="Times New Roman" w:eastAsia="Times New Roman" w:hAnsi="Times New Roman" w:cs="Times New Roman"/>
          <w:sz w:val="24"/>
          <w:szCs w:val="24"/>
        </w:rPr>
        <w:t xml:space="preserve"> 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w:t>
      </w:r>
    </w:p>
    <w:p w:rsidR="003A4ECD" w:rsidRPr="00C3516F" w:rsidRDefault="003A4ECD" w:rsidP="00584D35">
      <w:pPr>
        <w:spacing w:after="0"/>
        <w:ind w:firstLine="567"/>
        <w:jc w:val="both"/>
        <w:rPr>
          <w:rFonts w:ascii="Times New Roman" w:eastAsia="Times New Roman" w:hAnsi="Times New Roman" w:cs="Times New Roman"/>
          <w:sz w:val="24"/>
          <w:szCs w:val="24"/>
        </w:rPr>
      </w:pPr>
      <w:r w:rsidRPr="00C3516F">
        <w:rPr>
          <w:rFonts w:ascii="Times New Roman" w:eastAsia="Times New Roman" w:hAnsi="Times New Roman" w:cs="Times New Roman"/>
          <w:b/>
          <w:sz w:val="24"/>
          <w:szCs w:val="24"/>
        </w:rPr>
        <w:t>2.</w:t>
      </w:r>
      <w:r w:rsidRPr="00C3516F">
        <w:rPr>
          <w:rFonts w:ascii="Times New Roman" w:eastAsia="Times New Roman" w:hAnsi="Times New Roman" w:cs="Times New Roman"/>
          <w:sz w:val="24"/>
          <w:szCs w:val="24"/>
        </w:rPr>
        <w:t xml:space="preserve"> Обосновката може да се отнася до: </w:t>
      </w:r>
    </w:p>
    <w:p w:rsidR="003A4ECD" w:rsidRPr="00C3516F" w:rsidRDefault="003A4ECD" w:rsidP="00584D35">
      <w:pPr>
        <w:numPr>
          <w:ilvl w:val="0"/>
          <w:numId w:val="9"/>
        </w:numPr>
        <w:spacing w:after="0"/>
        <w:ind w:left="0" w:firstLine="567"/>
        <w:jc w:val="both"/>
        <w:rPr>
          <w:rFonts w:ascii="Times New Roman" w:eastAsia="Times New Roman" w:hAnsi="Times New Roman" w:cs="Times New Roman"/>
          <w:sz w:val="24"/>
          <w:szCs w:val="24"/>
        </w:rPr>
      </w:pPr>
      <w:r w:rsidRPr="00C3516F">
        <w:rPr>
          <w:rFonts w:ascii="Times New Roman" w:eastAsia="Times New Roman" w:hAnsi="Times New Roman" w:cs="Times New Roman"/>
          <w:sz w:val="24"/>
          <w:szCs w:val="24"/>
        </w:rPr>
        <w:t xml:space="preserve">икономическите особености на строителния метод; </w:t>
      </w:r>
    </w:p>
    <w:p w:rsidR="003A4ECD" w:rsidRPr="00C3516F" w:rsidRDefault="003A4ECD" w:rsidP="00584D35">
      <w:pPr>
        <w:pStyle w:val="affd"/>
        <w:numPr>
          <w:ilvl w:val="0"/>
          <w:numId w:val="9"/>
        </w:numPr>
        <w:spacing w:line="276" w:lineRule="auto"/>
        <w:ind w:left="0" w:firstLine="567"/>
        <w:jc w:val="both"/>
        <w:rPr>
          <w:lang w:eastAsia="bg-BG"/>
        </w:rPr>
      </w:pPr>
      <w:r w:rsidRPr="00C3516F">
        <w:rPr>
          <w:lang w:eastAsia="bg-BG"/>
        </w:rPr>
        <w:lastRenderedPageBreak/>
        <w:t xml:space="preserve">избраните технически решения или наличието на изключително благоприятни условия за участника за изпълнението на строителството; </w:t>
      </w:r>
    </w:p>
    <w:p w:rsidR="003A4ECD" w:rsidRPr="00C3516F" w:rsidRDefault="003A4ECD" w:rsidP="00584D35">
      <w:pPr>
        <w:numPr>
          <w:ilvl w:val="0"/>
          <w:numId w:val="9"/>
        </w:numPr>
        <w:spacing w:after="0"/>
        <w:ind w:left="0" w:firstLine="567"/>
        <w:jc w:val="both"/>
        <w:rPr>
          <w:rFonts w:ascii="Times New Roman" w:eastAsia="Times New Roman" w:hAnsi="Times New Roman" w:cs="Times New Roman"/>
          <w:sz w:val="24"/>
          <w:szCs w:val="24"/>
        </w:rPr>
      </w:pPr>
      <w:r w:rsidRPr="00C3516F">
        <w:rPr>
          <w:rFonts w:ascii="Times New Roman" w:eastAsia="Times New Roman" w:hAnsi="Times New Roman" w:cs="Times New Roman"/>
          <w:sz w:val="24"/>
          <w:szCs w:val="24"/>
        </w:rPr>
        <w:t xml:space="preserve">оригиналност на предложеното от участника решение по отношение на строителството; </w:t>
      </w:r>
    </w:p>
    <w:p w:rsidR="003A4ECD" w:rsidRPr="00C3516F" w:rsidRDefault="003A4ECD" w:rsidP="00584D35">
      <w:pPr>
        <w:numPr>
          <w:ilvl w:val="0"/>
          <w:numId w:val="9"/>
        </w:numPr>
        <w:spacing w:after="0"/>
        <w:ind w:left="0" w:firstLine="567"/>
        <w:jc w:val="both"/>
        <w:rPr>
          <w:rFonts w:ascii="Times New Roman" w:eastAsia="Times New Roman" w:hAnsi="Times New Roman" w:cs="Times New Roman"/>
          <w:sz w:val="24"/>
          <w:szCs w:val="24"/>
        </w:rPr>
      </w:pPr>
      <w:r w:rsidRPr="00C3516F">
        <w:rPr>
          <w:rFonts w:ascii="Times New Roman" w:eastAsia="Times New Roman" w:hAnsi="Times New Roman" w:cs="Times New Roman"/>
          <w:sz w:val="24"/>
          <w:szCs w:val="24"/>
        </w:rPr>
        <w:t xml:space="preserve">спазването на задълженията по чл. 115 от ЗОП; </w:t>
      </w:r>
    </w:p>
    <w:p w:rsidR="003A4ECD" w:rsidRPr="00C3516F" w:rsidRDefault="003A4ECD" w:rsidP="00584D35">
      <w:pPr>
        <w:numPr>
          <w:ilvl w:val="0"/>
          <w:numId w:val="9"/>
        </w:numPr>
        <w:spacing w:after="0"/>
        <w:ind w:left="0" w:firstLine="567"/>
        <w:jc w:val="both"/>
        <w:rPr>
          <w:rFonts w:ascii="Times New Roman" w:eastAsia="Times New Roman" w:hAnsi="Times New Roman" w:cs="Times New Roman"/>
          <w:sz w:val="24"/>
          <w:szCs w:val="24"/>
        </w:rPr>
      </w:pPr>
      <w:r w:rsidRPr="00C3516F">
        <w:rPr>
          <w:rFonts w:ascii="Times New Roman" w:eastAsia="Times New Roman" w:hAnsi="Times New Roman" w:cs="Times New Roman"/>
          <w:sz w:val="24"/>
          <w:szCs w:val="24"/>
        </w:rPr>
        <w:t xml:space="preserve">възможността участникът да получи държавна помощ. </w:t>
      </w:r>
    </w:p>
    <w:p w:rsidR="003A4ECD" w:rsidRPr="00C3516F" w:rsidRDefault="003A4ECD" w:rsidP="00584D35">
      <w:pPr>
        <w:spacing w:after="0"/>
        <w:ind w:firstLine="567"/>
        <w:jc w:val="both"/>
        <w:rPr>
          <w:rFonts w:ascii="Times New Roman" w:eastAsia="Times New Roman" w:hAnsi="Times New Roman" w:cs="Times New Roman"/>
          <w:sz w:val="24"/>
          <w:szCs w:val="24"/>
        </w:rPr>
      </w:pPr>
      <w:r w:rsidRPr="00C3516F">
        <w:rPr>
          <w:rFonts w:ascii="Times New Roman" w:eastAsia="Times New Roman" w:hAnsi="Times New Roman" w:cs="Times New Roman"/>
          <w:b/>
          <w:sz w:val="24"/>
          <w:szCs w:val="24"/>
        </w:rPr>
        <w:t>3.</w:t>
      </w:r>
      <w:r w:rsidRPr="00C3516F">
        <w:rPr>
          <w:rFonts w:ascii="Times New Roman" w:eastAsia="Times New Roman" w:hAnsi="Times New Roman" w:cs="Times New Roman"/>
          <w:sz w:val="24"/>
          <w:szCs w:val="24"/>
        </w:rPr>
        <w:t xml:space="preserve"> Получената обосновка се оценява по отношение на нейната пълнота и обективност относно обстоятелствата по т. 2, на които се позовава участникът. При необходимост от участника може да бъде изискана уточняваща информация.</w:t>
      </w:r>
    </w:p>
    <w:p w:rsidR="003A4ECD" w:rsidRPr="00C3516F" w:rsidRDefault="003A4ECD" w:rsidP="00584D35">
      <w:pPr>
        <w:spacing w:after="0"/>
        <w:ind w:firstLine="567"/>
        <w:jc w:val="both"/>
        <w:rPr>
          <w:rFonts w:ascii="Times New Roman" w:eastAsia="Times New Roman" w:hAnsi="Times New Roman" w:cs="Times New Roman"/>
          <w:sz w:val="24"/>
          <w:szCs w:val="24"/>
        </w:rPr>
      </w:pPr>
      <w:r w:rsidRPr="00C3516F">
        <w:rPr>
          <w:rFonts w:ascii="Times New Roman" w:eastAsia="Times New Roman" w:hAnsi="Times New Roman" w:cs="Times New Roman"/>
          <w:sz w:val="24"/>
          <w:szCs w:val="24"/>
        </w:rPr>
        <w:t xml:space="preserve">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3A4ECD" w:rsidRPr="00C3516F" w:rsidRDefault="003A4ECD" w:rsidP="00584D35">
      <w:pPr>
        <w:spacing w:after="0"/>
        <w:ind w:firstLine="567"/>
        <w:jc w:val="both"/>
        <w:rPr>
          <w:rFonts w:ascii="Times New Roman" w:eastAsia="Times New Roman" w:hAnsi="Times New Roman" w:cs="Times New Roman"/>
          <w:sz w:val="24"/>
          <w:szCs w:val="24"/>
        </w:rPr>
      </w:pPr>
      <w:r w:rsidRPr="00C3516F">
        <w:rPr>
          <w:rFonts w:ascii="Times New Roman" w:eastAsia="Times New Roman" w:hAnsi="Times New Roman" w:cs="Times New Roman"/>
          <w:b/>
          <w:iCs/>
          <w:sz w:val="24"/>
          <w:szCs w:val="24"/>
        </w:rPr>
        <w:t>4.</w:t>
      </w:r>
      <w:r w:rsidR="00C3516F">
        <w:rPr>
          <w:rFonts w:ascii="Times New Roman" w:eastAsia="Times New Roman" w:hAnsi="Times New Roman" w:cs="Times New Roman"/>
          <w:b/>
          <w:iCs/>
          <w:sz w:val="24"/>
          <w:szCs w:val="24"/>
        </w:rPr>
        <w:t xml:space="preserve"> </w:t>
      </w:r>
      <w:r w:rsidRPr="00C3516F">
        <w:rPr>
          <w:rFonts w:ascii="Times New Roman" w:eastAsia="Times New Roman" w:hAnsi="Times New Roman" w:cs="Times New Roman"/>
          <w:sz w:val="24"/>
          <w:szCs w:val="24"/>
        </w:rPr>
        <w:t xml:space="preserve">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 </w:t>
      </w:r>
    </w:p>
    <w:p w:rsidR="003A4ECD" w:rsidRPr="00C3516F" w:rsidRDefault="003A4ECD" w:rsidP="00584D35">
      <w:pPr>
        <w:spacing w:after="0"/>
        <w:ind w:firstLine="480"/>
        <w:jc w:val="both"/>
        <w:rPr>
          <w:rFonts w:ascii="Times New Roman" w:eastAsia="Times New Roman" w:hAnsi="Times New Roman" w:cs="Times New Roman"/>
          <w:sz w:val="24"/>
          <w:szCs w:val="24"/>
        </w:rPr>
      </w:pPr>
      <w:r w:rsidRPr="00C3516F">
        <w:rPr>
          <w:rFonts w:ascii="Times New Roman" w:eastAsia="Times New Roman" w:hAnsi="Times New Roman" w:cs="Times New Roman"/>
          <w:b/>
          <w:sz w:val="24"/>
          <w:szCs w:val="24"/>
        </w:rPr>
        <w:t xml:space="preserve">5. </w:t>
      </w:r>
      <w:r w:rsidRPr="00C3516F">
        <w:rPr>
          <w:rFonts w:ascii="Times New Roman" w:eastAsia="Times New Roman" w:hAnsi="Times New Roman" w:cs="Times New Roman"/>
          <w:sz w:val="24"/>
          <w:szCs w:val="24"/>
        </w:rPr>
        <w:t>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rsidR="00875737" w:rsidRPr="000D5168" w:rsidRDefault="00875737" w:rsidP="00584D35">
      <w:pPr>
        <w:spacing w:after="0"/>
        <w:ind w:firstLine="480"/>
        <w:jc w:val="both"/>
        <w:rPr>
          <w:rFonts w:ascii="Times New Roman" w:eastAsia="Times New Roman" w:hAnsi="Times New Roman" w:cs="Times New Roman"/>
          <w:color w:val="FF0000"/>
          <w:sz w:val="24"/>
          <w:szCs w:val="24"/>
        </w:rPr>
      </w:pPr>
    </w:p>
    <w:tbl>
      <w:tblPr>
        <w:tblStyle w:val="afe"/>
        <w:tblW w:w="0" w:type="auto"/>
        <w:jc w:val="center"/>
        <w:shd w:val="clear" w:color="auto" w:fill="C6D9F1" w:themeFill="text2" w:themeFillTint="33"/>
        <w:tblLook w:val="04A0" w:firstRow="1" w:lastRow="0" w:firstColumn="1" w:lastColumn="0" w:noHBand="0" w:noVBand="1"/>
      </w:tblPr>
      <w:tblGrid>
        <w:gridCol w:w="9899"/>
      </w:tblGrid>
      <w:tr w:rsidR="000D5168" w:rsidRPr="00903AC4" w:rsidTr="00034829">
        <w:trPr>
          <w:jc w:val="center"/>
        </w:trPr>
        <w:tc>
          <w:tcPr>
            <w:tcW w:w="9899" w:type="dxa"/>
            <w:shd w:val="clear" w:color="auto" w:fill="C4BC96" w:themeFill="background2" w:themeFillShade="BF"/>
          </w:tcPr>
          <w:p w:rsidR="00875737" w:rsidRPr="00903AC4" w:rsidRDefault="00875737" w:rsidP="00584D35">
            <w:pPr>
              <w:keepNext/>
              <w:tabs>
                <w:tab w:val="left" w:pos="284"/>
                <w:tab w:val="left" w:pos="851"/>
                <w:tab w:val="left" w:pos="993"/>
                <w:tab w:val="left" w:pos="1276"/>
              </w:tabs>
              <w:spacing w:line="276" w:lineRule="auto"/>
              <w:jc w:val="both"/>
              <w:outlineLvl w:val="5"/>
              <w:rPr>
                <w:b/>
                <w:bCs/>
                <w:sz w:val="24"/>
                <w:szCs w:val="24"/>
              </w:rPr>
            </w:pPr>
            <w:r w:rsidRPr="00903AC4">
              <w:rPr>
                <w:b/>
                <w:bCs/>
                <w:sz w:val="24"/>
                <w:szCs w:val="24"/>
              </w:rPr>
              <w:t>6. ГАРАНЦИЯ ЗА ИЗПЪЛНЕНИЕ НА ДОГОВОРА ЗА ОБЩЕСТВЕНА ПОРЪЧКА</w:t>
            </w:r>
          </w:p>
        </w:tc>
      </w:tr>
    </w:tbl>
    <w:p w:rsidR="00806C1E" w:rsidRPr="000D5168" w:rsidRDefault="00806C1E" w:rsidP="00584D35">
      <w:pPr>
        <w:spacing w:after="0"/>
        <w:ind w:firstLine="480"/>
        <w:jc w:val="both"/>
        <w:rPr>
          <w:rFonts w:ascii="Times New Roman" w:eastAsia="Times New Roman" w:hAnsi="Times New Roman" w:cs="Times New Roman"/>
          <w:iCs/>
          <w:color w:val="FF0000"/>
          <w:sz w:val="24"/>
          <w:szCs w:val="24"/>
        </w:rPr>
      </w:pPr>
    </w:p>
    <w:p w:rsidR="003A4ECD" w:rsidRPr="00903AC4" w:rsidRDefault="003A4ECD" w:rsidP="00584D35">
      <w:pPr>
        <w:shd w:val="clear" w:color="auto" w:fill="FFFFFF"/>
        <w:tabs>
          <w:tab w:val="left" w:pos="720"/>
        </w:tabs>
        <w:spacing w:after="0"/>
        <w:jc w:val="both"/>
        <w:rPr>
          <w:rFonts w:ascii="Times New Roman" w:eastAsia="Times New Roman" w:hAnsi="Times New Roman" w:cs="Times New Roman"/>
          <w:b/>
          <w:sz w:val="24"/>
          <w:szCs w:val="24"/>
          <w:lang w:eastAsia="bg-BG"/>
        </w:rPr>
      </w:pPr>
      <w:r w:rsidRPr="00903AC4">
        <w:rPr>
          <w:rFonts w:ascii="Times New Roman" w:eastAsia="Times New Roman" w:hAnsi="Times New Roman" w:cs="Times New Roman"/>
          <w:b/>
          <w:sz w:val="24"/>
          <w:szCs w:val="24"/>
          <w:lang w:eastAsia="bg-BG"/>
        </w:rPr>
        <w:t xml:space="preserve">6.1. Условия и размер на гаранцията за изпълнение на договора за всяка обособена позиция, условия и начин на плащането й. </w:t>
      </w:r>
    </w:p>
    <w:p w:rsidR="003A4ECD" w:rsidRPr="00903AC4" w:rsidRDefault="003A4ECD" w:rsidP="00584D35">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Гаранцията за изпълнение на договора за обществена поръчка по всяка обособена позиция е в размер на </w:t>
      </w:r>
      <w:r w:rsidRPr="00903AC4">
        <w:rPr>
          <w:rFonts w:ascii="Times New Roman" w:hAnsi="Times New Roman" w:cs="Times New Roman"/>
          <w:sz w:val="24"/>
          <w:szCs w:val="24"/>
        </w:rPr>
        <w:t xml:space="preserve">3% (три на сто) от </w:t>
      </w:r>
      <w:r w:rsidRPr="00903AC4">
        <w:rPr>
          <w:rFonts w:ascii="Times New Roman" w:eastAsia="Times New Roman" w:hAnsi="Times New Roman" w:cs="Times New Roman"/>
          <w:sz w:val="24"/>
          <w:szCs w:val="24"/>
          <w:lang w:eastAsia="bg-BG"/>
        </w:rPr>
        <w:t>стойността на договора без вкл. ДДС. Гаранцията за изпълнение на договора може да се представи под формата на:</w:t>
      </w:r>
    </w:p>
    <w:p w:rsidR="003A4ECD" w:rsidRPr="00903AC4" w:rsidRDefault="003A4ECD" w:rsidP="00584D35">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 </w:t>
      </w:r>
      <w:r w:rsidRPr="00903AC4">
        <w:rPr>
          <w:rFonts w:ascii="Times New Roman" w:eastAsia="Times New Roman" w:hAnsi="Times New Roman" w:cs="Times New Roman"/>
          <w:b/>
          <w:sz w:val="24"/>
          <w:szCs w:val="24"/>
          <w:lang w:eastAsia="bg-BG"/>
        </w:rPr>
        <w:t xml:space="preserve">Банкова гаранция </w:t>
      </w:r>
      <w:r w:rsidRPr="00903AC4">
        <w:rPr>
          <w:rFonts w:ascii="Times New Roman" w:eastAsia="Times New Roman" w:hAnsi="Times New Roman" w:cs="Times New Roman"/>
          <w:sz w:val="24"/>
          <w:szCs w:val="24"/>
          <w:lang w:eastAsia="bg-BG"/>
        </w:rPr>
        <w:t>– (изготвя се по образец на банката, която я издава, при условие че в гаранцията са вписани условията на Възложителя);</w:t>
      </w:r>
    </w:p>
    <w:p w:rsidR="00903AC4" w:rsidRDefault="003A4ECD" w:rsidP="00903AC4">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 </w:t>
      </w:r>
      <w:r w:rsidRPr="00903AC4">
        <w:rPr>
          <w:rFonts w:ascii="Times New Roman" w:eastAsia="Times New Roman" w:hAnsi="Times New Roman" w:cs="Times New Roman"/>
          <w:b/>
          <w:sz w:val="24"/>
          <w:szCs w:val="24"/>
          <w:lang w:eastAsia="bg-BG"/>
        </w:rPr>
        <w:t>Парична сума,</w:t>
      </w:r>
      <w:r w:rsidRPr="00903AC4">
        <w:rPr>
          <w:rFonts w:ascii="Times New Roman" w:eastAsia="Times New Roman" w:hAnsi="Times New Roman" w:cs="Times New Roman"/>
          <w:sz w:val="24"/>
          <w:szCs w:val="24"/>
          <w:lang w:eastAsia="bg-BG"/>
        </w:rPr>
        <w:t xml:space="preserve"> преведена по сметка на Община </w:t>
      </w:r>
      <w:r w:rsidR="000D5168" w:rsidRPr="00903AC4">
        <w:rPr>
          <w:rFonts w:ascii="Times New Roman" w:eastAsia="Times New Roman" w:hAnsi="Times New Roman" w:cs="Times New Roman"/>
          <w:sz w:val="24"/>
          <w:szCs w:val="24"/>
          <w:lang w:eastAsia="bg-BG"/>
        </w:rPr>
        <w:t>Лозница</w:t>
      </w:r>
      <w:r w:rsidRPr="00903AC4">
        <w:rPr>
          <w:rFonts w:ascii="Times New Roman" w:eastAsia="Times New Roman" w:hAnsi="Times New Roman" w:cs="Times New Roman"/>
          <w:sz w:val="24"/>
          <w:szCs w:val="24"/>
          <w:lang w:eastAsia="bg-BG"/>
        </w:rPr>
        <w:t>:</w:t>
      </w:r>
      <w:r w:rsidRPr="000D5168">
        <w:rPr>
          <w:rFonts w:ascii="Times New Roman" w:eastAsia="Times New Roman" w:hAnsi="Times New Roman" w:cs="Times New Roman"/>
          <w:color w:val="FF0000"/>
          <w:sz w:val="24"/>
          <w:szCs w:val="24"/>
          <w:lang w:eastAsia="bg-BG"/>
        </w:rPr>
        <w:t xml:space="preserve"> </w:t>
      </w:r>
      <w:bookmarkStart w:id="9" w:name="_GoBack"/>
      <w:r w:rsidR="00903AC4" w:rsidRPr="00DD774A">
        <w:rPr>
          <w:rFonts w:ascii="Times New Roman" w:eastAsia="Times New Roman" w:hAnsi="Times New Roman" w:cs="Times New Roman"/>
          <w:b/>
          <w:sz w:val="24"/>
          <w:szCs w:val="24"/>
          <w:lang w:eastAsia="bg-BG"/>
        </w:rPr>
        <w:t>БАНКА</w:t>
      </w:r>
      <w:r w:rsidR="00903AC4" w:rsidRPr="00DD774A">
        <w:rPr>
          <w:rFonts w:ascii="Times New Roman" w:eastAsia="Times New Roman" w:hAnsi="Times New Roman" w:cs="Times New Roman"/>
          <w:sz w:val="24"/>
          <w:szCs w:val="24"/>
          <w:lang w:eastAsia="bg-BG"/>
        </w:rPr>
        <w:t>:</w:t>
      </w:r>
      <w:r w:rsidR="00903AC4" w:rsidRPr="00DD774A">
        <w:t xml:space="preserve"> </w:t>
      </w:r>
      <w:r w:rsidR="00903AC4" w:rsidRPr="00DD774A">
        <w:rPr>
          <w:rFonts w:ascii="Times New Roman" w:eastAsia="Times New Roman" w:hAnsi="Times New Roman" w:cs="Times New Roman"/>
          <w:sz w:val="24"/>
          <w:szCs w:val="24"/>
          <w:lang w:eastAsia="bg-BG"/>
        </w:rPr>
        <w:t xml:space="preserve">ИНВЕСТБАНК – КЛОН РАЗГРАД; </w:t>
      </w:r>
      <w:r w:rsidR="00903AC4" w:rsidRPr="00DD774A">
        <w:rPr>
          <w:rFonts w:ascii="Times New Roman" w:eastAsia="Times New Roman" w:hAnsi="Times New Roman" w:cs="Times New Roman"/>
          <w:b/>
          <w:sz w:val="24"/>
          <w:szCs w:val="24"/>
          <w:lang w:eastAsia="bg-BG"/>
        </w:rPr>
        <w:t>IBAN:</w:t>
      </w:r>
      <w:r w:rsidR="00903AC4" w:rsidRPr="00DD774A">
        <w:rPr>
          <w:rFonts w:ascii="Times New Roman" w:eastAsia="Times New Roman" w:hAnsi="Times New Roman" w:cs="Times New Roman"/>
          <w:sz w:val="24"/>
          <w:szCs w:val="24"/>
          <w:lang w:eastAsia="bg-BG"/>
        </w:rPr>
        <w:t xml:space="preserve"> BG30IORT81163301000000 </w:t>
      </w:r>
      <w:r w:rsidR="00903AC4" w:rsidRPr="00DD774A">
        <w:rPr>
          <w:rFonts w:ascii="Times New Roman" w:eastAsia="Times New Roman" w:hAnsi="Times New Roman" w:cs="Times New Roman"/>
          <w:b/>
          <w:sz w:val="24"/>
          <w:szCs w:val="24"/>
          <w:lang w:eastAsia="bg-BG"/>
        </w:rPr>
        <w:t>BIC:</w:t>
      </w:r>
      <w:r w:rsidR="00903AC4" w:rsidRPr="00DD774A">
        <w:rPr>
          <w:rFonts w:ascii="Times New Roman" w:eastAsia="Times New Roman" w:hAnsi="Times New Roman" w:cs="Times New Roman"/>
          <w:sz w:val="24"/>
          <w:szCs w:val="24"/>
          <w:lang w:eastAsia="bg-BG"/>
        </w:rPr>
        <w:t xml:space="preserve"> IORT BGSF</w:t>
      </w:r>
      <w:bookmarkEnd w:id="9"/>
      <w:r w:rsidR="00903AC4" w:rsidRPr="00DD774A">
        <w:rPr>
          <w:rFonts w:ascii="Times New Roman" w:eastAsia="Times New Roman" w:hAnsi="Times New Roman" w:cs="Times New Roman"/>
          <w:sz w:val="24"/>
          <w:szCs w:val="24"/>
          <w:lang w:eastAsia="bg-BG"/>
        </w:rPr>
        <w:t>;</w:t>
      </w:r>
    </w:p>
    <w:p w:rsidR="003A4ECD" w:rsidRPr="00903AC4" w:rsidRDefault="003A4ECD" w:rsidP="00584D35">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 </w:t>
      </w:r>
      <w:r w:rsidRPr="00903AC4">
        <w:rPr>
          <w:rFonts w:ascii="Times New Roman" w:eastAsia="Times New Roman" w:hAnsi="Times New Roman" w:cs="Times New Roman"/>
          <w:b/>
          <w:sz w:val="24"/>
          <w:szCs w:val="24"/>
          <w:lang w:eastAsia="bg-BG"/>
        </w:rPr>
        <w:t>Застраховка</w:t>
      </w:r>
      <w:r w:rsidRPr="00903AC4">
        <w:rPr>
          <w:rFonts w:ascii="Times New Roman" w:eastAsia="Times New Roman" w:hAnsi="Times New Roman" w:cs="Times New Roman"/>
          <w:sz w:val="24"/>
          <w:szCs w:val="24"/>
          <w:lang w:eastAsia="bg-BG"/>
        </w:rPr>
        <w:t>, която обезпечава изпълнението чрез покритие на отговорността на изпълнителя.</w:t>
      </w:r>
    </w:p>
    <w:p w:rsidR="003A4ECD" w:rsidRPr="00903AC4" w:rsidRDefault="003A4ECD" w:rsidP="00584D35">
      <w:pPr>
        <w:shd w:val="clear" w:color="auto" w:fill="FFFFFF"/>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Участникът сам избира формата на гаранцията за изпълнение на договора. </w:t>
      </w:r>
    </w:p>
    <w:p w:rsidR="003A4ECD" w:rsidRPr="00903AC4" w:rsidRDefault="003A4ECD" w:rsidP="00584D35">
      <w:pPr>
        <w:shd w:val="clear" w:color="auto" w:fill="FFFFFF"/>
        <w:tabs>
          <w:tab w:val="left" w:pos="720"/>
        </w:tabs>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rPr>
        <w:t xml:space="preserve">Когато участникът </w:t>
      </w:r>
      <w:r w:rsidRPr="00903AC4">
        <w:rPr>
          <w:rFonts w:ascii="Times New Roman" w:eastAsia="Times New Roman" w:hAnsi="Times New Roman" w:cs="Times New Roman"/>
          <w:sz w:val="24"/>
          <w:szCs w:val="24"/>
          <w:lang w:eastAsia="bg-BG"/>
        </w:rPr>
        <w:t>определен за изпълнител избере гаранцията за изпълнение на договора да бъде банкова гаранция, тогава тя трябва да бъде безусловна и неотменяема банкова гаранция и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3A4ECD" w:rsidRPr="00903AC4" w:rsidRDefault="003A4ECD" w:rsidP="00584D35">
      <w:pPr>
        <w:spacing w:after="0"/>
        <w:ind w:firstLine="567"/>
        <w:jc w:val="both"/>
        <w:rPr>
          <w:rFonts w:ascii="Times New Roman" w:hAnsi="Times New Roman" w:cs="Times New Roman"/>
          <w:sz w:val="24"/>
          <w:szCs w:val="24"/>
        </w:rPr>
      </w:pPr>
      <w:r w:rsidRPr="00903AC4">
        <w:rPr>
          <w:rFonts w:ascii="Times New Roman" w:eastAsia="Times New Roman" w:hAnsi="Times New Roman" w:cs="Times New Roman"/>
          <w:sz w:val="24"/>
          <w:szCs w:val="24"/>
        </w:rPr>
        <w:t xml:space="preserve">Когато участникът </w:t>
      </w:r>
      <w:r w:rsidRPr="00903AC4">
        <w:rPr>
          <w:rFonts w:ascii="Times New Roman" w:eastAsia="Times New Roman" w:hAnsi="Times New Roman" w:cs="Times New Roman"/>
          <w:sz w:val="24"/>
          <w:szCs w:val="24"/>
          <w:lang w:eastAsia="bg-BG"/>
        </w:rPr>
        <w:t xml:space="preserve">определен за изпълнител избере гаранцията за изпълнение на договора да бъде банкова гаранция, тогава тя трябва да бъде </w:t>
      </w:r>
      <w:r w:rsidRPr="00903AC4">
        <w:rPr>
          <w:rFonts w:ascii="Times New Roman" w:hAnsi="Times New Roman" w:cs="Times New Roman"/>
          <w:sz w:val="24"/>
          <w:szCs w:val="24"/>
        </w:rPr>
        <w:t xml:space="preserve">със срок на валидност за целия срок на </w:t>
      </w:r>
      <w:r w:rsidRPr="00903AC4">
        <w:rPr>
          <w:rFonts w:ascii="Times New Roman" w:hAnsi="Times New Roman" w:cs="Times New Roman"/>
          <w:sz w:val="24"/>
          <w:szCs w:val="24"/>
        </w:rPr>
        <w:lastRenderedPageBreak/>
        <w:t xml:space="preserve">действие на Договора плюс </w:t>
      </w:r>
      <w:r w:rsidRPr="00903AC4">
        <w:rPr>
          <w:rFonts w:ascii="Times New Roman" w:eastAsia="Times New Roman" w:hAnsi="Times New Roman" w:cs="Times New Roman"/>
          <w:sz w:val="24"/>
          <w:szCs w:val="24"/>
          <w:lang w:eastAsia="bg-BG"/>
        </w:rPr>
        <w:t xml:space="preserve">най-малко </w:t>
      </w:r>
      <w:r w:rsidR="00AD2C76" w:rsidRPr="00903AC4">
        <w:rPr>
          <w:rFonts w:ascii="Times New Roman" w:hAnsi="Times New Roman" w:cs="Times New Roman"/>
          <w:sz w:val="24"/>
          <w:szCs w:val="24"/>
        </w:rPr>
        <w:t>30 (тридесет) календарни дни след издаване на удостоверение за въвеждане в експлоатация от органа, издал разрешението за строеж</w:t>
      </w:r>
      <w:r w:rsidRPr="00903AC4">
        <w:rPr>
          <w:rFonts w:ascii="Times New Roman" w:hAnsi="Times New Roman" w:cs="Times New Roman"/>
          <w:sz w:val="24"/>
          <w:szCs w:val="24"/>
        </w:rPr>
        <w:t>.</w:t>
      </w:r>
    </w:p>
    <w:p w:rsidR="003A4ECD" w:rsidRPr="00903AC4" w:rsidRDefault="003A4ECD"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При представяне на гаранция, в платежното нареждане или в банковата гаранция, изрично се посочва договора, за който се представя гаранцията.</w:t>
      </w:r>
    </w:p>
    <w:p w:rsidR="003A4ECD" w:rsidRPr="00903AC4" w:rsidRDefault="003A4ECD" w:rsidP="00584D35">
      <w:pPr>
        <w:shd w:val="clear" w:color="auto" w:fill="FFFFFF"/>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Когато гаранцията е представена под формата на парична сума или банкова гаранция, то тогава тя може да се предостави от името на изпълнителя за сметка на трето лице – гарант.</w:t>
      </w:r>
    </w:p>
    <w:p w:rsidR="003A4ECD" w:rsidRPr="00903AC4" w:rsidRDefault="003A4ECD" w:rsidP="00584D35">
      <w:pPr>
        <w:autoSpaceDE w:val="0"/>
        <w:autoSpaceDN w:val="0"/>
        <w:adjustRightInd w:val="0"/>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Когато участникът, определен за изпълнител избере да представи гаранция за изпълнение под формата на Застраховка, която обезпечава изпълнението на договора чрез покритие на отговорността на изпълнителя, то застраховката следва да отговаря на следните изисквания: </w:t>
      </w:r>
    </w:p>
    <w:p w:rsidR="003A4ECD" w:rsidRPr="00903AC4" w:rsidRDefault="003A4ECD" w:rsidP="00584D35">
      <w:pPr>
        <w:autoSpaceDE w:val="0"/>
        <w:autoSpaceDN w:val="0"/>
        <w:adjustRightInd w:val="0"/>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 да е сключена от застраховател, отговарящ на изискванията на чл. 12, ал. 1, т. 1, 2 и 3 от Кодекс за застраховането (Обн., ДВ, бр. 102 от 29.12.2015 г., в сила от 1.01.2016 г.); </w:t>
      </w:r>
    </w:p>
    <w:p w:rsidR="003A4ECD" w:rsidRPr="00903AC4" w:rsidRDefault="003A4ECD" w:rsidP="00584D35">
      <w:pPr>
        <w:autoSpaceDE w:val="0"/>
        <w:autoSpaceDN w:val="0"/>
        <w:adjustRightInd w:val="0"/>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 застрахователната сума по застраховката следва да бъде равна на 3 </w:t>
      </w:r>
      <w:r w:rsidRPr="00903AC4">
        <w:rPr>
          <w:rFonts w:ascii="Times New Roman" w:hAnsi="Times New Roman" w:cs="Times New Roman"/>
          <w:sz w:val="24"/>
          <w:szCs w:val="24"/>
        </w:rPr>
        <w:t>% (три на сто)</w:t>
      </w:r>
      <w:r w:rsidRPr="00903AC4">
        <w:rPr>
          <w:rFonts w:ascii="Times New Roman" w:eastAsia="Times New Roman" w:hAnsi="Times New Roman" w:cs="Times New Roman"/>
          <w:sz w:val="24"/>
          <w:szCs w:val="24"/>
          <w:lang w:eastAsia="bg-BG"/>
        </w:rPr>
        <w:t xml:space="preserve"> от стойността на договора без ДДС; </w:t>
      </w:r>
    </w:p>
    <w:p w:rsidR="003A4ECD" w:rsidRPr="00903AC4" w:rsidRDefault="003A4ECD" w:rsidP="00584D35">
      <w:pPr>
        <w:autoSpaceDE w:val="0"/>
        <w:autoSpaceDN w:val="0"/>
        <w:adjustRightInd w:val="0"/>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 застраховката трябва да бъде сключена за конкретния договор и в полза на Община </w:t>
      </w:r>
      <w:r w:rsidR="000D5168" w:rsidRPr="00903AC4">
        <w:rPr>
          <w:rFonts w:ascii="Times New Roman" w:eastAsia="Times New Roman" w:hAnsi="Times New Roman" w:cs="Times New Roman"/>
          <w:sz w:val="24"/>
          <w:szCs w:val="24"/>
          <w:lang w:eastAsia="bg-BG"/>
        </w:rPr>
        <w:t>Лозница</w:t>
      </w:r>
      <w:r w:rsidRPr="00903AC4">
        <w:rPr>
          <w:rFonts w:ascii="Times New Roman" w:eastAsia="Times New Roman" w:hAnsi="Times New Roman" w:cs="Times New Roman"/>
          <w:sz w:val="24"/>
          <w:szCs w:val="24"/>
          <w:lang w:eastAsia="bg-BG"/>
        </w:rPr>
        <w:t xml:space="preserve">; </w:t>
      </w:r>
    </w:p>
    <w:p w:rsidR="003A4ECD" w:rsidRPr="00903AC4" w:rsidRDefault="003A4ECD" w:rsidP="00584D35">
      <w:pPr>
        <w:autoSpaceDE w:val="0"/>
        <w:autoSpaceDN w:val="0"/>
        <w:adjustRightInd w:val="0"/>
        <w:spacing w:after="0"/>
        <w:ind w:left="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 застрахователната премия трябва да е платима еднократно; </w:t>
      </w:r>
    </w:p>
    <w:p w:rsidR="003A4ECD" w:rsidRPr="00903AC4" w:rsidRDefault="003A4ECD" w:rsidP="00584D35">
      <w:pPr>
        <w:spacing w:after="0"/>
        <w:ind w:firstLine="567"/>
        <w:jc w:val="both"/>
        <w:rPr>
          <w:rFonts w:ascii="Times New Roman" w:hAnsi="Times New Roman" w:cs="Times New Roman"/>
          <w:sz w:val="24"/>
          <w:szCs w:val="24"/>
          <w:shd w:val="clear" w:color="auto" w:fill="FFFFFF"/>
        </w:rPr>
      </w:pPr>
      <w:r w:rsidRPr="00903AC4">
        <w:rPr>
          <w:rFonts w:ascii="Times New Roman" w:eastAsia="Times New Roman" w:hAnsi="Times New Roman" w:cs="Times New Roman"/>
          <w:sz w:val="24"/>
          <w:szCs w:val="24"/>
          <w:lang w:eastAsia="bg-BG"/>
        </w:rPr>
        <w:t xml:space="preserve">- да бъде със срок на валидност за целия срок на действие на Договора плюс най-малко </w:t>
      </w:r>
      <w:r w:rsidR="00AD2C76" w:rsidRPr="00903AC4">
        <w:rPr>
          <w:rFonts w:ascii="Times New Roman" w:eastAsia="Times New Roman" w:hAnsi="Times New Roman" w:cs="Times New Roman"/>
          <w:sz w:val="24"/>
          <w:szCs w:val="24"/>
          <w:lang w:eastAsia="bg-BG"/>
        </w:rPr>
        <w:t>30 (тридесет) календарни дни след издаване на удостоверение за въвеждане в експлоатация от органа, издал разрешението за строеж</w:t>
      </w:r>
    </w:p>
    <w:p w:rsidR="003A4ECD" w:rsidRPr="00903AC4" w:rsidRDefault="003A4ECD" w:rsidP="00584D35">
      <w:pPr>
        <w:shd w:val="clear" w:color="auto" w:fill="FFFFFF"/>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 </w:t>
      </w:r>
    </w:p>
    <w:p w:rsidR="003A4ECD" w:rsidRPr="00903AC4" w:rsidRDefault="003A4ECD" w:rsidP="00584D35">
      <w:pPr>
        <w:shd w:val="clear" w:color="auto" w:fill="FFFFFF"/>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Участникът, определен за изпълнител на обществена поръчка, представя оригинал на банковата гаранция и застраховката или оригинали на платежния документ за внесената по банков път гаранция за изпълнение на договора преди подписването на самия договор. </w:t>
      </w:r>
    </w:p>
    <w:p w:rsidR="003A4ECD" w:rsidRPr="00903AC4" w:rsidRDefault="003A4ECD" w:rsidP="00584D35">
      <w:pPr>
        <w:shd w:val="clear" w:color="auto" w:fill="FFFFFF"/>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Гаранцията за изпълнение, преведена по банков път, следва да е постъпила реално в банковата сметка на Възложителя не по-късно от датата на сключване на договора за обществената поръчка. </w:t>
      </w:r>
    </w:p>
    <w:p w:rsidR="003A4ECD" w:rsidRPr="00903AC4" w:rsidRDefault="003A4ECD" w:rsidP="00584D35">
      <w:pPr>
        <w:shd w:val="clear" w:color="auto" w:fill="FFFFFF"/>
        <w:tabs>
          <w:tab w:val="left" w:pos="720"/>
        </w:tabs>
        <w:spacing w:after="0"/>
        <w:ind w:firstLine="567"/>
        <w:jc w:val="both"/>
        <w:rPr>
          <w:rFonts w:ascii="Times New Roman" w:eastAsia="Times New Roman" w:hAnsi="Times New Roman" w:cs="Times New Roman"/>
          <w:b/>
          <w:sz w:val="24"/>
          <w:szCs w:val="24"/>
          <w:lang w:eastAsia="bg-BG"/>
        </w:rPr>
      </w:pPr>
    </w:p>
    <w:p w:rsidR="003A4ECD" w:rsidRPr="00903AC4" w:rsidRDefault="003A4ECD" w:rsidP="00584D35">
      <w:pPr>
        <w:shd w:val="clear" w:color="auto" w:fill="FFFFFF"/>
        <w:autoSpaceDE w:val="0"/>
        <w:autoSpaceDN w:val="0"/>
        <w:adjustRightInd w:val="0"/>
        <w:spacing w:after="0"/>
        <w:jc w:val="both"/>
        <w:outlineLvl w:val="0"/>
        <w:rPr>
          <w:rFonts w:ascii="Times New Roman" w:eastAsia="Times New Roman" w:hAnsi="Times New Roman" w:cs="Times New Roman"/>
          <w:b/>
          <w:sz w:val="24"/>
          <w:szCs w:val="24"/>
          <w:lang w:eastAsia="bg-BG"/>
        </w:rPr>
      </w:pPr>
      <w:r w:rsidRPr="00903AC4">
        <w:rPr>
          <w:rFonts w:ascii="Times New Roman" w:eastAsia="Times New Roman" w:hAnsi="Times New Roman" w:cs="Times New Roman"/>
          <w:b/>
          <w:sz w:val="24"/>
          <w:szCs w:val="24"/>
          <w:lang w:eastAsia="bg-BG"/>
        </w:rPr>
        <w:t>6.2. Условия и срокове за задържане или освобождаване на гаранцията за изпълнение (приложимо за всяка обособена позиция).</w:t>
      </w:r>
    </w:p>
    <w:p w:rsidR="003A4ECD" w:rsidRPr="00903AC4" w:rsidRDefault="003A4ECD" w:rsidP="00584D35">
      <w:pPr>
        <w:shd w:val="clear" w:color="auto" w:fill="FFFFFF"/>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Условията и сроковете за задържане или освобождаване на гаранцията за изпълнение се уреждат в договора за възлагане на обществена поръчка. </w:t>
      </w:r>
    </w:p>
    <w:p w:rsidR="00210348" w:rsidRPr="00903AC4" w:rsidRDefault="00210348" w:rsidP="00584D35">
      <w:pPr>
        <w:spacing w:after="0"/>
        <w:ind w:firstLine="480"/>
        <w:jc w:val="both"/>
        <w:rPr>
          <w:rFonts w:ascii="Times New Roman" w:eastAsia="Times New Roman" w:hAnsi="Times New Roman" w:cs="Times New Roman"/>
          <w:sz w:val="24"/>
          <w:szCs w:val="24"/>
        </w:rPr>
      </w:pPr>
    </w:p>
    <w:tbl>
      <w:tblPr>
        <w:tblStyle w:val="afe"/>
        <w:tblW w:w="0" w:type="auto"/>
        <w:jc w:val="center"/>
        <w:shd w:val="clear" w:color="auto" w:fill="C6D9F1" w:themeFill="text2" w:themeFillTint="33"/>
        <w:tblLook w:val="04A0" w:firstRow="1" w:lastRow="0" w:firstColumn="1" w:lastColumn="0" w:noHBand="0" w:noVBand="1"/>
      </w:tblPr>
      <w:tblGrid>
        <w:gridCol w:w="9899"/>
      </w:tblGrid>
      <w:tr w:rsidR="000D5168" w:rsidRPr="00903AC4" w:rsidTr="00D236A6">
        <w:trPr>
          <w:jc w:val="center"/>
        </w:trPr>
        <w:tc>
          <w:tcPr>
            <w:tcW w:w="9899" w:type="dxa"/>
            <w:shd w:val="clear" w:color="auto" w:fill="C4BC96" w:themeFill="background2" w:themeFillShade="BF"/>
          </w:tcPr>
          <w:p w:rsidR="003E09B4" w:rsidRPr="00903AC4" w:rsidRDefault="003E09B4" w:rsidP="00584D35">
            <w:pPr>
              <w:widowControl w:val="0"/>
              <w:autoSpaceDE w:val="0"/>
              <w:autoSpaceDN w:val="0"/>
              <w:adjustRightInd w:val="0"/>
              <w:spacing w:line="276" w:lineRule="auto"/>
              <w:jc w:val="center"/>
              <w:rPr>
                <w:b/>
                <w:bCs/>
                <w:sz w:val="24"/>
                <w:szCs w:val="24"/>
              </w:rPr>
            </w:pPr>
            <w:r w:rsidRPr="00903AC4">
              <w:rPr>
                <w:b/>
                <w:bCs/>
                <w:sz w:val="24"/>
                <w:szCs w:val="24"/>
              </w:rPr>
              <w:t>7. КРИТЕРИИ ЗА ВЪЗЛАГАНЕ НА ПОРЪЧКАТА</w:t>
            </w:r>
          </w:p>
        </w:tc>
      </w:tr>
    </w:tbl>
    <w:p w:rsidR="00386689" w:rsidRPr="00903AC4" w:rsidRDefault="00386689" w:rsidP="00584D35">
      <w:pPr>
        <w:shd w:val="clear" w:color="auto" w:fill="FFFFFF"/>
        <w:spacing w:after="0"/>
        <w:ind w:firstLine="567"/>
        <w:jc w:val="both"/>
        <w:rPr>
          <w:rFonts w:ascii="Times New Roman" w:eastAsia="Times New Roman" w:hAnsi="Times New Roman" w:cs="Times New Roman"/>
          <w:sz w:val="24"/>
          <w:szCs w:val="24"/>
          <w:lang w:eastAsia="bg-BG"/>
        </w:rPr>
      </w:pPr>
    </w:p>
    <w:p w:rsidR="006E43B2" w:rsidRPr="00903AC4" w:rsidRDefault="003A4ECD" w:rsidP="00584D35">
      <w:pPr>
        <w:shd w:val="clear" w:color="auto" w:fill="FFFFFF"/>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Обществената поръчка по Обособена позиция №1, Обособена позиция №2, Обособена позиция №3 и Обособена позиция №4 се възлага въз основа на </w:t>
      </w:r>
      <w:r w:rsidR="006E43B2" w:rsidRPr="00903AC4">
        <w:rPr>
          <w:rFonts w:ascii="Times New Roman" w:eastAsia="Times New Roman" w:hAnsi="Times New Roman" w:cs="Times New Roman"/>
          <w:b/>
          <w:sz w:val="24"/>
          <w:szCs w:val="24"/>
          <w:lang w:eastAsia="bg-BG"/>
        </w:rPr>
        <w:t>икономически най-изгодната оферта</w:t>
      </w:r>
      <w:r w:rsidR="006E43B2" w:rsidRPr="00903AC4">
        <w:rPr>
          <w:rFonts w:ascii="Times New Roman" w:eastAsia="Times New Roman" w:hAnsi="Times New Roman" w:cs="Times New Roman"/>
          <w:sz w:val="24"/>
          <w:szCs w:val="24"/>
          <w:lang w:eastAsia="bg-BG"/>
        </w:rPr>
        <w:t xml:space="preserve">.  </w:t>
      </w:r>
    </w:p>
    <w:p w:rsidR="006E43B2" w:rsidRPr="00903AC4" w:rsidRDefault="006E43B2" w:rsidP="00584D35">
      <w:pPr>
        <w:shd w:val="clear" w:color="auto" w:fill="FFFFFF"/>
        <w:spacing w:after="0"/>
        <w:ind w:firstLine="567"/>
        <w:jc w:val="both"/>
        <w:rPr>
          <w:rFonts w:ascii="Times New Roman" w:eastAsia="Times New Roman" w:hAnsi="Times New Roman" w:cs="Times New Roman"/>
          <w:b/>
          <w:sz w:val="24"/>
          <w:szCs w:val="24"/>
          <w:lang w:eastAsia="bg-BG"/>
        </w:rPr>
      </w:pPr>
      <w:r w:rsidRPr="00903AC4">
        <w:rPr>
          <w:rFonts w:ascii="Times New Roman" w:eastAsia="Times New Roman" w:hAnsi="Times New Roman" w:cs="Times New Roman"/>
          <w:sz w:val="24"/>
          <w:szCs w:val="24"/>
          <w:lang w:eastAsia="bg-BG"/>
        </w:rPr>
        <w:t xml:space="preserve">Икономически най-изгодната оферта се определя въз основа на критерий за възлагане </w:t>
      </w:r>
      <w:r w:rsidRPr="00903AC4">
        <w:rPr>
          <w:rFonts w:ascii="Times New Roman" w:eastAsia="Times New Roman" w:hAnsi="Times New Roman" w:cs="Times New Roman"/>
          <w:b/>
          <w:sz w:val="24"/>
          <w:szCs w:val="24"/>
          <w:lang w:eastAsia="bg-BG"/>
        </w:rPr>
        <w:t>„оптимално съотношение качество/цена“</w:t>
      </w:r>
      <w:r w:rsidRPr="00903AC4">
        <w:rPr>
          <w:rFonts w:ascii="Times New Roman" w:eastAsia="Times New Roman" w:hAnsi="Times New Roman" w:cs="Times New Roman"/>
          <w:sz w:val="24"/>
          <w:szCs w:val="24"/>
          <w:lang w:eastAsia="bg-BG"/>
        </w:rPr>
        <w:t xml:space="preserve"> по чл. 70, ал. 2, т. 3 от ЗОП, въз основа на Цена и Качествени показатели.</w:t>
      </w:r>
    </w:p>
    <w:p w:rsidR="00293FBA" w:rsidRPr="00903AC4" w:rsidRDefault="00293FBA" w:rsidP="00584D35">
      <w:pPr>
        <w:shd w:val="clear" w:color="auto" w:fill="FFFFFF"/>
        <w:suppressAutoHyphens/>
        <w:spacing w:after="0"/>
        <w:ind w:firstLine="567"/>
        <w:jc w:val="both"/>
        <w:outlineLvl w:val="0"/>
        <w:rPr>
          <w:rFonts w:ascii="Times New Roman" w:eastAsia="Times New Roman" w:hAnsi="Times New Roman" w:cs="Times New Roman"/>
          <w:b/>
          <w:bCs/>
          <w:i/>
          <w:iCs/>
          <w:sz w:val="24"/>
          <w:szCs w:val="24"/>
          <w:u w:val="single"/>
        </w:rPr>
      </w:pPr>
    </w:p>
    <w:tbl>
      <w:tblPr>
        <w:tblStyle w:val="afe"/>
        <w:tblW w:w="0" w:type="auto"/>
        <w:jc w:val="center"/>
        <w:shd w:val="clear" w:color="auto" w:fill="C6D9F1" w:themeFill="text2" w:themeFillTint="33"/>
        <w:tblLook w:val="04A0" w:firstRow="1" w:lastRow="0" w:firstColumn="1" w:lastColumn="0" w:noHBand="0" w:noVBand="1"/>
      </w:tblPr>
      <w:tblGrid>
        <w:gridCol w:w="9899"/>
      </w:tblGrid>
      <w:tr w:rsidR="000D5168" w:rsidRPr="00903AC4" w:rsidTr="00D236A6">
        <w:trPr>
          <w:jc w:val="center"/>
        </w:trPr>
        <w:tc>
          <w:tcPr>
            <w:tcW w:w="9899" w:type="dxa"/>
            <w:shd w:val="clear" w:color="auto" w:fill="C4BC96" w:themeFill="background2" w:themeFillShade="BF"/>
          </w:tcPr>
          <w:p w:rsidR="00F70957" w:rsidRPr="00903AC4" w:rsidRDefault="00F70957" w:rsidP="00584D35">
            <w:pPr>
              <w:widowControl w:val="0"/>
              <w:autoSpaceDE w:val="0"/>
              <w:autoSpaceDN w:val="0"/>
              <w:adjustRightInd w:val="0"/>
              <w:spacing w:line="276" w:lineRule="auto"/>
              <w:jc w:val="center"/>
              <w:rPr>
                <w:b/>
                <w:bCs/>
                <w:sz w:val="24"/>
                <w:szCs w:val="24"/>
              </w:rPr>
            </w:pPr>
            <w:r w:rsidRPr="00903AC4">
              <w:rPr>
                <w:b/>
                <w:bCs/>
                <w:sz w:val="24"/>
                <w:szCs w:val="24"/>
              </w:rPr>
              <w:lastRenderedPageBreak/>
              <w:t xml:space="preserve">8. </w:t>
            </w:r>
            <w:r w:rsidRPr="00903AC4">
              <w:rPr>
                <w:b/>
                <w:bCs/>
                <w:iCs/>
                <w:sz w:val="24"/>
                <w:szCs w:val="24"/>
              </w:rPr>
              <w:t>РАЗГЛЕЖДАНЕ  НА ОФЕРТИТЕ</w:t>
            </w:r>
          </w:p>
        </w:tc>
      </w:tr>
    </w:tbl>
    <w:p w:rsidR="00806C1E" w:rsidRPr="000D5168" w:rsidRDefault="00806C1E" w:rsidP="00584D35">
      <w:pPr>
        <w:shd w:val="clear" w:color="auto" w:fill="FFFFFF"/>
        <w:suppressAutoHyphens/>
        <w:spacing w:after="0"/>
        <w:ind w:firstLine="567"/>
        <w:jc w:val="both"/>
        <w:outlineLvl w:val="0"/>
        <w:rPr>
          <w:rFonts w:ascii="Times New Roman" w:eastAsia="Times New Roman" w:hAnsi="Times New Roman" w:cs="Times New Roman"/>
          <w:color w:val="FF0000"/>
          <w:sz w:val="24"/>
          <w:szCs w:val="24"/>
          <w:lang w:eastAsia="bg-BG"/>
        </w:rPr>
      </w:pPr>
    </w:p>
    <w:p w:rsidR="003A4ECD" w:rsidRPr="00903AC4" w:rsidRDefault="003A4ECD" w:rsidP="00584D35">
      <w:pPr>
        <w:spacing w:after="0"/>
        <w:jc w:val="both"/>
        <w:rPr>
          <w:rFonts w:ascii="Times New Roman" w:eastAsia="Times New Roman" w:hAnsi="Times New Roman" w:cs="Times New Roman"/>
          <w:b/>
          <w:sz w:val="24"/>
          <w:szCs w:val="24"/>
        </w:rPr>
      </w:pPr>
      <w:r w:rsidRPr="00903AC4">
        <w:rPr>
          <w:rFonts w:ascii="Times New Roman" w:eastAsia="Times New Roman" w:hAnsi="Times New Roman" w:cs="Times New Roman"/>
          <w:b/>
          <w:sz w:val="24"/>
          <w:szCs w:val="24"/>
        </w:rPr>
        <w:t>8.1. Разглеждане на оферти за участие (приложимо за всяка обособена позиция).</w:t>
      </w:r>
    </w:p>
    <w:p w:rsidR="003A4ECD" w:rsidRPr="00903AC4" w:rsidRDefault="003A4ECD" w:rsidP="00584D35">
      <w:pPr>
        <w:spacing w:after="0"/>
        <w:ind w:firstLine="567"/>
        <w:jc w:val="both"/>
        <w:rPr>
          <w:rFonts w:ascii="Times New Roman" w:eastAsia="Times New Roman" w:hAnsi="Times New Roman" w:cs="Times New Roman"/>
          <w:sz w:val="24"/>
          <w:szCs w:val="24"/>
        </w:rPr>
      </w:pPr>
      <w:r w:rsidRPr="00903AC4">
        <w:rPr>
          <w:rFonts w:ascii="Times New Roman" w:eastAsia="Times New Roman" w:hAnsi="Times New Roman" w:cs="Times New Roman"/>
          <w:sz w:val="24"/>
          <w:szCs w:val="24"/>
        </w:rPr>
        <w:t>1. При провеждане на процедурата за обществена поръчка първо се провежда предварителен подбор, след което се разглеждат офертите на участниците.</w:t>
      </w:r>
    </w:p>
    <w:p w:rsidR="003A4ECD" w:rsidRPr="00903AC4" w:rsidRDefault="003A4ECD" w:rsidP="00584D35">
      <w:pPr>
        <w:spacing w:after="0"/>
        <w:ind w:firstLine="567"/>
        <w:jc w:val="both"/>
        <w:rPr>
          <w:rFonts w:ascii="Times New Roman" w:eastAsia="Times New Roman" w:hAnsi="Times New Roman" w:cs="Times New Roman"/>
          <w:sz w:val="24"/>
          <w:szCs w:val="24"/>
        </w:rPr>
      </w:pPr>
      <w:r w:rsidRPr="00903AC4">
        <w:rPr>
          <w:rFonts w:ascii="Times New Roman" w:hAnsi="Times New Roman" w:cs="Times New Roman"/>
          <w:sz w:val="24"/>
          <w:szCs w:val="24"/>
        </w:rPr>
        <w:t>2. Когато по отношение на критериите за подбор или изискванията към личното състояние на участниците се установи липса, непълнота и/или несъответствие на информацията, включително нередовност или фактическа грешка, на участниците се предоставя възможност да представят нова информация, да допълнят или да пояснят представената информация. Тази възможност се прилага и за подизпълнителите и третите лица, посочени от участника.</w:t>
      </w:r>
    </w:p>
    <w:p w:rsidR="003A4ECD" w:rsidRPr="00903AC4" w:rsidRDefault="003A4ECD" w:rsidP="00584D35">
      <w:pPr>
        <w:spacing w:after="0"/>
        <w:ind w:firstLine="567"/>
        <w:jc w:val="both"/>
        <w:rPr>
          <w:rFonts w:ascii="Times New Roman" w:eastAsia="Times New Roman" w:hAnsi="Times New Roman" w:cs="Times New Roman"/>
          <w:sz w:val="24"/>
          <w:szCs w:val="24"/>
        </w:rPr>
      </w:pPr>
      <w:r w:rsidRPr="00903AC4">
        <w:rPr>
          <w:rFonts w:ascii="Times New Roman" w:eastAsia="Times New Roman" w:hAnsi="Times New Roman" w:cs="Times New Roman"/>
          <w:iCs/>
          <w:sz w:val="24"/>
          <w:szCs w:val="24"/>
        </w:rPr>
        <w:t>3.</w:t>
      </w:r>
      <w:r w:rsidR="00CF7B0E" w:rsidRPr="00903AC4">
        <w:rPr>
          <w:rFonts w:ascii="Times New Roman" w:eastAsia="Times New Roman" w:hAnsi="Times New Roman" w:cs="Times New Roman"/>
          <w:iCs/>
          <w:sz w:val="24"/>
          <w:szCs w:val="24"/>
        </w:rPr>
        <w:t xml:space="preserve"> </w:t>
      </w:r>
      <w:r w:rsidRPr="00903AC4">
        <w:rPr>
          <w:rFonts w:ascii="Times New Roman" w:eastAsia="Times New Roman" w:hAnsi="Times New Roman" w:cs="Times New Roman"/>
          <w:sz w:val="24"/>
          <w:szCs w:val="24"/>
        </w:rPr>
        <w:t xml:space="preserve">При разглеждане на офертите, когато е необходимо, се извършват проверки по заявените от участниците данни, включително чрез изискване на информация от други органи и лица. При необходимост от участниците ще се изиска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 </w:t>
      </w:r>
    </w:p>
    <w:p w:rsidR="00EC561D" w:rsidRPr="00903AC4" w:rsidRDefault="00EC561D" w:rsidP="00584D35">
      <w:pPr>
        <w:spacing w:after="0"/>
        <w:ind w:firstLine="480"/>
        <w:jc w:val="both"/>
        <w:rPr>
          <w:rFonts w:ascii="Times New Roman" w:eastAsia="Times New Roman" w:hAnsi="Times New Roman" w:cs="Times New Roman"/>
          <w:sz w:val="24"/>
          <w:szCs w:val="24"/>
        </w:rPr>
      </w:pPr>
    </w:p>
    <w:p w:rsidR="00615C0B" w:rsidRPr="00903AC4" w:rsidRDefault="00615C0B" w:rsidP="00584D35">
      <w:pPr>
        <w:spacing w:after="0"/>
        <w:jc w:val="both"/>
        <w:rPr>
          <w:rFonts w:ascii="Times New Roman" w:eastAsia="Times New Roman" w:hAnsi="Times New Roman" w:cs="Times New Roman"/>
          <w:b/>
          <w:bCs/>
          <w:sz w:val="24"/>
          <w:szCs w:val="24"/>
        </w:rPr>
      </w:pPr>
      <w:r w:rsidRPr="00903AC4">
        <w:rPr>
          <w:rFonts w:ascii="Times New Roman" w:eastAsia="Times New Roman" w:hAnsi="Times New Roman" w:cs="Times New Roman"/>
          <w:b/>
          <w:bCs/>
          <w:sz w:val="24"/>
          <w:szCs w:val="24"/>
        </w:rPr>
        <w:t>8.2. Действия на комисията при разглеждане на оферти за участие (приложимо за всяка обособена позиция).</w:t>
      </w:r>
    </w:p>
    <w:p w:rsidR="00EC561D" w:rsidRPr="00903AC4" w:rsidRDefault="00EC561D" w:rsidP="00584D35">
      <w:pPr>
        <w:spacing w:after="0"/>
        <w:ind w:firstLine="567"/>
        <w:jc w:val="both"/>
        <w:rPr>
          <w:rFonts w:ascii="Times New Roman" w:eastAsia="Times New Roman" w:hAnsi="Times New Roman" w:cs="Times New Roman"/>
          <w:sz w:val="24"/>
          <w:szCs w:val="24"/>
        </w:rPr>
      </w:pPr>
      <w:r w:rsidRPr="00903AC4">
        <w:rPr>
          <w:rFonts w:ascii="Times New Roman" w:eastAsia="Times New Roman" w:hAnsi="Times New Roman" w:cs="Times New Roman"/>
          <w:bCs/>
          <w:sz w:val="24"/>
          <w:szCs w:val="24"/>
        </w:rPr>
        <w:t xml:space="preserve">1. </w:t>
      </w:r>
      <w:r w:rsidRPr="00903AC4">
        <w:rPr>
          <w:rFonts w:ascii="Times New Roman" w:eastAsia="Times New Roman" w:hAnsi="Times New Roman" w:cs="Times New Roman"/>
          <w:sz w:val="24"/>
          <w:szCs w:val="24"/>
        </w:rPr>
        <w:t xml:space="preserve">При промяна в датата, часа или мястото за отваряне на офертите участниците ще бъдат уведомени чрез профила на купувача най-малко 48 часа преди новоопределения час. </w:t>
      </w:r>
    </w:p>
    <w:p w:rsidR="00EC561D" w:rsidRPr="00903AC4" w:rsidRDefault="00EC561D" w:rsidP="00584D35">
      <w:pPr>
        <w:spacing w:after="0"/>
        <w:ind w:firstLine="567"/>
        <w:jc w:val="both"/>
        <w:rPr>
          <w:rFonts w:ascii="Times New Roman" w:eastAsia="Times New Roman" w:hAnsi="Times New Roman" w:cs="Times New Roman"/>
          <w:sz w:val="24"/>
          <w:szCs w:val="24"/>
        </w:rPr>
      </w:pPr>
      <w:r w:rsidRPr="00903AC4">
        <w:rPr>
          <w:rFonts w:ascii="Times New Roman" w:eastAsia="Times New Roman" w:hAnsi="Times New Roman" w:cs="Times New Roman"/>
          <w:bCs/>
          <w:sz w:val="24"/>
          <w:szCs w:val="24"/>
        </w:rPr>
        <w:t xml:space="preserve">2. </w:t>
      </w:r>
      <w:r w:rsidRPr="00903AC4">
        <w:rPr>
          <w:rFonts w:ascii="Times New Roman" w:eastAsia="Times New Roman" w:hAnsi="Times New Roman" w:cs="Times New Roman"/>
          <w:sz w:val="24"/>
          <w:szCs w:val="24"/>
        </w:rPr>
        <w:t>Получените оферти се отварят на публично заседание от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EC561D" w:rsidRPr="00903AC4" w:rsidRDefault="00EC561D" w:rsidP="00584D35">
      <w:pPr>
        <w:spacing w:after="0"/>
        <w:ind w:firstLine="567"/>
        <w:jc w:val="both"/>
        <w:rPr>
          <w:rFonts w:ascii="Times New Roman" w:eastAsia="Times New Roman" w:hAnsi="Times New Roman" w:cs="Times New Roman"/>
          <w:sz w:val="24"/>
          <w:szCs w:val="24"/>
        </w:rPr>
      </w:pPr>
      <w:r w:rsidRPr="00903AC4">
        <w:rPr>
          <w:rFonts w:ascii="Times New Roman" w:eastAsia="Times New Roman" w:hAnsi="Times New Roman" w:cs="Times New Roman"/>
          <w:iCs/>
          <w:sz w:val="24"/>
          <w:szCs w:val="24"/>
        </w:rPr>
        <w:t xml:space="preserve">3. </w:t>
      </w:r>
      <w:r w:rsidRPr="00903AC4">
        <w:rPr>
          <w:rFonts w:ascii="Times New Roman" w:eastAsia="Times New Roman" w:hAnsi="Times New Roman" w:cs="Times New Roman"/>
          <w:sz w:val="24"/>
          <w:szCs w:val="24"/>
        </w:rPr>
        <w:t>Председателят на комисията отваря по реда на тяхното постъпване офертите и оповестява тяхното съдържание.</w:t>
      </w:r>
    </w:p>
    <w:p w:rsidR="00EC561D" w:rsidRPr="00903AC4" w:rsidRDefault="00EC561D"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4. Най-малко трима от членовете на комисията подписват техническото предложение и плика с надпис „Предлагани ценови параметри“. </w:t>
      </w:r>
    </w:p>
    <w:p w:rsidR="00EC561D" w:rsidRPr="00903AC4" w:rsidRDefault="00EC561D"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5.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w:t>
      </w:r>
    </w:p>
    <w:p w:rsidR="00EC561D" w:rsidRPr="00903AC4" w:rsidRDefault="00EC561D"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6. Публичната част от заседанието на комисията приключва след извършването на действията по т. 3 - 5. </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7. 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8. 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т.7 и изпраща протокола на всички участници в деня на публикуването му в профила на купувача.</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9. В срок до 5 работни дни от получаването на протокола по т.7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lastRenderedPageBreak/>
        <w:t>10. Възможността по т.9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11. Когато промените се отнасят до обстоятелства, различни от посочените по чл. 54, ал. 1, т. 1, 2 и 7 и чл. 55, ал. 1, т. 5 ЗОП, новият ЕЕДОП може да бъде подписан от едно от лицата, които могат самостоятелно да представляват кандидата или участника.</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12. След изтичането на срока по т.9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13. 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14. 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15. Комисията разглежда офертите на допуснатите участници и проверява за съответствието на предложенията с предварително обявените условия.</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16. Ценовото предложение на участник, чиято оферта не отговаря на изискванията на възложителя, не се отваря.</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17. 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18. 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1 от ППЗОП. Комисията обявява резултатите от оценяването на офертите по другите показатели, отваря ценовите предложения и ги оповестява.</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19. Комисията класира участниците по степента на съответствие на офертите с предварително обявените от възложителя условия.</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20. 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 xml:space="preserve"> 1. по-ниска предложена цена;</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 xml:space="preserve"> 2. по-изгодно предложение за размера на разходите, сравнени в низходящ ред съобразно тяхната тежест;</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 xml:space="preserve"> 3. по-изгодно предложение по показатели извън посочените по т. 1 и 2, сравнени в низходящ ред съобразно тяхната тежест.</w:t>
      </w:r>
    </w:p>
    <w:p w:rsidR="00EC561D" w:rsidRPr="00903AC4" w:rsidRDefault="00EC561D"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21. 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т. 20 или ако критерият за възлагане е най-ниска цена и тази цена се предлага в две или повече оферти.</w:t>
      </w:r>
    </w:p>
    <w:p w:rsidR="00EC561D" w:rsidRPr="00903AC4" w:rsidRDefault="00EC561D" w:rsidP="00584D35">
      <w:pPr>
        <w:spacing w:after="0"/>
        <w:ind w:firstLine="567"/>
        <w:jc w:val="both"/>
        <w:rPr>
          <w:rFonts w:ascii="Times New Roman" w:eastAsia="Times New Roman" w:hAnsi="Times New Roman" w:cs="Times New Roman"/>
          <w:sz w:val="24"/>
          <w:szCs w:val="24"/>
        </w:rPr>
      </w:pPr>
      <w:r w:rsidRPr="00903AC4">
        <w:rPr>
          <w:rFonts w:ascii="Times New Roman" w:eastAsia="Times New Roman" w:hAnsi="Times New Roman" w:cs="Times New Roman"/>
          <w:sz w:val="24"/>
          <w:szCs w:val="24"/>
        </w:rPr>
        <w:t xml:space="preserve">22. Назначената от възложителя комисия съставя протокол за извършване на подбора на участниците, разглеждането, оценката и класирането на офертите. </w:t>
      </w:r>
    </w:p>
    <w:p w:rsidR="00EC561D" w:rsidRPr="00903AC4" w:rsidRDefault="00EC561D" w:rsidP="00584D35">
      <w:pPr>
        <w:spacing w:after="0"/>
        <w:ind w:firstLine="567"/>
        <w:jc w:val="both"/>
        <w:rPr>
          <w:rFonts w:ascii="Times New Roman" w:eastAsia="Times New Roman" w:hAnsi="Times New Roman" w:cs="Times New Roman"/>
          <w:sz w:val="24"/>
          <w:szCs w:val="24"/>
        </w:rPr>
      </w:pPr>
      <w:r w:rsidRPr="00903AC4">
        <w:rPr>
          <w:rFonts w:ascii="Times New Roman" w:eastAsia="Times New Roman" w:hAnsi="Times New Roman" w:cs="Times New Roman"/>
          <w:sz w:val="24"/>
          <w:szCs w:val="24"/>
          <w:lang w:eastAsia="bg-BG"/>
        </w:rPr>
        <w:lastRenderedPageBreak/>
        <w:t xml:space="preserve">23. </w:t>
      </w:r>
      <w:r w:rsidRPr="00903AC4">
        <w:rPr>
          <w:rFonts w:ascii="Times New Roman" w:eastAsia="Times New Roman" w:hAnsi="Times New Roman" w:cs="Times New Roman"/>
          <w:sz w:val="24"/>
          <w:szCs w:val="24"/>
        </w:rPr>
        <w:t>В 10-дневен срок от утвърждаване на протокола възложителят издава решение за определяне на изпълнител или за прекратяване на процедурата.</w:t>
      </w:r>
    </w:p>
    <w:p w:rsidR="00EC561D" w:rsidRPr="00903AC4" w:rsidRDefault="00EC561D" w:rsidP="00584D35">
      <w:pPr>
        <w:spacing w:after="0"/>
        <w:ind w:firstLine="567"/>
        <w:jc w:val="both"/>
        <w:rPr>
          <w:rFonts w:ascii="Times New Roman" w:eastAsia="Times New Roman" w:hAnsi="Times New Roman" w:cs="Times New Roman"/>
          <w:sz w:val="24"/>
          <w:szCs w:val="24"/>
          <w:lang w:eastAsia="bg-BG"/>
        </w:rPr>
      </w:pPr>
    </w:p>
    <w:p w:rsidR="00615C0B" w:rsidRPr="00903AC4" w:rsidRDefault="00615C0B" w:rsidP="00584D35">
      <w:pPr>
        <w:spacing w:after="0"/>
        <w:jc w:val="both"/>
        <w:rPr>
          <w:rFonts w:ascii="Times New Roman" w:eastAsia="Times New Roman" w:hAnsi="Times New Roman" w:cs="Times New Roman"/>
          <w:b/>
          <w:sz w:val="24"/>
          <w:szCs w:val="24"/>
        </w:rPr>
      </w:pPr>
      <w:r w:rsidRPr="00903AC4">
        <w:rPr>
          <w:rFonts w:ascii="Times New Roman" w:eastAsia="Times New Roman" w:hAnsi="Times New Roman" w:cs="Times New Roman"/>
          <w:b/>
          <w:sz w:val="24"/>
          <w:szCs w:val="24"/>
        </w:rPr>
        <w:t>8.3. Основания за отстраняване от участие (приложимо за всяка обособена позиция).</w:t>
      </w:r>
    </w:p>
    <w:p w:rsidR="00615C0B" w:rsidRPr="00903AC4" w:rsidRDefault="00615C0B" w:rsidP="00584D35">
      <w:pPr>
        <w:autoSpaceDE w:val="0"/>
        <w:autoSpaceDN w:val="0"/>
        <w:adjustRightInd w:val="0"/>
        <w:spacing w:after="0"/>
        <w:ind w:firstLine="567"/>
        <w:jc w:val="both"/>
        <w:rPr>
          <w:rFonts w:ascii="Times New Roman" w:eastAsia="Calibri" w:hAnsi="Times New Roman" w:cs="Times New Roman"/>
          <w:sz w:val="24"/>
          <w:szCs w:val="24"/>
        </w:rPr>
      </w:pPr>
      <w:r w:rsidRPr="00903AC4">
        <w:rPr>
          <w:rFonts w:ascii="Times New Roman" w:eastAsia="Calibri" w:hAnsi="Times New Roman" w:cs="Times New Roman"/>
          <w:sz w:val="24"/>
          <w:szCs w:val="24"/>
        </w:rPr>
        <w:t xml:space="preserve">Освен на основанията по чл. 54 и 55 възложителят отстранява: </w:t>
      </w:r>
    </w:p>
    <w:p w:rsidR="00615C0B" w:rsidRPr="00903AC4" w:rsidRDefault="00615C0B" w:rsidP="00584D35">
      <w:pPr>
        <w:autoSpaceDE w:val="0"/>
        <w:autoSpaceDN w:val="0"/>
        <w:adjustRightInd w:val="0"/>
        <w:spacing w:after="0"/>
        <w:ind w:firstLine="567"/>
        <w:jc w:val="both"/>
        <w:rPr>
          <w:rFonts w:ascii="Times New Roman" w:eastAsia="Calibri" w:hAnsi="Times New Roman" w:cs="Times New Roman"/>
          <w:sz w:val="24"/>
          <w:szCs w:val="24"/>
        </w:rPr>
      </w:pPr>
      <w:r w:rsidRPr="00903AC4">
        <w:rPr>
          <w:rFonts w:ascii="Times New Roman" w:eastAsia="Calibri" w:hAnsi="Times New Roman" w:cs="Times New Roman"/>
          <w:sz w:val="24"/>
          <w:szCs w:val="24"/>
        </w:rPr>
        <w:t>1.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rsidR="00615C0B" w:rsidRPr="00903AC4" w:rsidRDefault="00615C0B" w:rsidP="00584D35">
      <w:pPr>
        <w:autoSpaceDE w:val="0"/>
        <w:autoSpaceDN w:val="0"/>
        <w:adjustRightInd w:val="0"/>
        <w:spacing w:after="0"/>
        <w:ind w:firstLine="567"/>
        <w:jc w:val="both"/>
        <w:rPr>
          <w:rFonts w:ascii="Times New Roman" w:eastAsia="Calibri" w:hAnsi="Times New Roman" w:cs="Times New Roman"/>
          <w:sz w:val="24"/>
          <w:szCs w:val="24"/>
        </w:rPr>
      </w:pPr>
      <w:r w:rsidRPr="00903AC4">
        <w:rPr>
          <w:rFonts w:ascii="Times New Roman" w:eastAsia="Calibri" w:hAnsi="Times New Roman" w:cs="Times New Roman"/>
          <w:sz w:val="24"/>
          <w:szCs w:val="24"/>
        </w:rPr>
        <w:t>2. участник, който е представил оферта, която не отговаря на:</w:t>
      </w:r>
    </w:p>
    <w:p w:rsidR="00615C0B" w:rsidRPr="00903AC4" w:rsidRDefault="00615C0B" w:rsidP="00584D35">
      <w:pPr>
        <w:autoSpaceDE w:val="0"/>
        <w:autoSpaceDN w:val="0"/>
        <w:adjustRightInd w:val="0"/>
        <w:spacing w:after="0"/>
        <w:ind w:firstLine="567"/>
        <w:jc w:val="both"/>
        <w:rPr>
          <w:rFonts w:ascii="Times New Roman" w:eastAsia="Calibri" w:hAnsi="Times New Roman" w:cs="Times New Roman"/>
          <w:sz w:val="24"/>
          <w:szCs w:val="24"/>
        </w:rPr>
      </w:pPr>
      <w:r w:rsidRPr="00903AC4">
        <w:rPr>
          <w:rFonts w:ascii="Times New Roman" w:eastAsia="Calibri" w:hAnsi="Times New Roman" w:cs="Times New Roman"/>
          <w:sz w:val="24"/>
          <w:szCs w:val="24"/>
        </w:rPr>
        <w:t>а) предварително обявените условия за изпълнение на поръчката;</w:t>
      </w:r>
    </w:p>
    <w:p w:rsidR="00615C0B" w:rsidRPr="00903AC4" w:rsidRDefault="00615C0B" w:rsidP="00584D35">
      <w:pPr>
        <w:autoSpaceDE w:val="0"/>
        <w:autoSpaceDN w:val="0"/>
        <w:adjustRightInd w:val="0"/>
        <w:spacing w:after="0"/>
        <w:ind w:firstLine="567"/>
        <w:jc w:val="both"/>
        <w:rPr>
          <w:rFonts w:ascii="Times New Roman" w:eastAsia="Calibri" w:hAnsi="Times New Roman" w:cs="Times New Roman"/>
          <w:sz w:val="24"/>
          <w:szCs w:val="24"/>
        </w:rPr>
      </w:pPr>
      <w:r w:rsidRPr="00903AC4">
        <w:rPr>
          <w:rFonts w:ascii="Times New Roman" w:eastAsia="Calibri" w:hAnsi="Times New Roman" w:cs="Times New Roman"/>
          <w:sz w:val="24"/>
          <w:szCs w:val="24"/>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10;</w:t>
      </w:r>
    </w:p>
    <w:p w:rsidR="00615C0B" w:rsidRPr="00903AC4" w:rsidRDefault="00615C0B" w:rsidP="00584D35">
      <w:pPr>
        <w:autoSpaceDE w:val="0"/>
        <w:autoSpaceDN w:val="0"/>
        <w:adjustRightInd w:val="0"/>
        <w:spacing w:after="0"/>
        <w:ind w:firstLine="567"/>
        <w:jc w:val="both"/>
        <w:rPr>
          <w:rFonts w:ascii="Times New Roman" w:eastAsia="Calibri" w:hAnsi="Times New Roman" w:cs="Times New Roman"/>
          <w:sz w:val="24"/>
          <w:szCs w:val="24"/>
        </w:rPr>
      </w:pPr>
      <w:r w:rsidRPr="00903AC4">
        <w:rPr>
          <w:rFonts w:ascii="Times New Roman" w:eastAsia="Calibri" w:hAnsi="Times New Roman" w:cs="Times New Roman"/>
          <w:sz w:val="24"/>
          <w:szCs w:val="24"/>
        </w:rPr>
        <w:t>3. участник, който не е представил в срок обосновката по чл. 72, ал. 1 от ЗОП или чиято оферта не е приета съгласно чл. 72, ал. 3 – 5 от ЗОП;</w:t>
      </w:r>
    </w:p>
    <w:p w:rsidR="00615C0B" w:rsidRPr="00903AC4" w:rsidRDefault="00615C0B" w:rsidP="00584D35">
      <w:pPr>
        <w:autoSpaceDE w:val="0"/>
        <w:autoSpaceDN w:val="0"/>
        <w:adjustRightInd w:val="0"/>
        <w:spacing w:after="0"/>
        <w:ind w:firstLine="567"/>
        <w:jc w:val="both"/>
        <w:rPr>
          <w:rFonts w:ascii="Times New Roman" w:eastAsia="Calibri" w:hAnsi="Times New Roman" w:cs="Times New Roman"/>
          <w:sz w:val="24"/>
          <w:szCs w:val="24"/>
        </w:rPr>
      </w:pPr>
      <w:r w:rsidRPr="00903AC4">
        <w:rPr>
          <w:rFonts w:ascii="Times New Roman" w:eastAsia="Calibri" w:hAnsi="Times New Roman" w:cs="Times New Roman"/>
          <w:sz w:val="24"/>
          <w:szCs w:val="24"/>
        </w:rPr>
        <w:t>4. участници, които са свързани лица.</w:t>
      </w:r>
    </w:p>
    <w:p w:rsidR="00615C0B" w:rsidRPr="00903AC4" w:rsidRDefault="00615C0B" w:rsidP="00584D35">
      <w:pPr>
        <w:autoSpaceDE w:val="0"/>
        <w:autoSpaceDN w:val="0"/>
        <w:adjustRightInd w:val="0"/>
        <w:spacing w:after="0"/>
        <w:ind w:firstLine="567"/>
        <w:jc w:val="both"/>
        <w:rPr>
          <w:rFonts w:ascii="Times New Roman" w:eastAsia="Calibri" w:hAnsi="Times New Roman" w:cs="Times New Roman"/>
          <w:sz w:val="24"/>
          <w:szCs w:val="24"/>
        </w:rPr>
      </w:pPr>
      <w:r w:rsidRPr="00903AC4">
        <w:rPr>
          <w:rFonts w:ascii="Times New Roman" w:eastAsia="Calibri" w:hAnsi="Times New Roman" w:cs="Times New Roman"/>
          <w:sz w:val="24"/>
          <w:szCs w:val="24"/>
        </w:rPr>
        <w:t xml:space="preserve">5. участник, подал оферта, която не отговарят на условията за представяне, включително за форма, начин и срок. </w:t>
      </w:r>
    </w:p>
    <w:p w:rsidR="00615C0B" w:rsidRPr="00903AC4" w:rsidRDefault="00615C0B" w:rsidP="00584D35">
      <w:pPr>
        <w:spacing w:after="0"/>
        <w:ind w:firstLine="567"/>
        <w:jc w:val="both"/>
        <w:rPr>
          <w:rFonts w:ascii="Times New Roman" w:eastAsia="Calibri" w:hAnsi="Times New Roman" w:cs="Times New Roman"/>
          <w:sz w:val="24"/>
          <w:szCs w:val="24"/>
        </w:rPr>
      </w:pPr>
      <w:r w:rsidRPr="00903AC4">
        <w:rPr>
          <w:rFonts w:ascii="Times New Roman" w:hAnsi="Times New Roman" w:cs="Times New Roman"/>
          <w:sz w:val="24"/>
          <w:szCs w:val="24"/>
        </w:rPr>
        <w:t>6. участник, който не удължи или не потвърди срока на валидност на офертата си.</w:t>
      </w:r>
    </w:p>
    <w:p w:rsidR="00615C0B" w:rsidRPr="00903AC4" w:rsidRDefault="00615C0B" w:rsidP="00584D35">
      <w:pPr>
        <w:autoSpaceDE w:val="0"/>
        <w:autoSpaceDN w:val="0"/>
        <w:adjustRightInd w:val="0"/>
        <w:spacing w:after="0"/>
        <w:ind w:firstLine="567"/>
        <w:jc w:val="both"/>
        <w:rPr>
          <w:rFonts w:ascii="Times New Roman" w:hAnsi="Times New Roman" w:cs="Times New Roman"/>
          <w:sz w:val="24"/>
          <w:szCs w:val="24"/>
        </w:rPr>
      </w:pPr>
      <w:r w:rsidRPr="00903AC4">
        <w:rPr>
          <w:rFonts w:ascii="Times New Roman" w:eastAsia="Times New Roman" w:hAnsi="Times New Roman" w:cs="Times New Roman"/>
          <w:sz w:val="24"/>
          <w:szCs w:val="24"/>
        </w:rPr>
        <w:t xml:space="preserve">7. </w:t>
      </w:r>
      <w:r w:rsidRPr="00903AC4">
        <w:rPr>
          <w:rFonts w:ascii="Times New Roman" w:eastAsia="Calibri" w:hAnsi="Times New Roman" w:cs="Times New Roman"/>
          <w:sz w:val="24"/>
          <w:szCs w:val="24"/>
        </w:rPr>
        <w:t>участник</w:t>
      </w:r>
      <w:r w:rsidRPr="00903AC4">
        <w:rPr>
          <w:rFonts w:ascii="Times New Roman" w:hAnsi="Times New Roman" w:cs="Times New Roman"/>
          <w:sz w:val="24"/>
          <w:szCs w:val="24"/>
        </w:rPr>
        <w:t xml:space="preserve"> за когото е установено наличие на основанията по чл.3, т.8 от ЗИФОДРЮПДРКЛТДС, освен ако не са приложими изключенията по чл.4 от същия закон.</w:t>
      </w:r>
    </w:p>
    <w:p w:rsidR="00615C0B" w:rsidRPr="00903AC4" w:rsidRDefault="00615C0B"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8.</w:t>
      </w:r>
      <w:r w:rsidRPr="00903AC4">
        <w:rPr>
          <w:rFonts w:ascii="Times New Roman" w:eastAsia="Calibri" w:hAnsi="Times New Roman" w:cs="Times New Roman"/>
          <w:sz w:val="24"/>
          <w:szCs w:val="24"/>
        </w:rPr>
        <w:t xml:space="preserve"> участник</w:t>
      </w:r>
      <w:r w:rsidRPr="00903AC4">
        <w:rPr>
          <w:rFonts w:ascii="Times New Roman" w:hAnsi="Times New Roman" w:cs="Times New Roman"/>
          <w:sz w:val="24"/>
          <w:szCs w:val="24"/>
        </w:rPr>
        <w:t xml:space="preserve"> за когото е установено наличие на основанията по чл. 69</w:t>
      </w:r>
      <w:r w:rsidRPr="00903AC4">
        <w:rPr>
          <w:rFonts w:ascii="Times New Roman" w:eastAsia="Arial Unicode MS" w:hAnsi="Times New Roman" w:cs="Times New Roman"/>
          <w:sz w:val="24"/>
          <w:szCs w:val="24"/>
          <w:lang w:eastAsia="bg-BG"/>
        </w:rPr>
        <w:t xml:space="preserve"> от Закона за противодействие на корупцията и за отнемане на незаконно придобитото имущество (ЗПКОНПИ).</w:t>
      </w:r>
    </w:p>
    <w:p w:rsidR="00D82489" w:rsidRPr="00903AC4" w:rsidRDefault="00D82489" w:rsidP="00584D35">
      <w:pPr>
        <w:spacing w:after="0"/>
        <w:jc w:val="both"/>
        <w:rPr>
          <w:rFonts w:ascii="Times New Roman" w:eastAsia="Times New Roman" w:hAnsi="Times New Roman" w:cs="Times New Roman"/>
          <w:b/>
          <w:sz w:val="24"/>
          <w:szCs w:val="24"/>
          <w:lang w:eastAsia="bg-BG"/>
        </w:rPr>
      </w:pPr>
    </w:p>
    <w:p w:rsidR="00615C0B" w:rsidRPr="00903AC4" w:rsidRDefault="00615C0B" w:rsidP="00584D35">
      <w:pPr>
        <w:spacing w:after="0"/>
        <w:jc w:val="both"/>
        <w:rPr>
          <w:rFonts w:ascii="Times New Roman" w:eastAsia="Times New Roman" w:hAnsi="Times New Roman" w:cs="Times New Roman"/>
          <w:b/>
          <w:sz w:val="24"/>
          <w:szCs w:val="24"/>
          <w:lang w:eastAsia="bg-BG"/>
        </w:rPr>
      </w:pPr>
      <w:r w:rsidRPr="00903AC4">
        <w:rPr>
          <w:rFonts w:ascii="Times New Roman" w:eastAsia="Times New Roman" w:hAnsi="Times New Roman" w:cs="Times New Roman"/>
          <w:b/>
          <w:sz w:val="24"/>
          <w:szCs w:val="24"/>
          <w:lang w:eastAsia="bg-BG"/>
        </w:rPr>
        <w:t>8.4. Определяне на изпълнител на обществената поръчка</w:t>
      </w:r>
      <w:r w:rsidR="00CF7B0E" w:rsidRPr="00903AC4">
        <w:rPr>
          <w:rFonts w:ascii="Times New Roman" w:eastAsia="Times New Roman" w:hAnsi="Times New Roman" w:cs="Times New Roman"/>
          <w:b/>
          <w:sz w:val="24"/>
          <w:szCs w:val="24"/>
          <w:lang w:eastAsia="bg-BG"/>
        </w:rPr>
        <w:t xml:space="preserve"> </w:t>
      </w:r>
      <w:r w:rsidRPr="00903AC4">
        <w:rPr>
          <w:rFonts w:ascii="Times New Roman" w:eastAsia="Times New Roman" w:hAnsi="Times New Roman" w:cs="Times New Roman"/>
          <w:b/>
          <w:sz w:val="24"/>
          <w:szCs w:val="24"/>
          <w:lang w:eastAsia="bg-BG"/>
        </w:rPr>
        <w:t>(приложимо за всяка обособена позиция).</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Възложителят определя за изпълнител на поръчката участник, за когото са изпълнени следните условия: </w:t>
      </w:r>
    </w:p>
    <w:p w:rsidR="00615C0B" w:rsidRPr="00903AC4" w:rsidRDefault="00615C0B" w:rsidP="00584D35">
      <w:pPr>
        <w:spacing w:after="0"/>
        <w:ind w:firstLine="480"/>
        <w:jc w:val="both"/>
        <w:rPr>
          <w:rFonts w:ascii="Times New Roman" w:hAnsi="Times New Roman" w:cs="Times New Roman"/>
          <w:sz w:val="24"/>
          <w:szCs w:val="24"/>
        </w:rPr>
      </w:pPr>
      <w:r w:rsidRPr="00903AC4">
        <w:rPr>
          <w:rFonts w:ascii="Times New Roman" w:hAnsi="Times New Roman" w:cs="Times New Roman"/>
          <w:sz w:val="24"/>
          <w:szCs w:val="24"/>
        </w:rPr>
        <w:t xml:space="preserve">1. не са налице основанията за отстраняване от процедурата, освен в случаите по чл. 54, ал. 4 и 5 от ЗОП и отговаря на критериите за подбор; </w:t>
      </w:r>
    </w:p>
    <w:p w:rsidR="00615C0B" w:rsidRPr="00903AC4" w:rsidRDefault="00615C0B" w:rsidP="00584D35">
      <w:pPr>
        <w:spacing w:after="0"/>
        <w:ind w:firstLine="480"/>
        <w:jc w:val="both"/>
        <w:rPr>
          <w:rFonts w:ascii="Times New Roman" w:hAnsi="Times New Roman" w:cs="Times New Roman"/>
          <w:sz w:val="24"/>
          <w:szCs w:val="24"/>
        </w:rPr>
      </w:pPr>
      <w:r w:rsidRPr="00903AC4">
        <w:rPr>
          <w:rFonts w:ascii="Times New Roman" w:hAnsi="Times New Roman" w:cs="Times New Roman"/>
          <w:sz w:val="24"/>
          <w:szCs w:val="24"/>
        </w:rPr>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rsidR="007176F4" w:rsidRPr="00903AC4" w:rsidRDefault="007176F4" w:rsidP="00584D35">
      <w:pPr>
        <w:spacing w:after="0"/>
        <w:ind w:firstLine="480"/>
        <w:jc w:val="both"/>
        <w:rPr>
          <w:rFonts w:ascii="Times New Roman" w:eastAsia="Times New Roman" w:hAnsi="Times New Roman" w:cs="Times New Roman"/>
          <w:sz w:val="24"/>
          <w:szCs w:val="24"/>
          <w:lang w:eastAsia="bg-BG"/>
        </w:rPr>
      </w:pPr>
    </w:p>
    <w:tbl>
      <w:tblPr>
        <w:tblStyle w:val="afe"/>
        <w:tblW w:w="0" w:type="auto"/>
        <w:jc w:val="center"/>
        <w:shd w:val="clear" w:color="auto" w:fill="C6D9F1" w:themeFill="text2" w:themeFillTint="33"/>
        <w:tblLook w:val="04A0" w:firstRow="1" w:lastRow="0" w:firstColumn="1" w:lastColumn="0" w:noHBand="0" w:noVBand="1"/>
      </w:tblPr>
      <w:tblGrid>
        <w:gridCol w:w="9899"/>
      </w:tblGrid>
      <w:tr w:rsidR="000D5168" w:rsidRPr="00903AC4" w:rsidTr="00D236A6">
        <w:trPr>
          <w:jc w:val="center"/>
        </w:trPr>
        <w:tc>
          <w:tcPr>
            <w:tcW w:w="9899" w:type="dxa"/>
            <w:shd w:val="clear" w:color="auto" w:fill="C4BC96" w:themeFill="background2" w:themeFillShade="BF"/>
          </w:tcPr>
          <w:p w:rsidR="007176F4" w:rsidRPr="00903AC4" w:rsidRDefault="007176F4" w:rsidP="00584D35">
            <w:pPr>
              <w:widowControl w:val="0"/>
              <w:autoSpaceDE w:val="0"/>
              <w:autoSpaceDN w:val="0"/>
              <w:adjustRightInd w:val="0"/>
              <w:spacing w:line="276" w:lineRule="auto"/>
              <w:jc w:val="center"/>
              <w:rPr>
                <w:b/>
                <w:bCs/>
                <w:sz w:val="24"/>
                <w:szCs w:val="24"/>
              </w:rPr>
            </w:pPr>
            <w:r w:rsidRPr="00903AC4">
              <w:rPr>
                <w:b/>
                <w:bCs/>
                <w:sz w:val="24"/>
                <w:szCs w:val="24"/>
              </w:rPr>
              <w:t xml:space="preserve">9. </w:t>
            </w:r>
            <w:r w:rsidR="00615C0B" w:rsidRPr="00903AC4">
              <w:rPr>
                <w:b/>
                <w:bCs/>
                <w:sz w:val="24"/>
                <w:szCs w:val="24"/>
              </w:rPr>
              <w:t>ОСНОВАНИЯ ЗА ПРЕКРАТЯВАНЕ НА ПРОЦЕДУРАТА, ПРИЛОЖИМИ ЗА ВСЯКА ОБОСОБЕНА ПОЗИЦИЯ</w:t>
            </w:r>
          </w:p>
        </w:tc>
      </w:tr>
    </w:tbl>
    <w:p w:rsidR="00806C1E" w:rsidRPr="00903AC4" w:rsidRDefault="00806C1E" w:rsidP="00584D35">
      <w:pPr>
        <w:spacing w:after="0"/>
        <w:ind w:firstLine="567"/>
        <w:jc w:val="both"/>
        <w:rPr>
          <w:rFonts w:ascii="Times New Roman" w:eastAsia="Times New Roman" w:hAnsi="Times New Roman" w:cs="Times New Roman"/>
          <w:sz w:val="24"/>
          <w:szCs w:val="24"/>
        </w:rPr>
      </w:pPr>
    </w:p>
    <w:p w:rsidR="00615C0B" w:rsidRPr="00903AC4" w:rsidRDefault="00615C0B" w:rsidP="00584D35">
      <w:pPr>
        <w:spacing w:after="0"/>
        <w:jc w:val="both"/>
        <w:rPr>
          <w:rFonts w:ascii="Times New Roman" w:eastAsia="Times New Roman" w:hAnsi="Times New Roman" w:cs="Times New Roman"/>
          <w:b/>
          <w:sz w:val="24"/>
          <w:szCs w:val="24"/>
          <w:lang w:eastAsia="bg-BG"/>
        </w:rPr>
      </w:pPr>
      <w:r w:rsidRPr="00903AC4">
        <w:rPr>
          <w:rFonts w:ascii="Times New Roman" w:eastAsia="Times New Roman" w:hAnsi="Times New Roman" w:cs="Times New Roman"/>
          <w:b/>
          <w:sz w:val="24"/>
          <w:szCs w:val="24"/>
        </w:rPr>
        <w:t xml:space="preserve">9.1. </w:t>
      </w:r>
      <w:r w:rsidRPr="00903AC4">
        <w:rPr>
          <w:rFonts w:ascii="Times New Roman" w:eastAsia="Times New Roman" w:hAnsi="Times New Roman" w:cs="Times New Roman"/>
          <w:b/>
          <w:sz w:val="24"/>
          <w:szCs w:val="24"/>
          <w:lang w:eastAsia="bg-BG"/>
        </w:rPr>
        <w:t xml:space="preserve">Възложителят прекратява процедурата с мотивирано решение, когато: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1.</w:t>
      </w:r>
      <w:r w:rsidRPr="00903AC4">
        <w:rPr>
          <w:rFonts w:ascii="Times New Roman" w:eastAsia="Times New Roman" w:hAnsi="Times New Roman" w:cs="Times New Roman"/>
          <w:sz w:val="24"/>
          <w:szCs w:val="24"/>
          <w:lang w:eastAsia="bg-BG"/>
        </w:rPr>
        <w:t xml:space="preserve"> не е подадена нито една оферта;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2.</w:t>
      </w:r>
      <w:r w:rsidRPr="00903AC4">
        <w:rPr>
          <w:rFonts w:ascii="Times New Roman" w:eastAsia="Times New Roman" w:hAnsi="Times New Roman" w:cs="Times New Roman"/>
          <w:sz w:val="24"/>
          <w:szCs w:val="24"/>
          <w:lang w:eastAsia="bg-BG"/>
        </w:rPr>
        <w:t xml:space="preserve"> всички оферти не отговарят на условията за представяне, включително за форма, начин и срок, или са неподходящи;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3.</w:t>
      </w:r>
      <w:r w:rsidRPr="00903AC4">
        <w:rPr>
          <w:rFonts w:ascii="Times New Roman" w:eastAsia="Times New Roman" w:hAnsi="Times New Roman" w:cs="Times New Roman"/>
          <w:sz w:val="24"/>
          <w:szCs w:val="24"/>
          <w:lang w:eastAsia="bg-BG"/>
        </w:rPr>
        <w:t xml:space="preserve"> първият и вторият класиран участник откаже да сключи договор;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4.</w:t>
      </w:r>
      <w:r w:rsidRPr="00903AC4">
        <w:rPr>
          <w:rFonts w:ascii="Times New Roman" w:eastAsia="Times New Roman" w:hAnsi="Times New Roman" w:cs="Times New Roman"/>
          <w:sz w:val="24"/>
          <w:szCs w:val="24"/>
          <w:lang w:eastAsia="bg-BG"/>
        </w:rPr>
        <w:t xml:space="preserve">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lastRenderedPageBreak/>
        <w:t>5.</w:t>
      </w:r>
      <w:r w:rsidRPr="00903AC4">
        <w:rPr>
          <w:rFonts w:ascii="Times New Roman" w:eastAsia="Times New Roman" w:hAnsi="Times New Roman" w:cs="Times New Roman"/>
          <w:sz w:val="24"/>
          <w:szCs w:val="24"/>
          <w:lang w:eastAsia="bg-BG"/>
        </w:rPr>
        <w:t xml:space="preserve"> поради неизпълнение на някое от условията по чл. 112, ал. 1 от ЗОП не се сключва договор за обществена поръчка;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6.</w:t>
      </w:r>
      <w:r w:rsidRPr="00903AC4">
        <w:rPr>
          <w:rFonts w:ascii="Times New Roman" w:eastAsia="Times New Roman" w:hAnsi="Times New Roman" w:cs="Times New Roman"/>
          <w:sz w:val="24"/>
          <w:szCs w:val="24"/>
          <w:lang w:eastAsia="bg-BG"/>
        </w:rPr>
        <w:t xml:space="preserve"> всички оферти, които отговарят на предварително обявените от възложителя условия, надвишават финансовия ресурс, който той може да осигури;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7.</w:t>
      </w:r>
      <w:r w:rsidRPr="00903AC4">
        <w:rPr>
          <w:rFonts w:ascii="Times New Roman" w:eastAsia="Times New Roman" w:hAnsi="Times New Roman" w:cs="Times New Roman"/>
          <w:sz w:val="24"/>
          <w:szCs w:val="24"/>
          <w:lang w:eastAsia="bg-BG"/>
        </w:rPr>
        <w:t xml:space="preserve">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8.</w:t>
      </w:r>
      <w:r w:rsidRPr="00903AC4">
        <w:rPr>
          <w:rFonts w:ascii="Times New Roman" w:eastAsia="Times New Roman" w:hAnsi="Times New Roman" w:cs="Times New Roman"/>
          <w:sz w:val="24"/>
          <w:szCs w:val="24"/>
          <w:lang w:eastAsia="bg-BG"/>
        </w:rPr>
        <w:t xml:space="preserve"> са необходими съществени промени в условията на обявената поръчка, които биха променили кръга на заинтересованите лица.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p>
    <w:p w:rsidR="00615C0B" w:rsidRPr="00903AC4" w:rsidRDefault="00615C0B" w:rsidP="00584D35">
      <w:pPr>
        <w:spacing w:after="0"/>
        <w:ind w:firstLine="480"/>
        <w:jc w:val="both"/>
        <w:rPr>
          <w:rFonts w:ascii="Times New Roman" w:eastAsia="Times New Roman" w:hAnsi="Times New Roman" w:cs="Times New Roman"/>
          <w:i/>
          <w:sz w:val="24"/>
          <w:szCs w:val="24"/>
        </w:rPr>
      </w:pPr>
      <w:r w:rsidRPr="00903AC4">
        <w:rPr>
          <w:rFonts w:ascii="Times New Roman" w:eastAsia="Times New Roman" w:hAnsi="Times New Roman" w:cs="Times New Roman"/>
          <w:b/>
          <w:i/>
          <w:sz w:val="24"/>
          <w:szCs w:val="24"/>
        </w:rPr>
        <w:t>Забележка:</w:t>
      </w:r>
      <w:r w:rsidR="00236C69">
        <w:rPr>
          <w:rFonts w:ascii="Times New Roman" w:eastAsia="Times New Roman" w:hAnsi="Times New Roman" w:cs="Times New Roman"/>
          <w:b/>
          <w:i/>
          <w:sz w:val="24"/>
          <w:szCs w:val="24"/>
        </w:rPr>
        <w:t xml:space="preserve"> </w:t>
      </w:r>
      <w:r w:rsidRPr="00903AC4">
        <w:rPr>
          <w:rFonts w:ascii="Times New Roman" w:eastAsia="Times New Roman" w:hAnsi="Times New Roman" w:cs="Times New Roman"/>
          <w:i/>
          <w:sz w:val="24"/>
          <w:szCs w:val="24"/>
        </w:rPr>
        <w:t>„Неподходяща оферта“ e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p>
    <w:p w:rsidR="00615C0B" w:rsidRPr="00903AC4" w:rsidRDefault="00615C0B" w:rsidP="00584D35">
      <w:pPr>
        <w:spacing w:after="0"/>
        <w:jc w:val="both"/>
        <w:rPr>
          <w:rFonts w:ascii="Times New Roman" w:eastAsia="Times New Roman" w:hAnsi="Times New Roman" w:cs="Times New Roman"/>
          <w:b/>
          <w:sz w:val="24"/>
          <w:szCs w:val="24"/>
          <w:lang w:eastAsia="bg-BG"/>
        </w:rPr>
      </w:pPr>
      <w:r w:rsidRPr="00903AC4">
        <w:rPr>
          <w:rFonts w:ascii="Times New Roman" w:eastAsia="Times New Roman" w:hAnsi="Times New Roman" w:cs="Times New Roman"/>
          <w:b/>
          <w:sz w:val="24"/>
          <w:szCs w:val="24"/>
          <w:lang w:eastAsia="bg-BG"/>
        </w:rPr>
        <w:t xml:space="preserve">9.2. Възложителят може да прекрати процедурата с мотивирано решение, когато: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1.</w:t>
      </w:r>
      <w:r w:rsidRPr="00903AC4">
        <w:rPr>
          <w:rFonts w:ascii="Times New Roman" w:eastAsia="Times New Roman" w:hAnsi="Times New Roman" w:cs="Times New Roman"/>
          <w:sz w:val="24"/>
          <w:szCs w:val="24"/>
          <w:lang w:eastAsia="bg-BG"/>
        </w:rPr>
        <w:t xml:space="preserve"> е подадена само една оферта;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2.</w:t>
      </w:r>
      <w:r w:rsidRPr="00903AC4">
        <w:rPr>
          <w:rFonts w:ascii="Times New Roman" w:eastAsia="Times New Roman" w:hAnsi="Times New Roman" w:cs="Times New Roman"/>
          <w:sz w:val="24"/>
          <w:szCs w:val="24"/>
          <w:lang w:eastAsia="bg-BG"/>
        </w:rPr>
        <w:t xml:space="preserve"> има само една подходяща оферта;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3.</w:t>
      </w:r>
      <w:r w:rsidRPr="00903AC4">
        <w:rPr>
          <w:rFonts w:ascii="Times New Roman" w:eastAsia="Times New Roman" w:hAnsi="Times New Roman" w:cs="Times New Roman"/>
          <w:sz w:val="24"/>
          <w:szCs w:val="24"/>
          <w:lang w:eastAsia="bg-BG"/>
        </w:rPr>
        <w:t xml:space="preserve"> участникът, класиран на първо място: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а)</w:t>
      </w:r>
      <w:r w:rsidRPr="00903AC4">
        <w:rPr>
          <w:rFonts w:ascii="Times New Roman" w:eastAsia="Times New Roman" w:hAnsi="Times New Roman" w:cs="Times New Roman"/>
          <w:sz w:val="24"/>
          <w:szCs w:val="24"/>
          <w:lang w:eastAsia="bg-BG"/>
        </w:rPr>
        <w:t xml:space="preserve"> откаже да сключи договор;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б)</w:t>
      </w:r>
      <w:r w:rsidRPr="00903AC4">
        <w:rPr>
          <w:rFonts w:ascii="Times New Roman" w:eastAsia="Times New Roman" w:hAnsi="Times New Roman" w:cs="Times New Roman"/>
          <w:sz w:val="24"/>
          <w:szCs w:val="24"/>
          <w:lang w:eastAsia="bg-BG"/>
        </w:rPr>
        <w:t xml:space="preserve"> не изпълни някое от условията по чл. 112, ал. 1 oт ЗОП или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в)</w:t>
      </w:r>
      <w:r w:rsidRPr="00903AC4">
        <w:rPr>
          <w:rFonts w:ascii="Times New Roman" w:eastAsia="Times New Roman" w:hAnsi="Times New Roman" w:cs="Times New Roman"/>
          <w:sz w:val="24"/>
          <w:szCs w:val="24"/>
          <w:lang w:eastAsia="bg-BG"/>
        </w:rPr>
        <w:t xml:space="preserve"> не докаже, че не са налице основания за отстраняване от процедурата.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4. Възложителят може да отмени влязлото в сила решение за определяне на изпълнител и да издаде решение за прекратяване на процедурата, когато преди сключването на договора възникне обстоятелство по т.3, 5 и 7 от т. 9.1 или т. 3 от т. 9.2;</w:t>
      </w:r>
    </w:p>
    <w:p w:rsidR="00EB640D" w:rsidRPr="00903AC4" w:rsidRDefault="00EB640D" w:rsidP="00584D35">
      <w:pPr>
        <w:keepNext/>
        <w:spacing w:after="0"/>
        <w:ind w:left="-360" w:firstLine="360"/>
        <w:jc w:val="both"/>
        <w:outlineLvl w:val="0"/>
        <w:rPr>
          <w:rFonts w:ascii="Times New Roman" w:eastAsia="Times New Roman" w:hAnsi="Times New Roman" w:cs="Times New Roman"/>
          <w:b/>
          <w:bCs/>
          <w:sz w:val="24"/>
          <w:szCs w:val="24"/>
        </w:rPr>
      </w:pPr>
    </w:p>
    <w:tbl>
      <w:tblPr>
        <w:tblStyle w:val="afe"/>
        <w:tblW w:w="0" w:type="auto"/>
        <w:jc w:val="center"/>
        <w:shd w:val="clear" w:color="auto" w:fill="C6D9F1" w:themeFill="text2" w:themeFillTint="33"/>
        <w:tblLook w:val="04A0" w:firstRow="1" w:lastRow="0" w:firstColumn="1" w:lastColumn="0" w:noHBand="0" w:noVBand="1"/>
      </w:tblPr>
      <w:tblGrid>
        <w:gridCol w:w="9899"/>
      </w:tblGrid>
      <w:tr w:rsidR="000D5168" w:rsidRPr="00903AC4" w:rsidTr="00D236A6">
        <w:trPr>
          <w:jc w:val="center"/>
        </w:trPr>
        <w:tc>
          <w:tcPr>
            <w:tcW w:w="9899" w:type="dxa"/>
            <w:shd w:val="clear" w:color="auto" w:fill="C4BC96" w:themeFill="background2" w:themeFillShade="BF"/>
          </w:tcPr>
          <w:p w:rsidR="00EB640D" w:rsidRPr="00903AC4" w:rsidRDefault="009620C1" w:rsidP="00584D35">
            <w:pPr>
              <w:widowControl w:val="0"/>
              <w:tabs>
                <w:tab w:val="left" w:pos="1665"/>
                <w:tab w:val="center" w:pos="4841"/>
              </w:tabs>
              <w:autoSpaceDE w:val="0"/>
              <w:autoSpaceDN w:val="0"/>
              <w:adjustRightInd w:val="0"/>
              <w:spacing w:line="276" w:lineRule="auto"/>
              <w:rPr>
                <w:b/>
                <w:bCs/>
                <w:sz w:val="24"/>
                <w:szCs w:val="24"/>
              </w:rPr>
            </w:pPr>
            <w:r w:rsidRPr="00903AC4">
              <w:rPr>
                <w:b/>
                <w:bCs/>
                <w:sz w:val="24"/>
                <w:szCs w:val="24"/>
              </w:rPr>
              <w:tab/>
            </w:r>
            <w:r w:rsidRPr="00903AC4">
              <w:rPr>
                <w:b/>
                <w:bCs/>
                <w:sz w:val="24"/>
                <w:szCs w:val="24"/>
              </w:rPr>
              <w:tab/>
            </w:r>
            <w:r w:rsidR="00EB640D" w:rsidRPr="00903AC4">
              <w:rPr>
                <w:b/>
                <w:bCs/>
                <w:sz w:val="24"/>
                <w:szCs w:val="24"/>
              </w:rPr>
              <w:t xml:space="preserve">10. </w:t>
            </w:r>
            <w:r w:rsidR="00EB640D" w:rsidRPr="00903AC4">
              <w:rPr>
                <w:b/>
                <w:sz w:val="24"/>
                <w:szCs w:val="24"/>
              </w:rPr>
              <w:t>ДОГОВОР ЗА ОБЩЕСТВЕНА ПОРЪЧКА</w:t>
            </w:r>
          </w:p>
        </w:tc>
      </w:tr>
    </w:tbl>
    <w:p w:rsidR="00806C1E" w:rsidRPr="00903AC4" w:rsidRDefault="00806C1E" w:rsidP="00584D35">
      <w:pPr>
        <w:keepNext/>
        <w:spacing w:after="0"/>
        <w:ind w:left="-360" w:firstLine="360"/>
        <w:jc w:val="both"/>
        <w:outlineLvl w:val="0"/>
        <w:rPr>
          <w:rFonts w:ascii="Times New Roman" w:eastAsia="Times New Roman" w:hAnsi="Times New Roman" w:cs="Times New Roman"/>
          <w:b/>
          <w:bCs/>
          <w:sz w:val="24"/>
          <w:szCs w:val="24"/>
        </w:rPr>
      </w:pPr>
    </w:p>
    <w:p w:rsidR="00615C0B" w:rsidRPr="00903AC4" w:rsidRDefault="00615C0B" w:rsidP="00584D35">
      <w:pPr>
        <w:spacing w:after="0"/>
        <w:jc w:val="both"/>
        <w:rPr>
          <w:rFonts w:ascii="Times New Roman" w:eastAsia="Times New Roman" w:hAnsi="Times New Roman" w:cs="Times New Roman"/>
          <w:b/>
          <w:sz w:val="24"/>
          <w:szCs w:val="24"/>
        </w:rPr>
      </w:pPr>
      <w:r w:rsidRPr="00903AC4">
        <w:rPr>
          <w:rFonts w:ascii="Times New Roman" w:eastAsia="Times New Roman" w:hAnsi="Times New Roman" w:cs="Times New Roman"/>
          <w:b/>
          <w:sz w:val="24"/>
          <w:szCs w:val="24"/>
        </w:rPr>
        <w:t>10.1. Сключване на договор за обществена поръчка (приложимо за всяка обособена позиция).</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1. Възложителят сключва с определения изпълнител писмен договор за обществена поръчка, при условие че при подписване на договора определеният изпълнител: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 xml:space="preserve">1.1. </w:t>
      </w:r>
      <w:r w:rsidRPr="00903AC4">
        <w:rPr>
          <w:rFonts w:ascii="Times New Roman" w:eastAsia="Times New Roman" w:hAnsi="Times New Roman" w:cs="Times New Roman"/>
          <w:sz w:val="24"/>
          <w:szCs w:val="24"/>
          <w:lang w:eastAsia="bg-BG"/>
        </w:rPr>
        <w:t xml:space="preserve">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1.2.</w:t>
      </w:r>
      <w:r w:rsidRPr="00903AC4">
        <w:rPr>
          <w:rFonts w:ascii="Times New Roman" w:eastAsia="Times New Roman" w:hAnsi="Times New Roman" w:cs="Times New Roman"/>
          <w:sz w:val="24"/>
          <w:szCs w:val="24"/>
          <w:lang w:eastAsia="bg-BG"/>
        </w:rPr>
        <w:t xml:space="preserve"> представи определената гаранция за изпълнение на договора;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1.3.</w:t>
      </w:r>
      <w:r w:rsidRPr="00903AC4">
        <w:rPr>
          <w:rFonts w:ascii="Times New Roman" w:eastAsia="Times New Roman" w:hAnsi="Times New Roman" w:cs="Times New Roman"/>
          <w:sz w:val="24"/>
          <w:szCs w:val="24"/>
          <w:lang w:eastAsia="bg-BG"/>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 </w:t>
      </w:r>
    </w:p>
    <w:p w:rsidR="00615C0B" w:rsidRPr="00903AC4" w:rsidRDefault="00615C0B" w:rsidP="00584D35">
      <w:pPr>
        <w:spacing w:after="0"/>
        <w:ind w:firstLine="567"/>
        <w:jc w:val="both"/>
        <w:rPr>
          <w:rFonts w:ascii="Times New Roman" w:hAnsi="Times New Roman" w:cs="Times New Roman"/>
          <w:b/>
          <w:sz w:val="24"/>
          <w:szCs w:val="24"/>
        </w:rPr>
      </w:pPr>
      <w:r w:rsidRPr="00903AC4">
        <w:rPr>
          <w:rFonts w:ascii="Times New Roman" w:hAnsi="Times New Roman" w:cs="Times New Roman"/>
          <w:b/>
          <w:sz w:val="24"/>
          <w:szCs w:val="24"/>
        </w:rPr>
        <w:t xml:space="preserve">!!! Възложителят няма да изисква документи: </w:t>
      </w:r>
    </w:p>
    <w:p w:rsidR="00615C0B" w:rsidRPr="00903AC4" w:rsidRDefault="00615C0B"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 xml:space="preserve">- които вече са му били предоставени; </w:t>
      </w:r>
    </w:p>
    <w:p w:rsidR="00615C0B" w:rsidRPr="00903AC4" w:rsidRDefault="00615C0B"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 xml:space="preserve">- до които има достъп по служебен път или чрез публичен регистър;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hAnsi="Times New Roman" w:cs="Times New Roman"/>
          <w:sz w:val="24"/>
          <w:szCs w:val="24"/>
        </w:rPr>
        <w:lastRenderedPageBreak/>
        <w:t>- които могат да бъдат осигурени чрез пряк и безплатен достъп до националните бази данни на държавите членки.</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 xml:space="preserve">2. </w:t>
      </w:r>
      <w:r w:rsidRPr="00903AC4">
        <w:rPr>
          <w:rFonts w:ascii="Times New Roman" w:eastAsia="Times New Roman" w:hAnsi="Times New Roman" w:cs="Times New Roman"/>
          <w:sz w:val="24"/>
          <w:szCs w:val="24"/>
          <w:lang w:eastAsia="bg-BG"/>
        </w:rPr>
        <w:t xml:space="preserve">Възложителят не сключва договор, когато участникът, класиран на първо място: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2.1.</w:t>
      </w:r>
      <w:r w:rsidRPr="00903AC4">
        <w:rPr>
          <w:rFonts w:ascii="Times New Roman" w:eastAsia="Times New Roman" w:hAnsi="Times New Roman" w:cs="Times New Roman"/>
          <w:sz w:val="24"/>
          <w:szCs w:val="24"/>
          <w:lang w:eastAsia="bg-BG"/>
        </w:rPr>
        <w:t xml:space="preserve"> откаже да сключи договор;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2.2.</w:t>
      </w:r>
      <w:r w:rsidRPr="00903AC4">
        <w:rPr>
          <w:rFonts w:ascii="Times New Roman" w:eastAsia="Times New Roman" w:hAnsi="Times New Roman" w:cs="Times New Roman"/>
          <w:sz w:val="24"/>
          <w:szCs w:val="24"/>
          <w:lang w:eastAsia="bg-BG"/>
        </w:rPr>
        <w:t xml:space="preserve"> не изпълни някое от условията по т. 1, или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2.3.</w:t>
      </w:r>
      <w:r w:rsidRPr="00903AC4">
        <w:rPr>
          <w:rFonts w:ascii="Times New Roman" w:eastAsia="Times New Roman" w:hAnsi="Times New Roman" w:cs="Times New Roman"/>
          <w:sz w:val="24"/>
          <w:szCs w:val="24"/>
          <w:lang w:eastAsia="bg-BG"/>
        </w:rPr>
        <w:t xml:space="preserve"> не докаже, че не са налице основания за отстраняване от процедурата.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В случаите по т. 2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 xml:space="preserve">3. </w:t>
      </w:r>
      <w:r w:rsidRPr="00903AC4">
        <w:rPr>
          <w:rFonts w:ascii="Times New Roman" w:eastAsia="Times New Roman" w:hAnsi="Times New Roman" w:cs="Times New Roman"/>
          <w:sz w:val="24"/>
          <w:szCs w:val="24"/>
          <w:lang w:eastAsia="bg-BG"/>
        </w:rPr>
        <w:t xml:space="preserve">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7 от ЗОП (се налагат изменения, които не са съществени) и са наложени от обстоятелства, настъпили по време или след провеждане на процедурата.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4. 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 xml:space="preserve">5. </w:t>
      </w:r>
      <w:r w:rsidRPr="00903AC4">
        <w:rPr>
          <w:rFonts w:ascii="Times New Roman" w:eastAsia="Times New Roman" w:hAnsi="Times New Roman" w:cs="Times New Roman"/>
          <w:sz w:val="24"/>
          <w:szCs w:val="24"/>
          <w:lang w:eastAsia="bg-BG"/>
        </w:rPr>
        <w:t xml:space="preserve">Възложителят може да сключи договор за обществена поръчка преди изтичането на 14-дневния срок от уведомяването на заинтересованите участници за решението за определяне на изпълнител в случаи, че определеният за изпълнител е единственият заинтересован участник. </w:t>
      </w:r>
    </w:p>
    <w:p w:rsidR="00615C0B" w:rsidRPr="00903AC4" w:rsidRDefault="00615C0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6. Възложителят няма право да сключи договор с определения изпълнител преди влизането в сила на всички решения по процедурата, освен когато е допуснато предварително изпълнение.</w:t>
      </w:r>
    </w:p>
    <w:p w:rsidR="00C0377F" w:rsidRPr="00903AC4" w:rsidRDefault="00C0377F" w:rsidP="00584D35">
      <w:pPr>
        <w:spacing w:after="0"/>
        <w:ind w:firstLine="567"/>
        <w:jc w:val="both"/>
        <w:rPr>
          <w:rFonts w:ascii="Times New Roman" w:eastAsia="Times New Roman" w:hAnsi="Times New Roman" w:cs="Times New Roman"/>
          <w:sz w:val="24"/>
          <w:szCs w:val="24"/>
          <w:lang w:eastAsia="bg-BG"/>
        </w:rPr>
      </w:pPr>
    </w:p>
    <w:p w:rsidR="009D557B" w:rsidRPr="00903AC4" w:rsidRDefault="009D557B" w:rsidP="00584D35">
      <w:pPr>
        <w:spacing w:after="0"/>
        <w:ind w:firstLine="567"/>
        <w:jc w:val="both"/>
        <w:rPr>
          <w:rFonts w:ascii="Times New Roman" w:eastAsia="Times New Roman" w:hAnsi="Times New Roman" w:cs="Times New Roman"/>
          <w:b/>
          <w:sz w:val="24"/>
          <w:szCs w:val="24"/>
          <w:lang w:eastAsia="bg-BG"/>
        </w:rPr>
      </w:pPr>
      <w:r w:rsidRPr="00903AC4">
        <w:rPr>
          <w:rFonts w:ascii="Times New Roman" w:eastAsia="Times New Roman" w:hAnsi="Times New Roman" w:cs="Times New Roman"/>
          <w:b/>
          <w:sz w:val="24"/>
          <w:szCs w:val="24"/>
          <w:lang w:eastAsia="bg-BG"/>
        </w:rPr>
        <w:t>10.2. Изискуеми документи преди сключването на договора(приложимо за всяка обособена позиция).</w:t>
      </w:r>
    </w:p>
    <w:p w:rsidR="009D557B" w:rsidRPr="00903AC4" w:rsidRDefault="009D557B" w:rsidP="00584D35">
      <w:pPr>
        <w:spacing w:after="0"/>
        <w:ind w:firstLine="567"/>
        <w:jc w:val="both"/>
        <w:rPr>
          <w:rFonts w:ascii="Times New Roman" w:eastAsia="Times New Roman" w:hAnsi="Times New Roman" w:cs="Times New Roman"/>
          <w:b/>
          <w:sz w:val="24"/>
          <w:szCs w:val="24"/>
          <w:u w:val="single"/>
          <w:lang w:eastAsia="bg-BG"/>
        </w:rPr>
      </w:pPr>
      <w:r w:rsidRPr="00903AC4">
        <w:rPr>
          <w:rFonts w:ascii="Times New Roman" w:eastAsia="Times New Roman" w:hAnsi="Times New Roman" w:cs="Times New Roman"/>
          <w:b/>
          <w:sz w:val="24"/>
          <w:szCs w:val="24"/>
          <w:u w:val="single"/>
          <w:lang w:eastAsia="bg-BG"/>
        </w:rPr>
        <w:t>1. Документи, удостоверяващи липсата на основанията за отстраняване от процедурата,</w:t>
      </w:r>
      <w:r w:rsidR="00CF7B0E" w:rsidRPr="00903AC4">
        <w:rPr>
          <w:rFonts w:ascii="Times New Roman" w:eastAsia="Times New Roman" w:hAnsi="Times New Roman" w:cs="Times New Roman"/>
          <w:b/>
          <w:sz w:val="24"/>
          <w:szCs w:val="24"/>
          <w:u w:val="single"/>
          <w:lang w:eastAsia="bg-BG"/>
        </w:rPr>
        <w:t xml:space="preserve"> </w:t>
      </w:r>
      <w:r w:rsidRPr="00903AC4">
        <w:rPr>
          <w:rFonts w:ascii="Times New Roman" w:eastAsia="Times New Roman" w:hAnsi="Times New Roman" w:cs="Times New Roman"/>
          <w:b/>
          <w:sz w:val="24"/>
          <w:szCs w:val="24"/>
          <w:u w:val="single"/>
          <w:lang w:eastAsia="bg-BG"/>
        </w:rPr>
        <w:t>включително за третите лица и подизпълнителите, ако има такива- документите по чл. 58 от ЗОП:</w:t>
      </w:r>
    </w:p>
    <w:p w:rsidR="009D557B" w:rsidRPr="00903AC4" w:rsidRDefault="009D557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Във връзка с измененията в чл. 5, ал. 4 от Закона за ограничаване на административното регулиране и административният контрол върху стопанската дейност, отнасящи се до реда за представяне на актуални документи, Възложителят ще се снабди служебно със </w:t>
      </w:r>
      <w:r w:rsidRPr="00903AC4">
        <w:rPr>
          <w:rFonts w:ascii="Times New Roman" w:eastAsia="Times New Roman" w:hAnsi="Times New Roman" w:cs="Times New Roman"/>
          <w:b/>
          <w:sz w:val="24"/>
          <w:szCs w:val="24"/>
          <w:lang w:eastAsia="bg-BG"/>
        </w:rPr>
        <w:t>Свидетелство за съдимост</w:t>
      </w:r>
      <w:r w:rsidRPr="00903AC4">
        <w:rPr>
          <w:rFonts w:ascii="Times New Roman" w:eastAsia="Times New Roman" w:hAnsi="Times New Roman" w:cs="Times New Roman"/>
          <w:sz w:val="24"/>
          <w:szCs w:val="24"/>
          <w:lang w:eastAsia="bg-BG"/>
        </w:rPr>
        <w:t xml:space="preserve"> на участника/третите лица/подизпълнителите, както и с </w:t>
      </w:r>
      <w:r w:rsidRPr="00903AC4">
        <w:rPr>
          <w:rFonts w:ascii="Times New Roman" w:eastAsia="Times New Roman" w:hAnsi="Times New Roman" w:cs="Times New Roman"/>
          <w:b/>
          <w:sz w:val="24"/>
          <w:szCs w:val="24"/>
          <w:lang w:eastAsia="bg-BG"/>
        </w:rPr>
        <w:t>Удостоверения за наличието или липсата на задължения към държавата и към общината</w:t>
      </w:r>
      <w:r w:rsidRPr="00903AC4">
        <w:rPr>
          <w:rFonts w:ascii="Times New Roman" w:eastAsia="Times New Roman" w:hAnsi="Times New Roman" w:cs="Times New Roman"/>
          <w:sz w:val="24"/>
          <w:szCs w:val="24"/>
          <w:lang w:eastAsia="bg-BG"/>
        </w:rPr>
        <w:t xml:space="preserve"> за липса на обстоятелството по чл. 54, ал. 1, т. 3 от ЗОП по седалището на възложителя и на участника, избран за изпълнител.</w:t>
      </w:r>
    </w:p>
    <w:p w:rsidR="009D557B" w:rsidRPr="00903AC4" w:rsidRDefault="009D557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В случай, че общината по седалището на Изпълнителя няма внедрена система за служебна обмяна на данни с други публични институции, Възложителят ще поиска с поканата за сключване на договор, лицето да представи това Удостоверение.</w:t>
      </w:r>
      <w:r w:rsidR="00CF7B0E" w:rsidRPr="00903AC4">
        <w:rPr>
          <w:rFonts w:ascii="Times New Roman" w:eastAsia="Times New Roman" w:hAnsi="Times New Roman" w:cs="Times New Roman"/>
          <w:sz w:val="24"/>
          <w:szCs w:val="24"/>
          <w:lang w:eastAsia="bg-BG"/>
        </w:rPr>
        <w:t xml:space="preserve"> </w:t>
      </w:r>
      <w:r w:rsidRPr="00903AC4">
        <w:rPr>
          <w:rFonts w:ascii="Times New Roman" w:eastAsia="Times New Roman" w:hAnsi="Times New Roman" w:cs="Times New Roman"/>
          <w:sz w:val="24"/>
          <w:szCs w:val="24"/>
          <w:lang w:eastAsia="bg-BG"/>
        </w:rPr>
        <w:t xml:space="preserve">На основание чл.12, ал.4 във връзка с чл. 23, ал.6 от Закона за търговския регистър и регистъра на юридическите лица с </w:t>
      </w:r>
      <w:r w:rsidRPr="00903AC4">
        <w:rPr>
          <w:rFonts w:ascii="Times New Roman" w:eastAsia="Times New Roman" w:hAnsi="Times New Roman" w:cs="Times New Roman"/>
          <w:sz w:val="24"/>
          <w:szCs w:val="24"/>
          <w:lang w:eastAsia="bg-BG"/>
        </w:rPr>
        <w:lastRenderedPageBreak/>
        <w:t xml:space="preserve">нестопанска цел възложителят ще се снабди служебно с </w:t>
      </w:r>
      <w:r w:rsidRPr="00903AC4">
        <w:rPr>
          <w:rFonts w:ascii="Times New Roman" w:eastAsia="Times New Roman" w:hAnsi="Times New Roman" w:cs="Times New Roman"/>
          <w:b/>
          <w:i/>
          <w:sz w:val="24"/>
          <w:szCs w:val="24"/>
          <w:lang w:eastAsia="bg-BG"/>
        </w:rPr>
        <w:t>Удостоверение, издадено от Агенцията по вписванията</w:t>
      </w:r>
      <w:r w:rsidRPr="00903AC4">
        <w:rPr>
          <w:rFonts w:ascii="Times New Roman" w:eastAsia="Times New Roman" w:hAnsi="Times New Roman" w:cs="Times New Roman"/>
          <w:sz w:val="24"/>
          <w:szCs w:val="24"/>
          <w:lang w:eastAsia="bg-BG"/>
        </w:rPr>
        <w:t xml:space="preserve"> за обстоятелствата по чл. 55, ал. 1, т. 1 от ЗОП.</w:t>
      </w:r>
    </w:p>
    <w:p w:rsidR="009D557B" w:rsidRPr="00903AC4" w:rsidRDefault="009D557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Участникът следва да представи </w:t>
      </w:r>
      <w:r w:rsidRPr="00903AC4">
        <w:rPr>
          <w:rFonts w:ascii="Times New Roman" w:eastAsia="Times New Roman" w:hAnsi="Times New Roman" w:cs="Times New Roman"/>
          <w:b/>
          <w:sz w:val="24"/>
          <w:szCs w:val="24"/>
          <w:lang w:eastAsia="bg-BG"/>
        </w:rPr>
        <w:t>Удостоверение от органите на Изпълнителна агенция „Главна инспекция по труда“</w:t>
      </w:r>
      <w:r w:rsidRPr="00903AC4">
        <w:rPr>
          <w:rFonts w:ascii="Times New Roman" w:eastAsia="Times New Roman" w:hAnsi="Times New Roman" w:cs="Times New Roman"/>
          <w:sz w:val="24"/>
          <w:szCs w:val="24"/>
          <w:lang w:eastAsia="bg-BG"/>
        </w:rPr>
        <w:t xml:space="preserve"> за обстоятелството по чл. 54, ал. 1, т. 6 и по чл.56, ал.1, т.4 от ЗОП– /за липса на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9D557B" w:rsidRPr="00903AC4" w:rsidRDefault="009D557B" w:rsidP="00584D35">
      <w:pPr>
        <w:spacing w:after="0"/>
        <w:ind w:firstLine="567"/>
        <w:jc w:val="both"/>
        <w:rPr>
          <w:rFonts w:ascii="Times New Roman" w:eastAsia="Times New Roman" w:hAnsi="Times New Roman" w:cs="Times New Roman"/>
          <w:sz w:val="24"/>
          <w:szCs w:val="24"/>
          <w:lang w:eastAsia="bg-BG"/>
        </w:rPr>
      </w:pPr>
    </w:p>
    <w:p w:rsidR="009D557B" w:rsidRPr="00903AC4" w:rsidRDefault="009D557B" w:rsidP="00584D35">
      <w:pPr>
        <w:spacing w:after="0"/>
        <w:ind w:firstLine="567"/>
        <w:jc w:val="both"/>
        <w:rPr>
          <w:rFonts w:ascii="Times New Roman" w:eastAsia="Times New Roman" w:hAnsi="Times New Roman" w:cs="Times New Roman"/>
          <w:b/>
          <w:sz w:val="24"/>
          <w:szCs w:val="24"/>
          <w:u w:val="single"/>
          <w:lang w:eastAsia="bg-BG"/>
        </w:rPr>
      </w:pPr>
      <w:r w:rsidRPr="00903AC4">
        <w:rPr>
          <w:rFonts w:ascii="Times New Roman" w:eastAsia="Times New Roman" w:hAnsi="Times New Roman" w:cs="Times New Roman"/>
          <w:b/>
          <w:sz w:val="24"/>
          <w:szCs w:val="24"/>
          <w:u w:val="single"/>
          <w:lang w:eastAsia="bg-BG"/>
        </w:rPr>
        <w:t xml:space="preserve">2. Документи, удостоверяващи съответствието с поставените критерии за подбор включително за третите лица и подизпълнителите, ако има такива:  </w:t>
      </w:r>
    </w:p>
    <w:p w:rsidR="009D557B" w:rsidRPr="00903AC4" w:rsidRDefault="009D557B" w:rsidP="00584D35">
      <w:pPr>
        <w:spacing w:after="0"/>
        <w:ind w:firstLine="567"/>
        <w:contextualSpacing/>
        <w:jc w:val="both"/>
        <w:rPr>
          <w:rFonts w:ascii="Times New Roman" w:eastAsia="Times New Roman" w:hAnsi="Times New Roman" w:cs="Times New Roman"/>
          <w:b/>
          <w:i/>
          <w:sz w:val="24"/>
          <w:szCs w:val="24"/>
        </w:rPr>
      </w:pPr>
      <w:r w:rsidRPr="00903AC4">
        <w:rPr>
          <w:rFonts w:ascii="Times New Roman" w:eastAsia="Times New Roman" w:hAnsi="Times New Roman" w:cs="Times New Roman"/>
          <w:sz w:val="24"/>
          <w:szCs w:val="24"/>
        </w:rPr>
        <w:t xml:space="preserve">2.1. </w:t>
      </w:r>
      <w:r w:rsidRPr="00903AC4">
        <w:rPr>
          <w:rFonts w:ascii="Times New Roman" w:eastAsia="Times New Roman" w:hAnsi="Times New Roman" w:cs="Times New Roman"/>
          <w:b/>
          <w:i/>
          <w:sz w:val="24"/>
          <w:szCs w:val="24"/>
        </w:rPr>
        <w:t xml:space="preserve">Удостоверение </w:t>
      </w:r>
      <w:r w:rsidRPr="00903AC4">
        <w:rPr>
          <w:rFonts w:ascii="Times New Roman" w:eastAsia="Times New Roman" w:hAnsi="Times New Roman" w:cs="Times New Roman"/>
          <w:sz w:val="24"/>
          <w:szCs w:val="24"/>
        </w:rPr>
        <w:t xml:space="preserve">за вписване в ЦПРС към Строителната камара за изпълнение на строежи от категорията строеж, в която попада обекта на поръчката – </w:t>
      </w:r>
      <w:r w:rsidRPr="00903AC4">
        <w:rPr>
          <w:rFonts w:ascii="Times New Roman" w:eastAsia="Times New Roman" w:hAnsi="Times New Roman" w:cs="Times New Roman"/>
          <w:b/>
          <w:sz w:val="24"/>
          <w:szCs w:val="24"/>
        </w:rPr>
        <w:t>ІI-ра група: строежи от транспортната инфраструктура, строежи от ІV-та категория – строежи по чл. 137, ал.1, т.4, буква „а” от ЗУТ.</w:t>
      </w:r>
      <w:r w:rsidRPr="00903AC4">
        <w:rPr>
          <w:rFonts w:ascii="Times New Roman" w:eastAsia="Times New Roman" w:hAnsi="Times New Roman" w:cs="Times New Roman"/>
          <w:sz w:val="24"/>
          <w:szCs w:val="24"/>
        </w:rPr>
        <w:t xml:space="preserve"> В случай, че участникът е чуждестранно лице той може да представи удостоверение за извършване на еднократна или временна строителна услуга за конкретен строеж на територията на Република България, което покрива необходимия обхват на вписване в Централния професионален регистър на строителите за изпълнение на този строеж. </w:t>
      </w:r>
      <w:r w:rsidRPr="00903AC4">
        <w:rPr>
          <w:rFonts w:ascii="Times New Roman" w:eastAsia="Times New Roman" w:hAnsi="Times New Roman" w:cs="Times New Roman"/>
          <w:i/>
          <w:sz w:val="24"/>
          <w:szCs w:val="24"/>
        </w:rPr>
        <w:t>(</w:t>
      </w:r>
      <w:r w:rsidRPr="00903AC4">
        <w:rPr>
          <w:rFonts w:ascii="Times New Roman" w:eastAsia="Calibri" w:hAnsi="Times New Roman" w:cs="Times New Roman"/>
          <w:bCs/>
          <w:i/>
          <w:sz w:val="24"/>
          <w:szCs w:val="24"/>
        </w:rPr>
        <w:t>в случай, че същите вече не са  били предоставени; в случай, че 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w:t>
      </w:r>
      <w:r w:rsidRPr="00903AC4">
        <w:rPr>
          <w:rFonts w:ascii="Times New Roman" w:eastAsia="Times New Roman" w:hAnsi="Times New Roman" w:cs="Times New Roman"/>
          <w:b/>
          <w:i/>
          <w:sz w:val="24"/>
          <w:szCs w:val="24"/>
        </w:rPr>
        <w:t>(заверено копие)</w:t>
      </w:r>
    </w:p>
    <w:p w:rsidR="009D557B" w:rsidRPr="00903AC4" w:rsidRDefault="009D557B" w:rsidP="00584D35">
      <w:pPr>
        <w:spacing w:after="0"/>
        <w:ind w:firstLine="567"/>
        <w:contextualSpacing/>
        <w:jc w:val="both"/>
        <w:rPr>
          <w:rFonts w:ascii="Times New Roman" w:eastAsia="Times New Roman" w:hAnsi="Times New Roman" w:cs="Times New Roman"/>
          <w:b/>
          <w:i/>
          <w:sz w:val="24"/>
          <w:szCs w:val="24"/>
        </w:rPr>
      </w:pPr>
      <w:r w:rsidRPr="00903AC4">
        <w:rPr>
          <w:rFonts w:ascii="Times New Roman" w:eastAsia="Calibri" w:hAnsi="Times New Roman" w:cs="Times New Roman"/>
          <w:bCs/>
          <w:sz w:val="24"/>
          <w:szCs w:val="24"/>
        </w:rPr>
        <w:t xml:space="preserve">2.2. </w:t>
      </w:r>
      <w:r w:rsidRPr="00903AC4">
        <w:rPr>
          <w:rFonts w:ascii="Times New Roman" w:eastAsia="Calibri" w:hAnsi="Times New Roman" w:cs="Times New Roman"/>
          <w:b/>
          <w:bCs/>
          <w:i/>
          <w:sz w:val="24"/>
          <w:szCs w:val="24"/>
        </w:rPr>
        <w:t>Валидна застраховка</w:t>
      </w:r>
      <w:r w:rsidRPr="00903AC4">
        <w:rPr>
          <w:rFonts w:ascii="Times New Roman" w:eastAsia="Calibri" w:hAnsi="Times New Roman" w:cs="Times New Roman"/>
          <w:bCs/>
          <w:sz w:val="24"/>
          <w:szCs w:val="24"/>
        </w:rPr>
        <w:t xml:space="preserve"> „Професионална отговорност”, съгласно чл.171, ал.1 от ЗУТ за строителство,</w:t>
      </w:r>
      <w:r w:rsidRPr="00903AC4">
        <w:rPr>
          <w:rFonts w:ascii="Times New Roman" w:eastAsia="Calibri" w:hAnsi="Times New Roman" w:cs="Times New Roman"/>
          <w:sz w:val="24"/>
          <w:szCs w:val="24"/>
        </w:rPr>
        <w:t xml:space="preserve">покриваща минималната застрахователна сума за строежи </w:t>
      </w:r>
      <w:r w:rsidRPr="00903AC4">
        <w:rPr>
          <w:rFonts w:ascii="Times New Roman" w:eastAsia="Times New Roman" w:hAnsi="Times New Roman" w:cs="Times New Roman"/>
          <w:b/>
          <w:sz w:val="24"/>
          <w:szCs w:val="24"/>
        </w:rPr>
        <w:t>ІV-та категория – строежи по чл. 137, ал.1, т.4, буква „а” от ЗУТ</w:t>
      </w:r>
      <w:r w:rsidRPr="00903AC4">
        <w:rPr>
          <w:rFonts w:ascii="Times New Roman" w:eastAsia="Times New Roman" w:hAnsi="Times New Roman" w:cs="Times New Roman"/>
          <w:sz w:val="24"/>
          <w:szCs w:val="24"/>
        </w:rPr>
        <w:t>,</w:t>
      </w:r>
      <w:r w:rsidRPr="00903AC4">
        <w:rPr>
          <w:rFonts w:ascii="Times New Roman" w:eastAsia="Calibri" w:hAnsi="Times New Roman" w:cs="Times New Roman"/>
          <w:sz w:val="24"/>
          <w:szCs w:val="24"/>
        </w:rPr>
        <w:t xml:space="preserve"> определени с </w:t>
      </w:r>
      <w:r w:rsidRPr="00903AC4">
        <w:rPr>
          <w:rFonts w:ascii="Times New Roman" w:eastAsia="Calibri" w:hAnsi="Times New Roman" w:cs="Times New Roman"/>
          <w:b/>
          <w:sz w:val="24"/>
          <w:szCs w:val="24"/>
        </w:rPr>
        <w:t xml:space="preserve">чл.5, ал.2, т.4 </w:t>
      </w:r>
      <w:r w:rsidRPr="00903AC4">
        <w:rPr>
          <w:rFonts w:ascii="Times New Roman" w:eastAsia="Calibri" w:hAnsi="Times New Roman" w:cs="Times New Roman"/>
          <w:sz w:val="24"/>
          <w:szCs w:val="24"/>
        </w:rPr>
        <w:t xml:space="preserve">от Наредбата за условията и реда за задължително застраховане в проектирането и строителството </w:t>
      </w:r>
      <w:r w:rsidRPr="00903AC4">
        <w:rPr>
          <w:rFonts w:ascii="Times New Roman" w:eastAsia="Calibri" w:hAnsi="Times New Roman" w:cs="Times New Roman"/>
          <w:bCs/>
          <w:sz w:val="24"/>
          <w:szCs w:val="24"/>
        </w:rPr>
        <w:t xml:space="preserve">или еквивалентен документ (за чуждестранните лица). </w:t>
      </w:r>
      <w:r w:rsidRPr="00903AC4">
        <w:rPr>
          <w:rFonts w:ascii="Times New Roman" w:eastAsia="Times New Roman" w:hAnsi="Times New Roman" w:cs="Times New Roman"/>
          <w:i/>
          <w:sz w:val="24"/>
          <w:szCs w:val="24"/>
        </w:rPr>
        <w:t>(</w:t>
      </w:r>
      <w:r w:rsidRPr="00903AC4">
        <w:rPr>
          <w:rFonts w:ascii="Times New Roman" w:eastAsia="Calibri" w:hAnsi="Times New Roman" w:cs="Times New Roman"/>
          <w:bCs/>
          <w:i/>
          <w:sz w:val="24"/>
          <w:szCs w:val="24"/>
        </w:rPr>
        <w:t>в случай, че същите вече не са  били предоставени; в случай, че 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w:t>
      </w:r>
      <w:r w:rsidRPr="00903AC4">
        <w:rPr>
          <w:rFonts w:ascii="Times New Roman" w:eastAsia="Times New Roman" w:hAnsi="Times New Roman" w:cs="Times New Roman"/>
          <w:b/>
          <w:i/>
          <w:sz w:val="24"/>
          <w:szCs w:val="24"/>
        </w:rPr>
        <w:t>(заверено копие)</w:t>
      </w:r>
    </w:p>
    <w:p w:rsidR="009D557B" w:rsidRPr="00903AC4" w:rsidRDefault="009D557B" w:rsidP="00584D35">
      <w:pPr>
        <w:spacing w:after="0"/>
        <w:ind w:firstLine="567"/>
        <w:jc w:val="both"/>
        <w:rPr>
          <w:rFonts w:ascii="Times New Roman" w:eastAsia="Times New Roman" w:hAnsi="Times New Roman" w:cs="Times New Roman"/>
          <w:b/>
          <w:i/>
          <w:sz w:val="24"/>
          <w:szCs w:val="24"/>
        </w:rPr>
      </w:pPr>
      <w:r w:rsidRPr="00903AC4">
        <w:rPr>
          <w:rFonts w:ascii="Times New Roman" w:eastAsia="Times New Roman" w:hAnsi="Times New Roman" w:cs="Times New Roman"/>
          <w:sz w:val="24"/>
          <w:szCs w:val="24"/>
        </w:rPr>
        <w:t xml:space="preserve">2.3. </w:t>
      </w:r>
      <w:r w:rsidRPr="00903AC4">
        <w:rPr>
          <w:rFonts w:ascii="Times New Roman" w:eastAsia="Times New Roman" w:hAnsi="Times New Roman" w:cs="Times New Roman"/>
          <w:b/>
          <w:i/>
          <w:sz w:val="24"/>
          <w:szCs w:val="24"/>
        </w:rPr>
        <w:t>Списък на строителството</w:t>
      </w:r>
      <w:r w:rsidRPr="00903AC4">
        <w:rPr>
          <w:rFonts w:ascii="Times New Roman" w:eastAsia="Times New Roman" w:hAnsi="Times New Roman" w:cs="Times New Roman"/>
          <w:sz w:val="24"/>
          <w:szCs w:val="24"/>
        </w:rPr>
        <w:t>, идентично или сходно с предмета на обществената поръчка, придружен с удостоверения за добро изпълнение, които съдържат стойността, датата, на която е приключило изпълнението, мястото и вида, както и дали то е изпълнено в съответствие с нормативните изисквания.</w:t>
      </w:r>
      <w:r w:rsidRPr="00903AC4">
        <w:rPr>
          <w:rFonts w:ascii="Times New Roman" w:eastAsia="Times New Roman" w:hAnsi="Times New Roman" w:cs="Times New Roman"/>
          <w:b/>
          <w:i/>
          <w:sz w:val="24"/>
          <w:szCs w:val="24"/>
        </w:rPr>
        <w:t>(оригинал)</w:t>
      </w:r>
    </w:p>
    <w:p w:rsidR="009D557B" w:rsidRPr="00903AC4" w:rsidRDefault="009D557B" w:rsidP="00584D35">
      <w:pPr>
        <w:spacing w:after="0"/>
        <w:ind w:firstLine="567"/>
        <w:jc w:val="both"/>
        <w:rPr>
          <w:rFonts w:ascii="Times New Roman" w:eastAsia="Times New Roman" w:hAnsi="Times New Roman" w:cs="Times New Roman"/>
          <w:i/>
          <w:sz w:val="24"/>
          <w:szCs w:val="24"/>
        </w:rPr>
      </w:pPr>
      <w:r w:rsidRPr="00903AC4">
        <w:rPr>
          <w:rFonts w:ascii="Times New Roman" w:eastAsia="Times New Roman" w:hAnsi="Times New Roman" w:cs="Times New Roman"/>
          <w:sz w:val="24"/>
          <w:szCs w:val="24"/>
        </w:rPr>
        <w:t>2.4</w:t>
      </w:r>
      <w:r w:rsidRPr="00903AC4">
        <w:rPr>
          <w:rFonts w:ascii="Times New Roman" w:eastAsia="Times New Roman" w:hAnsi="Times New Roman" w:cs="Times New Roman"/>
          <w:i/>
          <w:sz w:val="24"/>
          <w:szCs w:val="24"/>
        </w:rPr>
        <w:t xml:space="preserve">. </w:t>
      </w:r>
      <w:r w:rsidRPr="00903AC4">
        <w:rPr>
          <w:rFonts w:ascii="Times New Roman" w:eastAsia="Times New Roman" w:hAnsi="Times New Roman" w:cs="Times New Roman"/>
          <w:b/>
          <w:i/>
          <w:sz w:val="24"/>
          <w:szCs w:val="24"/>
        </w:rPr>
        <w:t>Декларация за инструментите, съоръженията и техническото оборудване</w:t>
      </w:r>
      <w:r w:rsidRPr="00903AC4">
        <w:rPr>
          <w:rFonts w:ascii="Times New Roman" w:eastAsia="Times New Roman" w:hAnsi="Times New Roman" w:cs="Times New Roman"/>
          <w:i/>
          <w:sz w:val="24"/>
          <w:szCs w:val="24"/>
        </w:rPr>
        <w:t xml:space="preserve">, които ще бъдат използвани за изпълнение на поръчката. </w:t>
      </w:r>
      <w:r w:rsidRPr="00903AC4">
        <w:rPr>
          <w:rFonts w:ascii="Times New Roman" w:eastAsia="Times New Roman" w:hAnsi="Times New Roman" w:cs="Times New Roman"/>
          <w:b/>
          <w:i/>
          <w:sz w:val="24"/>
          <w:szCs w:val="24"/>
        </w:rPr>
        <w:t>(оригинал)</w:t>
      </w:r>
    </w:p>
    <w:p w:rsidR="009D557B" w:rsidRPr="00903AC4" w:rsidRDefault="009D557B" w:rsidP="00584D35">
      <w:pPr>
        <w:spacing w:after="0"/>
        <w:ind w:firstLine="567"/>
        <w:jc w:val="both"/>
        <w:rPr>
          <w:rFonts w:ascii="Times New Roman" w:eastAsia="Times New Roman" w:hAnsi="Times New Roman" w:cs="Times New Roman"/>
          <w:b/>
          <w:i/>
          <w:sz w:val="24"/>
          <w:szCs w:val="24"/>
        </w:rPr>
      </w:pPr>
      <w:r w:rsidRPr="00903AC4">
        <w:rPr>
          <w:rFonts w:ascii="Times New Roman" w:eastAsia="Times New Roman" w:hAnsi="Times New Roman" w:cs="Times New Roman"/>
          <w:sz w:val="24"/>
          <w:szCs w:val="24"/>
        </w:rPr>
        <w:t>2.5</w:t>
      </w:r>
      <w:r w:rsidRPr="00903AC4">
        <w:rPr>
          <w:rFonts w:ascii="Times New Roman" w:eastAsia="Times New Roman" w:hAnsi="Times New Roman" w:cs="Times New Roman"/>
          <w:i/>
          <w:sz w:val="24"/>
          <w:szCs w:val="24"/>
        </w:rPr>
        <w:t xml:space="preserve">. </w:t>
      </w:r>
      <w:r w:rsidRPr="00903AC4">
        <w:rPr>
          <w:rFonts w:ascii="Times New Roman" w:eastAsia="Times New Roman" w:hAnsi="Times New Roman" w:cs="Times New Roman"/>
          <w:b/>
          <w:i/>
          <w:sz w:val="24"/>
          <w:szCs w:val="24"/>
        </w:rPr>
        <w:t>Списък на персонала</w:t>
      </w:r>
      <w:r w:rsidRPr="00903AC4">
        <w:rPr>
          <w:rFonts w:ascii="Times New Roman" w:eastAsia="Times New Roman" w:hAnsi="Times New Roman" w:cs="Times New Roman"/>
          <w:i/>
          <w:sz w:val="24"/>
          <w:szCs w:val="24"/>
        </w:rPr>
        <w:t xml:space="preserve">, </w:t>
      </w:r>
      <w:r w:rsidRPr="00903AC4">
        <w:rPr>
          <w:rFonts w:ascii="Times New Roman" w:eastAsia="Times New Roman" w:hAnsi="Times New Roman" w:cs="Times New Roman"/>
          <w:sz w:val="24"/>
          <w:szCs w:val="24"/>
        </w:rPr>
        <w:t xml:space="preserve">който ще изпълнява поръчката, и/или на членовете на ръководния състав, които ще отговарят за изпълнението </w:t>
      </w:r>
      <w:r w:rsidRPr="00903AC4">
        <w:rPr>
          <w:rFonts w:ascii="Times New Roman" w:eastAsia="Times New Roman" w:hAnsi="Times New Roman" w:cs="Times New Roman"/>
          <w:b/>
          <w:i/>
          <w:sz w:val="24"/>
          <w:szCs w:val="24"/>
        </w:rPr>
        <w:t>(оригинал)</w:t>
      </w:r>
      <w:r w:rsidRPr="00903AC4">
        <w:rPr>
          <w:rFonts w:ascii="Times New Roman" w:eastAsia="Times New Roman" w:hAnsi="Times New Roman" w:cs="Times New Roman"/>
          <w:sz w:val="24"/>
          <w:szCs w:val="24"/>
        </w:rPr>
        <w:t>, както и документи, които доказват професионална компетентност на лицата</w:t>
      </w:r>
      <w:r w:rsidRPr="00903AC4">
        <w:rPr>
          <w:rFonts w:ascii="Times New Roman" w:eastAsia="Times New Roman" w:hAnsi="Times New Roman" w:cs="Times New Roman"/>
          <w:i/>
          <w:sz w:val="24"/>
          <w:szCs w:val="24"/>
        </w:rPr>
        <w:t>.</w:t>
      </w:r>
      <w:r w:rsidRPr="00903AC4">
        <w:rPr>
          <w:rFonts w:ascii="Times New Roman" w:eastAsia="Times New Roman" w:hAnsi="Times New Roman" w:cs="Times New Roman"/>
          <w:b/>
          <w:i/>
          <w:sz w:val="24"/>
          <w:szCs w:val="24"/>
        </w:rPr>
        <w:t>(заверено копие)</w:t>
      </w:r>
    </w:p>
    <w:p w:rsidR="009D557B" w:rsidRPr="00903AC4" w:rsidRDefault="009D557B" w:rsidP="00584D35">
      <w:pPr>
        <w:spacing w:after="0"/>
        <w:ind w:firstLine="567"/>
        <w:jc w:val="both"/>
        <w:rPr>
          <w:rFonts w:ascii="Times New Roman" w:eastAsia="Times New Roman" w:hAnsi="Times New Roman" w:cs="Times New Roman"/>
          <w:i/>
          <w:sz w:val="24"/>
          <w:szCs w:val="24"/>
        </w:rPr>
      </w:pPr>
      <w:r w:rsidRPr="00903AC4">
        <w:rPr>
          <w:rFonts w:ascii="Times New Roman" w:eastAsia="Times New Roman" w:hAnsi="Times New Roman" w:cs="Times New Roman"/>
          <w:bCs/>
          <w:sz w:val="24"/>
          <w:szCs w:val="24"/>
        </w:rPr>
        <w:t xml:space="preserve">2.6. </w:t>
      </w:r>
      <w:r w:rsidRPr="00903AC4">
        <w:rPr>
          <w:rFonts w:ascii="Times New Roman" w:eastAsia="Times New Roman" w:hAnsi="Times New Roman" w:cs="Times New Roman"/>
          <w:b/>
          <w:bCs/>
          <w:i/>
          <w:sz w:val="24"/>
          <w:szCs w:val="24"/>
        </w:rPr>
        <w:t>Сертификат</w:t>
      </w:r>
      <w:r w:rsidRPr="00903AC4">
        <w:rPr>
          <w:rFonts w:ascii="Times New Roman" w:eastAsia="Times New Roman" w:hAnsi="Times New Roman" w:cs="Times New Roman"/>
          <w:bCs/>
          <w:sz w:val="24"/>
          <w:szCs w:val="24"/>
        </w:rPr>
        <w:t>,</w:t>
      </w:r>
      <w:r w:rsidRPr="00903AC4">
        <w:rPr>
          <w:rFonts w:ascii="Times New Roman" w:eastAsia="Times New Roman" w:hAnsi="Times New Roman" w:cs="Times New Roman"/>
          <w:sz w:val="24"/>
          <w:szCs w:val="24"/>
          <w:lang w:eastAsia="bg-BG"/>
        </w:rPr>
        <w:t xml:space="preserve"> удостоверяващ прилагането на система за управление на качеството </w:t>
      </w:r>
      <w:r w:rsidRPr="00903AC4">
        <w:rPr>
          <w:rFonts w:ascii="Times New Roman" w:eastAsia="Times New Roman" w:hAnsi="Times New Roman" w:cs="Times New Roman"/>
          <w:sz w:val="24"/>
          <w:szCs w:val="24"/>
        </w:rPr>
        <w:t>EN</w:t>
      </w:r>
      <w:r w:rsidRPr="00903AC4">
        <w:rPr>
          <w:rFonts w:ascii="Times New Roman" w:eastAsia="Times New Roman" w:hAnsi="Times New Roman" w:cs="Times New Roman"/>
          <w:sz w:val="24"/>
          <w:szCs w:val="24"/>
          <w:lang w:eastAsia="bg-BG"/>
        </w:rPr>
        <w:t xml:space="preserve"> ISO 9001:2015 или еквивалент, или еквивалентни мерки с обхват на сертификация строителство или еквивалент.</w:t>
      </w:r>
      <w:r w:rsidRPr="00903AC4">
        <w:rPr>
          <w:rFonts w:ascii="Times New Roman" w:eastAsia="Times New Roman" w:hAnsi="Times New Roman" w:cs="Times New Roman"/>
          <w:i/>
          <w:sz w:val="24"/>
          <w:szCs w:val="24"/>
        </w:rPr>
        <w:t>(</w:t>
      </w:r>
      <w:r w:rsidRPr="00903AC4">
        <w:rPr>
          <w:rFonts w:ascii="Times New Roman" w:eastAsia="Calibri" w:hAnsi="Times New Roman" w:cs="Times New Roman"/>
          <w:bCs/>
          <w:i/>
          <w:sz w:val="24"/>
          <w:szCs w:val="24"/>
        </w:rPr>
        <w:t xml:space="preserve">в случай, че същите вече не са били предоставени; в случай, че </w:t>
      </w:r>
      <w:r w:rsidRPr="00903AC4">
        <w:rPr>
          <w:rFonts w:ascii="Times New Roman" w:eastAsia="Calibri" w:hAnsi="Times New Roman" w:cs="Times New Roman"/>
          <w:bCs/>
          <w:i/>
          <w:sz w:val="24"/>
          <w:szCs w:val="24"/>
        </w:rPr>
        <w:lastRenderedPageBreak/>
        <w:t>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w:t>
      </w:r>
      <w:r w:rsidRPr="00903AC4">
        <w:rPr>
          <w:rFonts w:ascii="Times New Roman" w:eastAsia="Times New Roman" w:hAnsi="Times New Roman" w:cs="Times New Roman"/>
          <w:b/>
          <w:i/>
          <w:sz w:val="24"/>
          <w:szCs w:val="24"/>
        </w:rPr>
        <w:t>(заверено копие)</w:t>
      </w:r>
    </w:p>
    <w:p w:rsidR="009D557B" w:rsidRPr="00903AC4" w:rsidRDefault="009D557B" w:rsidP="00584D35">
      <w:pPr>
        <w:spacing w:after="0"/>
        <w:ind w:firstLine="567"/>
        <w:contextualSpacing/>
        <w:jc w:val="both"/>
        <w:rPr>
          <w:rFonts w:ascii="Times New Roman" w:eastAsia="Times New Roman" w:hAnsi="Times New Roman" w:cs="Times New Roman"/>
          <w:sz w:val="24"/>
          <w:szCs w:val="24"/>
        </w:rPr>
      </w:pPr>
      <w:r w:rsidRPr="00903AC4">
        <w:rPr>
          <w:rFonts w:ascii="Times New Roman" w:eastAsia="Times New Roman" w:hAnsi="Times New Roman" w:cs="Times New Roman"/>
          <w:bCs/>
          <w:sz w:val="24"/>
          <w:szCs w:val="24"/>
        </w:rPr>
        <w:t xml:space="preserve">2.7. </w:t>
      </w:r>
      <w:r w:rsidRPr="00903AC4">
        <w:rPr>
          <w:rFonts w:ascii="Times New Roman" w:eastAsia="Times New Roman" w:hAnsi="Times New Roman" w:cs="Times New Roman"/>
          <w:b/>
          <w:bCs/>
          <w:i/>
          <w:sz w:val="24"/>
          <w:szCs w:val="24"/>
        </w:rPr>
        <w:t>Сертификат</w:t>
      </w:r>
      <w:r w:rsidRPr="00903AC4">
        <w:rPr>
          <w:rFonts w:ascii="Times New Roman" w:eastAsia="Times New Roman" w:hAnsi="Times New Roman" w:cs="Times New Roman"/>
          <w:bCs/>
          <w:sz w:val="24"/>
          <w:szCs w:val="24"/>
        </w:rPr>
        <w:t>,</w:t>
      </w:r>
      <w:r w:rsidRPr="00903AC4">
        <w:rPr>
          <w:rFonts w:ascii="Times New Roman" w:eastAsia="Times New Roman" w:hAnsi="Times New Roman" w:cs="Times New Roman"/>
          <w:sz w:val="24"/>
          <w:szCs w:val="24"/>
          <w:lang w:eastAsia="bg-BG"/>
        </w:rPr>
        <w:t xml:space="preserve"> удостоверяващ прилагането на система за управление на околната среда EN ISO 14001:2015 или еквивалент, или еквивалентни мерки с обхват на сертификация строителство или еквивалент.</w:t>
      </w:r>
      <w:r w:rsidRPr="00903AC4">
        <w:rPr>
          <w:rFonts w:ascii="Times New Roman" w:eastAsia="Times New Roman" w:hAnsi="Times New Roman" w:cs="Times New Roman"/>
          <w:i/>
          <w:sz w:val="24"/>
          <w:szCs w:val="24"/>
        </w:rPr>
        <w:t>(</w:t>
      </w:r>
      <w:r w:rsidRPr="00903AC4">
        <w:rPr>
          <w:rFonts w:ascii="Times New Roman" w:eastAsia="Calibri" w:hAnsi="Times New Roman" w:cs="Times New Roman"/>
          <w:bCs/>
          <w:i/>
          <w:sz w:val="24"/>
          <w:szCs w:val="24"/>
        </w:rPr>
        <w:t>в случай, че същите вече не са  били предоставени; в случай, че същите не са достъпни  по служебен път или чрез публичен регистър; в случай, че същите не могат да бъдат осигурени чрез пряк и безплатен достъп до националните бази данни на държавите членки).</w:t>
      </w:r>
      <w:r w:rsidRPr="00903AC4">
        <w:rPr>
          <w:rFonts w:ascii="Times New Roman" w:eastAsia="Times New Roman" w:hAnsi="Times New Roman" w:cs="Times New Roman"/>
          <w:b/>
          <w:i/>
          <w:sz w:val="24"/>
          <w:szCs w:val="24"/>
        </w:rPr>
        <w:t>(заверено копие)</w:t>
      </w:r>
    </w:p>
    <w:p w:rsidR="009D557B" w:rsidRPr="00903AC4" w:rsidRDefault="009D557B" w:rsidP="00584D35">
      <w:pPr>
        <w:spacing w:after="0"/>
        <w:ind w:firstLine="567"/>
        <w:contextualSpacing/>
        <w:jc w:val="both"/>
        <w:rPr>
          <w:rFonts w:ascii="Times New Roman" w:eastAsia="Times New Roman" w:hAnsi="Times New Roman" w:cs="Times New Roman"/>
          <w:b/>
          <w:i/>
          <w:sz w:val="24"/>
          <w:szCs w:val="24"/>
        </w:rPr>
      </w:pPr>
      <w:r w:rsidRPr="00903AC4">
        <w:rPr>
          <w:rFonts w:ascii="Times New Roman" w:eastAsia="Times New Roman" w:hAnsi="Times New Roman" w:cs="Times New Roman"/>
          <w:b/>
          <w:i/>
          <w:sz w:val="24"/>
          <w:szCs w:val="24"/>
        </w:rPr>
        <w:t>!!! Документите се представят и за подизпълнителите и трети лица, ако има такива.</w:t>
      </w:r>
    </w:p>
    <w:p w:rsidR="009D557B" w:rsidRPr="00903AC4" w:rsidRDefault="009D557B" w:rsidP="00584D35">
      <w:pPr>
        <w:spacing w:after="0"/>
        <w:ind w:firstLine="567"/>
        <w:contextualSpacing/>
        <w:jc w:val="both"/>
        <w:rPr>
          <w:rFonts w:ascii="Times New Roman" w:eastAsia="Times New Roman" w:hAnsi="Times New Roman" w:cs="Times New Roman"/>
          <w:b/>
          <w:sz w:val="24"/>
          <w:szCs w:val="24"/>
        </w:rPr>
      </w:pPr>
      <w:r w:rsidRPr="00903AC4">
        <w:rPr>
          <w:rFonts w:ascii="Times New Roman" w:eastAsia="Times New Roman" w:hAnsi="Times New Roman" w:cs="Times New Roman"/>
          <w:b/>
          <w:sz w:val="24"/>
          <w:szCs w:val="24"/>
        </w:rPr>
        <w:t>3. В съответствие с чл. 70 ППЗОП, Когато определеният изпълнител е неперсонифицирано обединение на физически и/или юридически лица и възложителят не е предвидил в обявлението изискване за създаване на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9D557B" w:rsidRPr="00903AC4" w:rsidRDefault="009D557B" w:rsidP="00584D35">
      <w:pPr>
        <w:spacing w:after="0"/>
        <w:ind w:firstLine="567"/>
        <w:jc w:val="both"/>
        <w:rPr>
          <w:rFonts w:ascii="Times New Roman" w:eastAsia="Times New Roman" w:hAnsi="Times New Roman" w:cs="Times New Roman"/>
          <w:b/>
          <w:sz w:val="24"/>
          <w:szCs w:val="24"/>
          <w:lang w:eastAsia="bg-BG"/>
        </w:rPr>
      </w:pPr>
      <w:r w:rsidRPr="00903AC4">
        <w:rPr>
          <w:rFonts w:ascii="Times New Roman" w:eastAsia="Times New Roman" w:hAnsi="Times New Roman" w:cs="Times New Roman"/>
          <w:b/>
          <w:sz w:val="24"/>
          <w:szCs w:val="24"/>
          <w:lang w:eastAsia="bg-BG"/>
        </w:rPr>
        <w:t>4. Писмена декларация по образец (от ППЗМИП), по Закона за мерките срещу изпирането на пари (Обн., ДВ, бр. 27 от 27.03.2018 г., в сила от 31.03.2018 г.), в която участникът следва да декларира дали са налице обстоятелствата по чл.42, ал.2 , т.2, чл.59, ал.1, т.3 и чл.66, ал.2  от ЗМИП.</w:t>
      </w:r>
    </w:p>
    <w:p w:rsidR="009D557B" w:rsidRPr="00903AC4" w:rsidRDefault="009D557B" w:rsidP="00584D35">
      <w:pPr>
        <w:spacing w:after="0"/>
        <w:ind w:firstLine="567"/>
        <w:jc w:val="both"/>
        <w:rPr>
          <w:rFonts w:ascii="Times New Roman" w:eastAsia="Times New Roman" w:hAnsi="Times New Roman" w:cs="Times New Roman"/>
          <w:i/>
          <w:sz w:val="24"/>
          <w:szCs w:val="24"/>
          <w:lang w:eastAsia="bg-BG"/>
        </w:rPr>
      </w:pPr>
      <w:r w:rsidRPr="00903AC4">
        <w:rPr>
          <w:rFonts w:ascii="Times New Roman" w:eastAsia="Times New Roman" w:hAnsi="Times New Roman" w:cs="Times New Roman"/>
          <w:b/>
          <w:i/>
          <w:sz w:val="24"/>
          <w:szCs w:val="24"/>
          <w:lang w:eastAsia="bg-BG"/>
        </w:rPr>
        <w:t xml:space="preserve">Забележка: </w:t>
      </w:r>
      <w:r w:rsidRPr="00903AC4">
        <w:rPr>
          <w:rFonts w:ascii="Times New Roman" w:eastAsia="Times New Roman" w:hAnsi="Times New Roman" w:cs="Times New Roman"/>
          <w:i/>
          <w:sz w:val="24"/>
          <w:szCs w:val="24"/>
          <w:lang w:eastAsia="bg-BG"/>
        </w:rPr>
        <w:t>Съгласно чл.42, ал.2 , т.2 от ЗМИП, Възложителят следва да изиска представяне от страна на участника писмена декларация с цел установяване дали лицето попада в някоя от категориите по чл. 36 от ЗМИП, т.е. видна политическа личност.</w:t>
      </w:r>
    </w:p>
    <w:p w:rsidR="009D557B" w:rsidRPr="00903AC4" w:rsidRDefault="009D557B" w:rsidP="00584D35">
      <w:pPr>
        <w:spacing w:after="0"/>
        <w:ind w:firstLine="567"/>
        <w:jc w:val="both"/>
        <w:rPr>
          <w:rFonts w:ascii="Times New Roman" w:eastAsia="Times New Roman" w:hAnsi="Times New Roman" w:cs="Times New Roman"/>
          <w:i/>
          <w:sz w:val="24"/>
          <w:szCs w:val="24"/>
          <w:lang w:eastAsia="bg-BG"/>
        </w:rPr>
      </w:pPr>
      <w:r w:rsidRPr="00903AC4">
        <w:rPr>
          <w:rFonts w:ascii="Times New Roman" w:eastAsia="Times New Roman" w:hAnsi="Times New Roman" w:cs="Times New Roman"/>
          <w:i/>
          <w:sz w:val="24"/>
          <w:szCs w:val="24"/>
          <w:lang w:eastAsia="bg-BG"/>
        </w:rPr>
        <w:t>Съгласно чл.59, ал.1, т.3 Възложителят следва да изиска представяне от страна на законния представител или от пълномощника на юридическото лице - участник писмена декларация с цел идентифицирането на всяко физическо лице, което е действителен собственик на клиент – юридическо лице или друго правно образование.</w:t>
      </w:r>
    </w:p>
    <w:p w:rsidR="009D557B" w:rsidRPr="00903AC4" w:rsidRDefault="009D557B" w:rsidP="00584D35">
      <w:pPr>
        <w:spacing w:after="0"/>
        <w:ind w:firstLine="567"/>
        <w:jc w:val="both"/>
        <w:rPr>
          <w:rFonts w:ascii="Times New Roman" w:eastAsia="Times New Roman" w:hAnsi="Times New Roman" w:cs="Times New Roman"/>
          <w:i/>
          <w:sz w:val="24"/>
          <w:szCs w:val="24"/>
          <w:lang w:eastAsia="bg-BG"/>
        </w:rPr>
      </w:pPr>
      <w:r w:rsidRPr="00903AC4">
        <w:rPr>
          <w:rFonts w:ascii="Times New Roman" w:eastAsia="Times New Roman" w:hAnsi="Times New Roman" w:cs="Times New Roman"/>
          <w:i/>
          <w:sz w:val="24"/>
          <w:szCs w:val="24"/>
          <w:lang w:eastAsia="bg-BG"/>
        </w:rPr>
        <w:t>Съгласно чл.66, ал.2 Възложителят следва да изиска представяне от клиента или от неговия законен представител или пълномощник писмена декларация с цел изясняване  произхода на средствата.</w:t>
      </w:r>
    </w:p>
    <w:p w:rsidR="009D557B" w:rsidRPr="00903AC4" w:rsidRDefault="009D557B" w:rsidP="00584D35">
      <w:pPr>
        <w:spacing w:after="0"/>
        <w:ind w:firstLine="567"/>
        <w:jc w:val="both"/>
        <w:rPr>
          <w:rFonts w:ascii="Times New Roman" w:eastAsia="Times New Roman" w:hAnsi="Times New Roman" w:cs="Times New Roman"/>
          <w:i/>
          <w:iCs/>
          <w:sz w:val="24"/>
          <w:szCs w:val="24"/>
          <w:lang w:eastAsia="bg-BG"/>
        </w:rPr>
      </w:pPr>
      <w:r w:rsidRPr="00903AC4">
        <w:rPr>
          <w:rFonts w:ascii="Times New Roman" w:eastAsia="Times New Roman" w:hAnsi="Times New Roman" w:cs="Times New Roman"/>
          <w:b/>
          <w:i/>
          <w:sz w:val="24"/>
          <w:szCs w:val="24"/>
          <w:lang w:eastAsia="bg-BG"/>
        </w:rPr>
        <w:t>Забележка:</w:t>
      </w:r>
      <w:r w:rsidRPr="00903AC4">
        <w:rPr>
          <w:rFonts w:ascii="Times New Roman" w:eastAsia="Times New Roman" w:hAnsi="Times New Roman" w:cs="Times New Roman"/>
          <w:i/>
          <w:iCs/>
          <w:sz w:val="24"/>
          <w:szCs w:val="24"/>
          <w:lang w:eastAsia="bg-BG"/>
        </w:rPr>
        <w:t xml:space="preserve">Участник в процедура по възлагане на обществена поръчка е </w:t>
      </w:r>
      <w:r w:rsidRPr="00903AC4">
        <w:rPr>
          <w:rFonts w:ascii="Times New Roman" w:eastAsia="Times New Roman" w:hAnsi="Times New Roman" w:cs="Times New Roman"/>
          <w:b/>
          <w:bCs/>
          <w:i/>
          <w:iCs/>
          <w:sz w:val="24"/>
          <w:szCs w:val="24"/>
          <w:lang w:eastAsia="bg-BG"/>
        </w:rPr>
        <w:t>клиент</w:t>
      </w:r>
      <w:r w:rsidRPr="00903AC4">
        <w:rPr>
          <w:rFonts w:ascii="Times New Roman" w:eastAsia="Times New Roman" w:hAnsi="Times New Roman" w:cs="Times New Roman"/>
          <w:i/>
          <w:iCs/>
          <w:sz w:val="24"/>
          <w:szCs w:val="24"/>
          <w:lang w:eastAsia="bg-BG"/>
        </w:rPr>
        <w:t xml:space="preserve"> по смисъла на ЗМИП (вж.§1 т.9 от ДР на ЗМИП).</w:t>
      </w:r>
    </w:p>
    <w:p w:rsidR="009D557B" w:rsidRPr="00903AC4" w:rsidRDefault="009D557B" w:rsidP="00584D35">
      <w:pPr>
        <w:spacing w:after="0"/>
        <w:ind w:firstLine="567"/>
        <w:jc w:val="both"/>
        <w:rPr>
          <w:rFonts w:ascii="Times New Roman" w:eastAsia="Times New Roman" w:hAnsi="Times New Roman" w:cs="Times New Roman"/>
          <w:i/>
          <w:iCs/>
          <w:sz w:val="24"/>
          <w:szCs w:val="24"/>
          <w:lang w:eastAsia="bg-BG"/>
        </w:rPr>
      </w:pPr>
      <w:r w:rsidRPr="00903AC4">
        <w:rPr>
          <w:rFonts w:ascii="Times New Roman" w:eastAsia="Times New Roman" w:hAnsi="Times New Roman" w:cs="Times New Roman"/>
          <w:i/>
          <w:iCs/>
          <w:sz w:val="24"/>
          <w:szCs w:val="24"/>
          <w:lang w:eastAsia="bg-BG"/>
        </w:rPr>
        <w:t xml:space="preserve">Горепосочените основания са импертаивно регламентирани в ЗМИП и задължават Възложителя да изиска декларирането на съответните обстоятелства. </w:t>
      </w:r>
    </w:p>
    <w:p w:rsidR="009935B0" w:rsidRPr="00903AC4" w:rsidRDefault="009935B0" w:rsidP="00584D35">
      <w:pPr>
        <w:spacing w:after="0"/>
        <w:ind w:firstLine="567"/>
        <w:jc w:val="both"/>
        <w:rPr>
          <w:rFonts w:ascii="Times New Roman" w:eastAsia="Times New Roman" w:hAnsi="Times New Roman" w:cs="Times New Roman"/>
          <w:b/>
          <w:sz w:val="24"/>
          <w:szCs w:val="24"/>
          <w:u w:val="single"/>
          <w:lang w:eastAsia="bg-BG"/>
        </w:rPr>
      </w:pPr>
    </w:p>
    <w:p w:rsidR="009D557B" w:rsidRPr="00903AC4" w:rsidRDefault="009D557B" w:rsidP="00584D35">
      <w:pPr>
        <w:spacing w:after="0"/>
        <w:jc w:val="both"/>
        <w:rPr>
          <w:rFonts w:ascii="Times New Roman" w:eastAsia="Times New Roman" w:hAnsi="Times New Roman" w:cs="Times New Roman"/>
          <w:b/>
          <w:sz w:val="24"/>
          <w:szCs w:val="24"/>
          <w:lang w:eastAsia="bg-BG"/>
        </w:rPr>
      </w:pPr>
      <w:r w:rsidRPr="00903AC4">
        <w:rPr>
          <w:rFonts w:ascii="Times New Roman" w:eastAsia="Times New Roman" w:hAnsi="Times New Roman" w:cs="Times New Roman"/>
          <w:b/>
          <w:sz w:val="24"/>
          <w:szCs w:val="24"/>
          <w:lang w:eastAsia="bg-BG"/>
        </w:rPr>
        <w:t>10.3. Изменение на договора за обществена поръчка (приложимо за всяка обособена позиция).</w:t>
      </w:r>
    </w:p>
    <w:p w:rsidR="009D557B" w:rsidRPr="00903AC4" w:rsidRDefault="009D557B" w:rsidP="00584D35">
      <w:pPr>
        <w:spacing w:after="0"/>
        <w:ind w:firstLine="480"/>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1. Договорът за обществена поръчка може да бъде изменян когато: </w:t>
      </w:r>
    </w:p>
    <w:p w:rsidR="009D557B" w:rsidRPr="00903AC4" w:rsidRDefault="009D557B" w:rsidP="00584D35">
      <w:pPr>
        <w:spacing w:after="0"/>
        <w:ind w:firstLine="480"/>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1.1.</w:t>
      </w:r>
      <w:r w:rsidRPr="00903AC4">
        <w:rPr>
          <w:rFonts w:ascii="Times New Roman" w:eastAsia="Times New Roman" w:hAnsi="Times New Roman" w:cs="Times New Roman"/>
          <w:sz w:val="24"/>
          <w:szCs w:val="24"/>
          <w:lang w:eastAsia="bg-BG"/>
        </w:rPr>
        <w:t xml:space="preserve">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w:t>
      </w:r>
      <w:r w:rsidRPr="00903AC4">
        <w:rPr>
          <w:rFonts w:ascii="Times New Roman" w:eastAsia="Times New Roman" w:hAnsi="Times New Roman" w:cs="Times New Roman"/>
          <w:sz w:val="24"/>
          <w:szCs w:val="24"/>
          <w:lang w:eastAsia="bg-BG"/>
        </w:rPr>
        <w:lastRenderedPageBreak/>
        <w:t xml:space="preserve">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w:t>
      </w:r>
    </w:p>
    <w:p w:rsidR="009D557B" w:rsidRPr="00903AC4" w:rsidRDefault="009D557B" w:rsidP="00584D35">
      <w:pPr>
        <w:spacing w:after="0"/>
        <w:ind w:firstLine="480"/>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1.2.</w:t>
      </w:r>
      <w:r w:rsidRPr="00903AC4">
        <w:rPr>
          <w:rFonts w:ascii="Times New Roman" w:eastAsia="Times New Roman" w:hAnsi="Times New Roman" w:cs="Times New Roman"/>
          <w:sz w:val="24"/>
          <w:szCs w:val="24"/>
          <w:lang w:eastAsia="bg-BG"/>
        </w:rPr>
        <w:t xml:space="preserve"> поради непредвидени обстоятелства е възникнала необходимост от извършване на допълнително строителство, което не са включени в първоначалната обществена поръчка, ако смяната на изпълнителя: </w:t>
      </w:r>
    </w:p>
    <w:p w:rsidR="009D557B" w:rsidRPr="00903AC4" w:rsidRDefault="009D557B" w:rsidP="00584D35">
      <w:pPr>
        <w:spacing w:after="0"/>
        <w:ind w:firstLine="480"/>
        <w:jc w:val="both"/>
        <w:rPr>
          <w:rFonts w:ascii="Times New Roman" w:eastAsia="Times New Roman" w:hAnsi="Times New Roman" w:cs="Times New Roman"/>
          <w:sz w:val="24"/>
          <w:szCs w:val="24"/>
          <w:u w:val="single"/>
          <w:lang w:eastAsia="bg-BG"/>
        </w:rPr>
      </w:pPr>
      <w:r w:rsidRPr="00903AC4">
        <w:rPr>
          <w:rFonts w:ascii="Times New Roman" w:eastAsia="Times New Roman" w:hAnsi="Times New Roman" w:cs="Times New Roman"/>
          <w:iCs/>
          <w:sz w:val="24"/>
          <w:szCs w:val="24"/>
          <w:lang w:eastAsia="bg-BG"/>
        </w:rPr>
        <w:t>а)</w:t>
      </w:r>
      <w:r w:rsidRPr="00903AC4">
        <w:rPr>
          <w:rFonts w:ascii="Times New Roman" w:eastAsia="Times New Roman" w:hAnsi="Times New Roman" w:cs="Times New Roman"/>
          <w:sz w:val="24"/>
          <w:szCs w:val="24"/>
          <w:lang w:eastAsia="bg-BG"/>
        </w:rPr>
        <w:t xml:space="preserve">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w:t>
      </w:r>
      <w:r w:rsidRPr="00903AC4">
        <w:rPr>
          <w:rFonts w:ascii="Times New Roman" w:eastAsia="Times New Roman" w:hAnsi="Times New Roman" w:cs="Times New Roman"/>
          <w:sz w:val="24"/>
          <w:szCs w:val="24"/>
          <w:u w:val="single"/>
          <w:lang w:eastAsia="bg-BG"/>
        </w:rPr>
        <w:t xml:space="preserve">и </w:t>
      </w:r>
    </w:p>
    <w:p w:rsidR="009D557B" w:rsidRPr="00903AC4" w:rsidRDefault="009D557B" w:rsidP="00584D35">
      <w:pPr>
        <w:spacing w:after="0"/>
        <w:ind w:firstLine="480"/>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б)</w:t>
      </w:r>
      <w:r w:rsidRPr="00903AC4">
        <w:rPr>
          <w:rFonts w:ascii="Times New Roman" w:eastAsia="Times New Roman" w:hAnsi="Times New Roman" w:cs="Times New Roman"/>
          <w:sz w:val="24"/>
          <w:szCs w:val="24"/>
          <w:lang w:eastAsia="bg-BG"/>
        </w:rPr>
        <w:t xml:space="preserve"> би предизвикала значителни затруднения, свързани с поддръжката, експлоатацията и обслужването или дублиране на разходи на възложителя; </w:t>
      </w:r>
    </w:p>
    <w:p w:rsidR="009D557B" w:rsidRPr="00903AC4" w:rsidRDefault="009D557B" w:rsidP="00584D35">
      <w:pPr>
        <w:spacing w:after="0"/>
        <w:ind w:firstLine="480"/>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1.3.</w:t>
      </w:r>
      <w:r w:rsidRPr="00903AC4">
        <w:rPr>
          <w:rFonts w:ascii="Times New Roman" w:eastAsia="Times New Roman" w:hAnsi="Times New Roman" w:cs="Times New Roman"/>
          <w:sz w:val="24"/>
          <w:szCs w:val="24"/>
          <w:lang w:eastAsia="bg-BG"/>
        </w:rPr>
        <w:t xml:space="preserve">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w:t>
      </w:r>
    </w:p>
    <w:p w:rsidR="009D557B" w:rsidRPr="00903AC4" w:rsidRDefault="009D557B" w:rsidP="00584D35">
      <w:pPr>
        <w:spacing w:after="0"/>
        <w:ind w:firstLine="480"/>
        <w:jc w:val="both"/>
        <w:rPr>
          <w:rFonts w:ascii="Times New Roman" w:hAnsi="Times New Roman" w:cs="Times New Roman"/>
          <w:sz w:val="24"/>
          <w:szCs w:val="24"/>
        </w:rPr>
      </w:pPr>
      <w:r w:rsidRPr="00903AC4">
        <w:rPr>
          <w:rFonts w:ascii="Times New Roman" w:hAnsi="Times New Roman" w:cs="Times New Roman"/>
          <w:sz w:val="24"/>
          <w:szCs w:val="24"/>
        </w:rPr>
        <w:t>1.4. 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rsidR="009D557B" w:rsidRPr="00903AC4" w:rsidRDefault="009D557B" w:rsidP="00584D35">
      <w:pPr>
        <w:spacing w:after="0"/>
        <w:ind w:firstLine="480"/>
        <w:jc w:val="both"/>
        <w:rPr>
          <w:rFonts w:ascii="Times New Roman" w:hAnsi="Times New Roman" w:cs="Times New Roman"/>
          <w:sz w:val="24"/>
          <w:szCs w:val="24"/>
        </w:rPr>
      </w:pPr>
      <w:r w:rsidRPr="00903AC4">
        <w:rPr>
          <w:rFonts w:ascii="Times New Roman" w:hAnsi="Times New Roman" w:cs="Times New Roman"/>
          <w:sz w:val="24"/>
          <w:szCs w:val="24"/>
        </w:rPr>
        <w:t>1.5.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p>
    <w:p w:rsidR="009D557B" w:rsidRPr="00903AC4" w:rsidRDefault="009D557B" w:rsidP="00584D35">
      <w:pPr>
        <w:spacing w:after="0"/>
        <w:ind w:firstLine="480"/>
        <w:jc w:val="both"/>
        <w:rPr>
          <w:rFonts w:ascii="Times New Roman" w:hAnsi="Times New Roman" w:cs="Times New Roman"/>
          <w:sz w:val="24"/>
          <w:szCs w:val="24"/>
        </w:rPr>
      </w:pPr>
      <w:r w:rsidRPr="00903AC4">
        <w:rPr>
          <w:rFonts w:ascii="Times New Roman" w:hAnsi="Times New Roman" w:cs="Times New Roman"/>
          <w:sz w:val="24"/>
          <w:szCs w:val="24"/>
        </w:rPr>
        <w:t xml:space="preserve">а) за новия изпълнител не са налице основанията за отстраняване от процедурата и той отговаря на първоначално установените критерии за подбор; </w:t>
      </w:r>
    </w:p>
    <w:p w:rsidR="009D557B" w:rsidRPr="00903AC4" w:rsidRDefault="009D557B" w:rsidP="00584D35">
      <w:pPr>
        <w:spacing w:after="0"/>
        <w:ind w:firstLine="480"/>
        <w:jc w:val="both"/>
        <w:rPr>
          <w:rFonts w:ascii="Times New Roman" w:hAnsi="Times New Roman" w:cs="Times New Roman"/>
          <w:sz w:val="24"/>
          <w:szCs w:val="24"/>
        </w:rPr>
      </w:pPr>
      <w:r w:rsidRPr="00903AC4">
        <w:rPr>
          <w:rFonts w:ascii="Times New Roman" w:hAnsi="Times New Roman" w:cs="Times New Roman"/>
          <w:sz w:val="24"/>
          <w:szCs w:val="24"/>
        </w:rPr>
        <w:t xml:space="preserve">б)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 </w:t>
      </w:r>
    </w:p>
    <w:p w:rsidR="009D557B" w:rsidRPr="00903AC4" w:rsidRDefault="009D557B" w:rsidP="00584D35">
      <w:pPr>
        <w:spacing w:after="0"/>
        <w:ind w:firstLine="480"/>
        <w:jc w:val="both"/>
        <w:rPr>
          <w:rFonts w:ascii="Times New Roman" w:eastAsia="Times New Roman" w:hAnsi="Times New Roman" w:cs="Times New Roman"/>
          <w:sz w:val="24"/>
          <w:szCs w:val="24"/>
          <w:lang w:eastAsia="bg-BG"/>
        </w:rPr>
      </w:pPr>
      <w:r w:rsidRPr="00903AC4">
        <w:rPr>
          <w:rFonts w:ascii="Times New Roman" w:hAnsi="Times New Roman" w:cs="Times New Roman"/>
          <w:sz w:val="24"/>
          <w:szCs w:val="24"/>
        </w:rPr>
        <w:t>1.6. условията по т. 1.4 или 1.5 са налице по отношение на участник в обединението изпълнител, което не е юридическо лице;</w:t>
      </w:r>
    </w:p>
    <w:p w:rsidR="009D557B" w:rsidRPr="00903AC4" w:rsidRDefault="009D557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1.7.</w:t>
      </w:r>
      <w:r w:rsidRPr="00903AC4">
        <w:rPr>
          <w:rFonts w:ascii="Times New Roman" w:eastAsia="Times New Roman" w:hAnsi="Times New Roman" w:cs="Times New Roman"/>
          <w:sz w:val="24"/>
          <w:szCs w:val="24"/>
          <w:lang w:eastAsia="bg-BG"/>
        </w:rPr>
        <w:t xml:space="preserve"> се налагат изменения, които не са съществени; </w:t>
      </w:r>
    </w:p>
    <w:p w:rsidR="009D557B" w:rsidRPr="00903AC4" w:rsidRDefault="009D557B" w:rsidP="00584D35">
      <w:pPr>
        <w:spacing w:after="0"/>
        <w:ind w:firstLine="480"/>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2. В случаите по т. </w:t>
      </w:r>
      <w:r w:rsidRPr="00903AC4">
        <w:rPr>
          <w:rFonts w:ascii="Times New Roman" w:eastAsia="Times New Roman" w:hAnsi="Times New Roman" w:cs="Times New Roman"/>
          <w:iCs/>
          <w:sz w:val="24"/>
          <w:szCs w:val="24"/>
          <w:lang w:eastAsia="bg-BG"/>
        </w:rPr>
        <w:t>1.2. и 1.3.</w:t>
      </w:r>
      <w:r w:rsidRPr="00903AC4">
        <w:rPr>
          <w:rFonts w:ascii="Times New Roman" w:eastAsia="Times New Roman" w:hAnsi="Times New Roman" w:cs="Times New Roman"/>
          <w:sz w:val="24"/>
          <w:szCs w:val="24"/>
          <w:lang w:eastAsia="bg-BG"/>
        </w:rPr>
        <w:t xml:space="preserve">, ако се налага увеличение на цената, то не може да надхвърля с повече от 50 на сто стойността на основния договор.Когато се правят последователни изменения, ограничението се прилага за общата стойност на измененията. </w:t>
      </w:r>
    </w:p>
    <w:p w:rsidR="009D557B" w:rsidRPr="00903AC4" w:rsidRDefault="009D557B" w:rsidP="00584D35">
      <w:pPr>
        <w:spacing w:after="0"/>
        <w:ind w:firstLine="480"/>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 xml:space="preserve"> 3. </w:t>
      </w:r>
      <w:r w:rsidRPr="00903AC4">
        <w:rPr>
          <w:rFonts w:ascii="Times New Roman" w:eastAsia="Times New Roman" w:hAnsi="Times New Roman" w:cs="Times New Roman"/>
          <w:sz w:val="24"/>
          <w:szCs w:val="24"/>
          <w:lang w:eastAsia="bg-BG"/>
        </w:rPr>
        <w:t xml:space="preserve">Изменение на договор за обществена поръчка се смята за съществено по смисъла на т. 1.7., когато са изпълнени едно или повече от следните условия: </w:t>
      </w:r>
    </w:p>
    <w:p w:rsidR="009D557B" w:rsidRPr="00903AC4" w:rsidRDefault="009D557B" w:rsidP="00584D35">
      <w:pPr>
        <w:spacing w:after="0"/>
        <w:ind w:firstLine="480"/>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1.</w:t>
      </w:r>
      <w:r w:rsidRPr="00903AC4">
        <w:rPr>
          <w:rFonts w:ascii="Times New Roman" w:eastAsia="Times New Roman" w:hAnsi="Times New Roman" w:cs="Times New Roman"/>
          <w:sz w:val="24"/>
          <w:szCs w:val="24"/>
          <w:lang w:eastAsia="bg-BG"/>
        </w:rPr>
        <w:t xml:space="preserve">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 </w:t>
      </w:r>
    </w:p>
    <w:p w:rsidR="009D557B" w:rsidRPr="00903AC4" w:rsidRDefault="009D557B" w:rsidP="00584D35">
      <w:pPr>
        <w:spacing w:after="0"/>
        <w:ind w:firstLine="480"/>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2.</w:t>
      </w:r>
      <w:r w:rsidRPr="00903AC4">
        <w:rPr>
          <w:rFonts w:ascii="Times New Roman" w:eastAsia="Times New Roman" w:hAnsi="Times New Roman" w:cs="Times New Roman"/>
          <w:sz w:val="24"/>
          <w:szCs w:val="24"/>
          <w:lang w:eastAsia="bg-BG"/>
        </w:rPr>
        <w:t xml:space="preserve"> изменението води до ползи за изпълнителя, които не са били известни на останалите участници в процедурата; </w:t>
      </w:r>
    </w:p>
    <w:p w:rsidR="009D557B" w:rsidRPr="00903AC4" w:rsidRDefault="009D557B" w:rsidP="00584D35">
      <w:pPr>
        <w:spacing w:after="0"/>
        <w:ind w:firstLine="480"/>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3.</w:t>
      </w:r>
      <w:r w:rsidRPr="00903AC4">
        <w:rPr>
          <w:rFonts w:ascii="Times New Roman" w:eastAsia="Times New Roman" w:hAnsi="Times New Roman" w:cs="Times New Roman"/>
          <w:sz w:val="24"/>
          <w:szCs w:val="24"/>
          <w:lang w:eastAsia="bg-BG"/>
        </w:rPr>
        <w:t xml:space="preserve"> изменението засяга предмета или обема на договора за обществена поръчка; </w:t>
      </w:r>
    </w:p>
    <w:p w:rsidR="009D557B" w:rsidRPr="00903AC4" w:rsidRDefault="009D557B" w:rsidP="00584D35">
      <w:pPr>
        <w:spacing w:after="0"/>
        <w:ind w:firstLine="480"/>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4.</w:t>
      </w:r>
      <w:r w:rsidRPr="00903AC4">
        <w:rPr>
          <w:rFonts w:ascii="Times New Roman" w:eastAsia="Times New Roman" w:hAnsi="Times New Roman" w:cs="Times New Roman"/>
          <w:sz w:val="24"/>
          <w:szCs w:val="24"/>
          <w:lang w:eastAsia="bg-BG"/>
        </w:rPr>
        <w:t xml:space="preserve"> изпълнителят е заменен с нов извън случаите на т. </w:t>
      </w:r>
      <w:r w:rsidRPr="00903AC4">
        <w:rPr>
          <w:rFonts w:ascii="Times New Roman" w:eastAsia="Times New Roman" w:hAnsi="Times New Roman" w:cs="Times New Roman"/>
          <w:iCs/>
          <w:sz w:val="24"/>
          <w:szCs w:val="24"/>
          <w:lang w:eastAsia="bg-BG"/>
        </w:rPr>
        <w:t>1.4.или 1.5.</w:t>
      </w:r>
    </w:p>
    <w:p w:rsidR="009D557B" w:rsidRPr="00903AC4" w:rsidRDefault="009D557B" w:rsidP="00584D35">
      <w:pPr>
        <w:spacing w:after="0"/>
        <w:ind w:firstLine="480"/>
        <w:jc w:val="both"/>
        <w:rPr>
          <w:rFonts w:ascii="Times New Roman" w:eastAsia="Times New Roman" w:hAnsi="Times New Roman" w:cs="Times New Roman"/>
          <w:sz w:val="24"/>
          <w:szCs w:val="24"/>
          <w:lang w:eastAsia="bg-BG"/>
        </w:rPr>
      </w:pPr>
    </w:p>
    <w:p w:rsidR="009D557B" w:rsidRPr="00903AC4" w:rsidRDefault="009D557B" w:rsidP="00584D35">
      <w:pPr>
        <w:spacing w:after="0"/>
        <w:jc w:val="both"/>
        <w:rPr>
          <w:rFonts w:ascii="Times New Roman" w:eastAsia="Times New Roman" w:hAnsi="Times New Roman" w:cs="Times New Roman"/>
          <w:b/>
          <w:sz w:val="24"/>
          <w:szCs w:val="24"/>
          <w:lang w:eastAsia="bg-BG"/>
        </w:rPr>
      </w:pPr>
      <w:r w:rsidRPr="00903AC4">
        <w:rPr>
          <w:rFonts w:ascii="Times New Roman" w:eastAsia="Times New Roman" w:hAnsi="Times New Roman" w:cs="Times New Roman"/>
          <w:b/>
          <w:sz w:val="24"/>
          <w:szCs w:val="24"/>
          <w:lang w:eastAsia="bg-BG"/>
        </w:rPr>
        <w:lastRenderedPageBreak/>
        <w:t>10.4. Прекратяване на договор за обществена поръчка (приложимо за всяка обособена позиция).</w:t>
      </w:r>
    </w:p>
    <w:p w:rsidR="009D557B" w:rsidRPr="00903AC4" w:rsidRDefault="009D557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Възложителят прекратява договора за обществена поръчка в предвидените в закон, в договора случаи или когато: </w:t>
      </w:r>
    </w:p>
    <w:p w:rsidR="009D557B" w:rsidRPr="00903AC4" w:rsidRDefault="009D557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1.</w:t>
      </w:r>
      <w:r w:rsidRPr="00903AC4">
        <w:rPr>
          <w:rFonts w:ascii="Times New Roman" w:eastAsia="Times New Roman" w:hAnsi="Times New Roman" w:cs="Times New Roman"/>
          <w:sz w:val="24"/>
          <w:szCs w:val="24"/>
          <w:lang w:eastAsia="bg-BG"/>
        </w:rPr>
        <w:t xml:space="preserve"> е необходимо съществено изменение на поръчката, което не позволява договорът да бъде изменен на основание чл. 116, ал. 1 от ЗОП; </w:t>
      </w:r>
    </w:p>
    <w:p w:rsidR="009D557B" w:rsidRPr="00903AC4" w:rsidRDefault="009D557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2.</w:t>
      </w:r>
      <w:r w:rsidRPr="00903AC4">
        <w:rPr>
          <w:rFonts w:ascii="Times New Roman" w:eastAsia="Times New Roman" w:hAnsi="Times New Roman" w:cs="Times New Roman"/>
          <w:sz w:val="24"/>
          <w:szCs w:val="24"/>
          <w:lang w:eastAsia="bg-BG"/>
        </w:rPr>
        <w:t xml:space="preserve"> се установи, че по време на провеждане на процедурата за възлагане на поръчката за изпълнителя са били налице обстоятелства по чл. 54, ал. 1, т. 1, въз основа на които е следвало да бъде отстранен от процедурата; </w:t>
      </w:r>
    </w:p>
    <w:p w:rsidR="009D557B" w:rsidRPr="00903AC4" w:rsidRDefault="009D557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3.</w:t>
      </w:r>
      <w:r w:rsidRPr="00903AC4">
        <w:rPr>
          <w:rFonts w:ascii="Times New Roman" w:eastAsia="Times New Roman" w:hAnsi="Times New Roman" w:cs="Times New Roman"/>
          <w:sz w:val="24"/>
          <w:szCs w:val="24"/>
          <w:lang w:eastAsia="bg-BG"/>
        </w:rPr>
        <w:t xml:space="preserve"> поръчката не е следвало да бъде възложена на изпълнителя поради наличие на нарушение, постановено от Съда на Европейския съюз в процедура по чл. 258 ДФЕС. </w:t>
      </w:r>
    </w:p>
    <w:p w:rsidR="009D557B" w:rsidRPr="00903AC4" w:rsidRDefault="009D557B" w:rsidP="00584D35">
      <w:pPr>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iCs/>
          <w:sz w:val="24"/>
          <w:szCs w:val="24"/>
          <w:lang w:eastAsia="bg-BG"/>
        </w:rPr>
        <w:t xml:space="preserve">4. </w:t>
      </w:r>
      <w:r w:rsidRPr="00903AC4">
        <w:rPr>
          <w:rFonts w:ascii="Times New Roman" w:eastAsia="Times New Roman" w:hAnsi="Times New Roman" w:cs="Times New Roman"/>
          <w:sz w:val="24"/>
          <w:szCs w:val="24"/>
          <w:lang w:eastAsia="bg-BG"/>
        </w:rPr>
        <w:t xml:space="preserve">В случаите по т. 2 и 3 възложителят не дължи обезщетение за претърпените вреди от прекратяването на договора. </w:t>
      </w:r>
    </w:p>
    <w:p w:rsidR="00D236A6" w:rsidRPr="000D5168" w:rsidRDefault="00D236A6" w:rsidP="00584D35">
      <w:pPr>
        <w:spacing w:after="0"/>
        <w:ind w:firstLine="567"/>
        <w:jc w:val="both"/>
        <w:rPr>
          <w:rFonts w:ascii="Times New Roman" w:eastAsia="Times New Roman" w:hAnsi="Times New Roman" w:cs="Times New Roman"/>
          <w:color w:val="FF0000"/>
          <w:sz w:val="24"/>
          <w:szCs w:val="24"/>
          <w:lang w:eastAsia="bg-BG"/>
        </w:rPr>
      </w:pPr>
    </w:p>
    <w:tbl>
      <w:tblPr>
        <w:tblStyle w:val="afe"/>
        <w:tblW w:w="0" w:type="auto"/>
        <w:jc w:val="center"/>
        <w:shd w:val="clear" w:color="auto" w:fill="C6D9F1" w:themeFill="text2" w:themeFillTint="33"/>
        <w:tblLook w:val="04A0" w:firstRow="1" w:lastRow="0" w:firstColumn="1" w:lastColumn="0" w:noHBand="0" w:noVBand="1"/>
      </w:tblPr>
      <w:tblGrid>
        <w:gridCol w:w="9899"/>
      </w:tblGrid>
      <w:tr w:rsidR="000D5168" w:rsidRPr="00903AC4" w:rsidTr="00D236A6">
        <w:trPr>
          <w:jc w:val="center"/>
        </w:trPr>
        <w:tc>
          <w:tcPr>
            <w:tcW w:w="9899" w:type="dxa"/>
            <w:shd w:val="clear" w:color="auto" w:fill="C4BC96" w:themeFill="background2" w:themeFillShade="BF"/>
          </w:tcPr>
          <w:p w:rsidR="00C87A84" w:rsidRPr="00903AC4" w:rsidRDefault="001803D5" w:rsidP="00584D35">
            <w:pPr>
              <w:widowControl w:val="0"/>
              <w:autoSpaceDE w:val="0"/>
              <w:autoSpaceDN w:val="0"/>
              <w:adjustRightInd w:val="0"/>
              <w:spacing w:line="276" w:lineRule="auto"/>
              <w:jc w:val="center"/>
              <w:rPr>
                <w:b/>
                <w:bCs/>
                <w:sz w:val="24"/>
                <w:szCs w:val="24"/>
              </w:rPr>
            </w:pPr>
            <w:r w:rsidRPr="00903AC4">
              <w:rPr>
                <w:b/>
                <w:bCs/>
                <w:sz w:val="24"/>
                <w:szCs w:val="24"/>
              </w:rPr>
              <w:t>11. ИЗЧИСЛЯВАНЕ НА СРОКОВЕ (ПРИЛОЖИМО ЗА ВСЯКА ОБОСОБЕНА ПОЗИЦИЯ)</w:t>
            </w:r>
          </w:p>
        </w:tc>
      </w:tr>
    </w:tbl>
    <w:p w:rsidR="00C87A84" w:rsidRPr="000D5168" w:rsidRDefault="00C87A84" w:rsidP="00584D35">
      <w:pPr>
        <w:shd w:val="clear" w:color="auto" w:fill="FFFFFF"/>
        <w:spacing w:after="0"/>
        <w:jc w:val="both"/>
        <w:outlineLvl w:val="0"/>
        <w:rPr>
          <w:rFonts w:ascii="Times New Roman" w:eastAsia="Times New Roman" w:hAnsi="Times New Roman" w:cs="Times New Roman"/>
          <w:b/>
          <w:color w:val="FF0000"/>
          <w:sz w:val="24"/>
          <w:szCs w:val="24"/>
          <w:lang w:eastAsia="bg-BG"/>
        </w:rPr>
      </w:pPr>
    </w:p>
    <w:p w:rsidR="00C31300" w:rsidRPr="00903AC4" w:rsidRDefault="00C31300" w:rsidP="00584D35">
      <w:pPr>
        <w:shd w:val="clear" w:color="auto" w:fill="FFFFFF"/>
        <w:spacing w:after="0"/>
        <w:ind w:firstLine="567"/>
        <w:jc w:val="both"/>
        <w:outlineLvl w:val="0"/>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Сроковете, посочени в тази документация се изчисляват, както следва:</w:t>
      </w:r>
    </w:p>
    <w:p w:rsidR="00C31300" w:rsidRPr="00903AC4" w:rsidRDefault="00C31300"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1. При определянето на срокове, които са в дни и се броят след определено действие или събитие, не се брои денят на настъпване на действието или на събитието.</w:t>
      </w:r>
    </w:p>
    <w:p w:rsidR="00C31300" w:rsidRPr="00903AC4" w:rsidRDefault="00C31300"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2. Когато срокът изтича определен брой дни преди известен ден, този ден се взема предвид при определяне на датата, до която се извършва съответното действие.</w:t>
      </w:r>
    </w:p>
    <w:p w:rsidR="00C31300" w:rsidRPr="00903AC4" w:rsidRDefault="00C31300" w:rsidP="00584D35">
      <w:pPr>
        <w:spacing w:after="0"/>
        <w:ind w:firstLine="567"/>
        <w:jc w:val="both"/>
        <w:rPr>
          <w:rFonts w:ascii="Times New Roman" w:hAnsi="Times New Roman" w:cs="Times New Roman"/>
          <w:sz w:val="24"/>
          <w:szCs w:val="24"/>
        </w:rPr>
      </w:pPr>
      <w:r w:rsidRPr="00903AC4">
        <w:rPr>
          <w:rFonts w:ascii="Times New Roman" w:hAnsi="Times New Roman" w:cs="Times New Roman"/>
          <w:sz w:val="24"/>
          <w:szCs w:val="24"/>
        </w:rPr>
        <w:t>3. Когато последният ден от срока по т.1 е неприсъствен, срокът изтича в първия присъствен ден.</w:t>
      </w:r>
    </w:p>
    <w:p w:rsidR="00C31300" w:rsidRPr="00903AC4" w:rsidRDefault="00C31300" w:rsidP="00584D35">
      <w:pPr>
        <w:spacing w:after="0"/>
        <w:ind w:firstLine="567"/>
        <w:jc w:val="both"/>
        <w:rPr>
          <w:rFonts w:ascii="Times New Roman" w:eastAsia="Times New Roman" w:hAnsi="Times New Roman" w:cs="Times New Roman"/>
          <w:sz w:val="24"/>
          <w:szCs w:val="24"/>
        </w:rPr>
      </w:pPr>
      <w:r w:rsidRPr="00903AC4">
        <w:rPr>
          <w:rFonts w:ascii="Times New Roman" w:eastAsia="Times New Roman" w:hAnsi="Times New Roman" w:cs="Times New Roman"/>
          <w:iCs/>
          <w:sz w:val="24"/>
          <w:szCs w:val="24"/>
        </w:rPr>
        <w:t>4.</w:t>
      </w:r>
      <w:r w:rsidRPr="00903AC4">
        <w:rPr>
          <w:rFonts w:ascii="Times New Roman" w:eastAsia="Times New Roman" w:hAnsi="Times New Roman" w:cs="Times New Roman"/>
          <w:sz w:val="24"/>
          <w:szCs w:val="24"/>
        </w:rPr>
        <w:t xml:space="preserve"> Последният ден на срока изтича в момента на приключване на работното време на възложителя. </w:t>
      </w:r>
    </w:p>
    <w:p w:rsidR="00C31300" w:rsidRPr="00903AC4" w:rsidRDefault="00C31300" w:rsidP="00584D35">
      <w:pPr>
        <w:shd w:val="clear" w:color="auto" w:fill="FFFFFF"/>
        <w:spacing w:after="0"/>
        <w:ind w:firstLine="567"/>
        <w:jc w:val="both"/>
        <w:outlineLvl w:val="0"/>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 xml:space="preserve">Сроковете в документацията са в календарни дни. Когато срокът е в работни дни, това е изрично указано при посочването на съответния срок. </w:t>
      </w:r>
    </w:p>
    <w:p w:rsidR="00891EAC" w:rsidRPr="000D5168" w:rsidRDefault="00891EAC" w:rsidP="00584D35">
      <w:pPr>
        <w:shd w:val="clear" w:color="auto" w:fill="FFFFFF"/>
        <w:spacing w:after="0"/>
        <w:ind w:firstLine="567"/>
        <w:jc w:val="both"/>
        <w:outlineLvl w:val="0"/>
        <w:rPr>
          <w:rFonts w:ascii="Times New Roman" w:eastAsia="Times New Roman" w:hAnsi="Times New Roman" w:cs="Times New Roman"/>
          <w:color w:val="FF0000"/>
          <w:sz w:val="24"/>
          <w:szCs w:val="24"/>
          <w:lang w:eastAsia="bg-BG"/>
        </w:rPr>
      </w:pPr>
    </w:p>
    <w:tbl>
      <w:tblPr>
        <w:tblStyle w:val="afe"/>
        <w:tblW w:w="0" w:type="auto"/>
        <w:jc w:val="center"/>
        <w:shd w:val="clear" w:color="auto" w:fill="C6D9F1" w:themeFill="text2" w:themeFillTint="33"/>
        <w:tblLook w:val="04A0" w:firstRow="1" w:lastRow="0" w:firstColumn="1" w:lastColumn="0" w:noHBand="0" w:noVBand="1"/>
      </w:tblPr>
      <w:tblGrid>
        <w:gridCol w:w="9899"/>
      </w:tblGrid>
      <w:tr w:rsidR="000D5168" w:rsidRPr="00903AC4" w:rsidTr="00D236A6">
        <w:trPr>
          <w:jc w:val="center"/>
        </w:trPr>
        <w:tc>
          <w:tcPr>
            <w:tcW w:w="9899" w:type="dxa"/>
            <w:shd w:val="clear" w:color="auto" w:fill="C4BC96" w:themeFill="background2" w:themeFillShade="BF"/>
          </w:tcPr>
          <w:p w:rsidR="00891EAC" w:rsidRPr="00903AC4" w:rsidRDefault="001803D5" w:rsidP="00584D35">
            <w:pPr>
              <w:widowControl w:val="0"/>
              <w:autoSpaceDE w:val="0"/>
              <w:autoSpaceDN w:val="0"/>
              <w:adjustRightInd w:val="0"/>
              <w:spacing w:line="276" w:lineRule="auto"/>
              <w:jc w:val="center"/>
              <w:rPr>
                <w:b/>
                <w:bCs/>
                <w:sz w:val="24"/>
                <w:szCs w:val="24"/>
              </w:rPr>
            </w:pPr>
            <w:r w:rsidRPr="00903AC4">
              <w:rPr>
                <w:b/>
                <w:bCs/>
                <w:sz w:val="24"/>
                <w:szCs w:val="24"/>
              </w:rPr>
              <w:t>12. ДРУГИ УСЛОВИЯ, ПРИЛОЖИМИ ЗА ВСЯКА ОБОСОБЕНА ПОЗИЦИЯ</w:t>
            </w:r>
          </w:p>
        </w:tc>
      </w:tr>
    </w:tbl>
    <w:p w:rsidR="00806C1E" w:rsidRPr="00903AC4" w:rsidRDefault="00806C1E" w:rsidP="00584D35">
      <w:pPr>
        <w:shd w:val="clear" w:color="auto" w:fill="FFFFFF"/>
        <w:spacing w:after="0"/>
        <w:ind w:firstLine="720"/>
        <w:jc w:val="both"/>
        <w:outlineLvl w:val="0"/>
        <w:rPr>
          <w:rFonts w:ascii="Times New Roman" w:eastAsia="Times New Roman" w:hAnsi="Times New Roman" w:cs="Times New Roman"/>
          <w:sz w:val="24"/>
          <w:szCs w:val="24"/>
          <w:lang w:eastAsia="bg-BG"/>
        </w:rPr>
      </w:pPr>
    </w:p>
    <w:p w:rsidR="001803D5" w:rsidRPr="00903AC4" w:rsidRDefault="001803D5" w:rsidP="00584D35">
      <w:pPr>
        <w:shd w:val="clear" w:color="auto" w:fill="FFFFFF"/>
        <w:spacing w:after="0"/>
        <w:ind w:firstLine="567"/>
        <w:jc w:val="both"/>
        <w:rPr>
          <w:rFonts w:ascii="Times New Roman" w:eastAsia="Times New Roman" w:hAnsi="Times New Roman" w:cs="Times New Roman"/>
          <w:spacing w:val="-1"/>
          <w:sz w:val="24"/>
          <w:szCs w:val="24"/>
          <w:lang w:eastAsia="bg-BG"/>
        </w:rPr>
      </w:pPr>
      <w:r w:rsidRPr="00903AC4">
        <w:rPr>
          <w:rFonts w:ascii="Times New Roman" w:eastAsia="Times New Roman" w:hAnsi="Times New Roman" w:cs="Times New Roman"/>
          <w:spacing w:val="-1"/>
          <w:sz w:val="24"/>
          <w:szCs w:val="24"/>
          <w:lang w:eastAsia="bg-BG"/>
        </w:rPr>
        <w:t xml:space="preserve">Всички комуникации и действия между Възложителя и участниците, свързани с настоящата процедура са в писмен вид и само на </w:t>
      </w:r>
      <w:r w:rsidRPr="00903AC4">
        <w:rPr>
          <w:rFonts w:ascii="Times New Roman" w:eastAsia="Times New Roman" w:hAnsi="Times New Roman" w:cs="Times New Roman"/>
          <w:b/>
          <w:spacing w:val="-1"/>
          <w:sz w:val="24"/>
          <w:szCs w:val="24"/>
          <w:lang w:eastAsia="bg-BG"/>
        </w:rPr>
        <w:t>Български език</w:t>
      </w:r>
      <w:r w:rsidRPr="00903AC4">
        <w:rPr>
          <w:rFonts w:ascii="Times New Roman" w:eastAsia="Times New Roman" w:hAnsi="Times New Roman" w:cs="Times New Roman"/>
          <w:spacing w:val="-1"/>
          <w:sz w:val="24"/>
          <w:szCs w:val="24"/>
          <w:lang w:eastAsia="bg-BG"/>
        </w:rPr>
        <w:t xml:space="preserve">. Писма/кореспонденция представени на чужд език се представят задължително в превод на </w:t>
      </w:r>
      <w:r w:rsidRPr="00903AC4">
        <w:rPr>
          <w:rFonts w:ascii="Times New Roman" w:eastAsia="Times New Roman" w:hAnsi="Times New Roman" w:cs="Times New Roman"/>
          <w:b/>
          <w:spacing w:val="-1"/>
          <w:sz w:val="24"/>
          <w:szCs w:val="24"/>
          <w:lang w:eastAsia="bg-BG"/>
        </w:rPr>
        <w:t>Български език</w:t>
      </w:r>
      <w:r w:rsidRPr="00903AC4">
        <w:rPr>
          <w:rFonts w:ascii="Times New Roman" w:eastAsia="Times New Roman" w:hAnsi="Times New Roman" w:cs="Times New Roman"/>
          <w:spacing w:val="-1"/>
          <w:sz w:val="24"/>
          <w:szCs w:val="24"/>
          <w:lang w:eastAsia="bg-BG"/>
        </w:rPr>
        <w:t xml:space="preserve">. Работния език за изпълнение на поръчката е български.  </w:t>
      </w:r>
    </w:p>
    <w:p w:rsidR="001803D5" w:rsidRPr="00903AC4" w:rsidRDefault="001803D5" w:rsidP="00584D35">
      <w:pPr>
        <w:shd w:val="clear" w:color="auto" w:fill="FFFFFF"/>
        <w:spacing w:after="0"/>
        <w:ind w:firstLine="567"/>
        <w:jc w:val="both"/>
        <w:rPr>
          <w:rFonts w:ascii="Times New Roman" w:eastAsia="Times New Roman" w:hAnsi="Times New Roman" w:cs="Times New Roman"/>
          <w:spacing w:val="-1"/>
          <w:sz w:val="24"/>
          <w:szCs w:val="24"/>
          <w:lang w:eastAsia="bg-BG"/>
        </w:rPr>
      </w:pPr>
      <w:r w:rsidRPr="00903AC4">
        <w:rPr>
          <w:rFonts w:ascii="Times New Roman" w:eastAsia="Times New Roman" w:hAnsi="Times New Roman" w:cs="Times New Roman"/>
          <w:spacing w:val="-1"/>
          <w:sz w:val="24"/>
          <w:szCs w:val="24"/>
          <w:lang w:eastAsia="bg-BG"/>
        </w:rPr>
        <w:t>Обменът на информация между Възложителя и участника може да се извършва по един от следните допустими начини:</w:t>
      </w:r>
    </w:p>
    <w:p w:rsidR="001803D5" w:rsidRPr="00903AC4" w:rsidRDefault="001803D5" w:rsidP="00584D35">
      <w:pPr>
        <w:shd w:val="clear" w:color="auto" w:fill="FFFFFF"/>
        <w:spacing w:after="0"/>
        <w:ind w:firstLine="567"/>
        <w:jc w:val="both"/>
        <w:rPr>
          <w:rFonts w:ascii="Times New Roman" w:eastAsia="Times New Roman" w:hAnsi="Times New Roman" w:cs="Times New Roman"/>
          <w:spacing w:val="-1"/>
          <w:sz w:val="24"/>
          <w:szCs w:val="24"/>
          <w:lang w:eastAsia="bg-BG"/>
        </w:rPr>
      </w:pPr>
      <w:r w:rsidRPr="00903AC4">
        <w:rPr>
          <w:rFonts w:ascii="Times New Roman" w:eastAsia="Times New Roman" w:hAnsi="Times New Roman" w:cs="Times New Roman"/>
          <w:spacing w:val="-1"/>
          <w:sz w:val="24"/>
          <w:szCs w:val="24"/>
          <w:lang w:eastAsia="bg-BG"/>
        </w:rPr>
        <w:t>а) лично – срещу подпис;</w:t>
      </w:r>
    </w:p>
    <w:p w:rsidR="001803D5" w:rsidRPr="00903AC4" w:rsidRDefault="001803D5" w:rsidP="00584D35">
      <w:pPr>
        <w:shd w:val="clear" w:color="auto" w:fill="FFFFFF"/>
        <w:spacing w:after="0"/>
        <w:ind w:firstLine="567"/>
        <w:jc w:val="both"/>
        <w:rPr>
          <w:rFonts w:ascii="Times New Roman" w:eastAsia="Times New Roman" w:hAnsi="Times New Roman" w:cs="Times New Roman"/>
          <w:spacing w:val="-1"/>
          <w:sz w:val="24"/>
          <w:szCs w:val="24"/>
          <w:lang w:eastAsia="bg-BG"/>
        </w:rPr>
      </w:pPr>
      <w:r w:rsidRPr="00903AC4">
        <w:rPr>
          <w:rFonts w:ascii="Times New Roman" w:eastAsia="Times New Roman" w:hAnsi="Times New Roman" w:cs="Times New Roman"/>
          <w:spacing w:val="-1"/>
          <w:sz w:val="24"/>
          <w:szCs w:val="24"/>
          <w:lang w:eastAsia="bg-BG"/>
        </w:rPr>
        <w:t>б) по пощата - чрез препоръчано писмо с обратна разписка, изпратено на посочения от участника адрес;</w:t>
      </w:r>
    </w:p>
    <w:p w:rsidR="001803D5" w:rsidRPr="00903AC4" w:rsidRDefault="001803D5" w:rsidP="00584D35">
      <w:pPr>
        <w:shd w:val="clear" w:color="auto" w:fill="FFFFFF"/>
        <w:spacing w:after="0"/>
        <w:ind w:firstLine="567"/>
        <w:jc w:val="both"/>
        <w:rPr>
          <w:rFonts w:ascii="Times New Roman" w:eastAsia="Times New Roman" w:hAnsi="Times New Roman" w:cs="Times New Roman"/>
          <w:spacing w:val="-1"/>
          <w:sz w:val="24"/>
          <w:szCs w:val="24"/>
          <w:lang w:eastAsia="bg-BG"/>
        </w:rPr>
      </w:pPr>
      <w:r w:rsidRPr="00903AC4">
        <w:rPr>
          <w:rFonts w:ascii="Times New Roman" w:eastAsia="Times New Roman" w:hAnsi="Times New Roman" w:cs="Times New Roman"/>
          <w:spacing w:val="-1"/>
          <w:sz w:val="24"/>
          <w:szCs w:val="24"/>
          <w:lang w:eastAsia="bg-BG"/>
        </w:rPr>
        <w:t>в) чрез куриерска служба;</w:t>
      </w:r>
    </w:p>
    <w:p w:rsidR="001803D5" w:rsidRPr="00903AC4" w:rsidRDefault="001803D5" w:rsidP="00584D35">
      <w:pPr>
        <w:shd w:val="clear" w:color="auto" w:fill="FFFFFF"/>
        <w:spacing w:after="0"/>
        <w:ind w:firstLine="567"/>
        <w:jc w:val="both"/>
        <w:rPr>
          <w:rFonts w:ascii="Times New Roman" w:eastAsia="Times New Roman" w:hAnsi="Times New Roman" w:cs="Times New Roman"/>
          <w:spacing w:val="-1"/>
          <w:sz w:val="24"/>
          <w:szCs w:val="24"/>
          <w:lang w:eastAsia="bg-BG"/>
        </w:rPr>
      </w:pPr>
      <w:r w:rsidRPr="00903AC4">
        <w:rPr>
          <w:rFonts w:ascii="Times New Roman" w:eastAsia="Times New Roman" w:hAnsi="Times New Roman" w:cs="Times New Roman"/>
          <w:spacing w:val="-1"/>
          <w:sz w:val="24"/>
          <w:szCs w:val="24"/>
          <w:lang w:eastAsia="bg-BG"/>
        </w:rPr>
        <w:t>г) по факс;</w:t>
      </w:r>
    </w:p>
    <w:p w:rsidR="001803D5" w:rsidRPr="00903AC4" w:rsidRDefault="001803D5" w:rsidP="00584D35">
      <w:pPr>
        <w:shd w:val="clear" w:color="auto" w:fill="FFFFFF"/>
        <w:spacing w:after="0"/>
        <w:ind w:firstLine="567"/>
        <w:jc w:val="both"/>
        <w:rPr>
          <w:rFonts w:ascii="Times New Roman" w:eastAsia="Times New Roman" w:hAnsi="Times New Roman" w:cs="Times New Roman"/>
          <w:spacing w:val="-1"/>
          <w:sz w:val="24"/>
          <w:szCs w:val="24"/>
          <w:lang w:eastAsia="bg-BG"/>
        </w:rPr>
      </w:pPr>
      <w:r w:rsidRPr="00903AC4">
        <w:rPr>
          <w:rFonts w:ascii="Times New Roman" w:eastAsia="Times New Roman" w:hAnsi="Times New Roman" w:cs="Times New Roman"/>
          <w:spacing w:val="-1"/>
          <w:sz w:val="24"/>
          <w:szCs w:val="24"/>
          <w:lang w:eastAsia="bg-BG"/>
        </w:rPr>
        <w:t>д) по електронен път – по електронна поща.</w:t>
      </w:r>
    </w:p>
    <w:p w:rsidR="001803D5" w:rsidRPr="00903AC4" w:rsidRDefault="001803D5" w:rsidP="00584D35">
      <w:pPr>
        <w:shd w:val="clear" w:color="auto" w:fill="FFFFFF"/>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lastRenderedPageBreak/>
        <w:t>В с</w:t>
      </w:r>
      <w:r w:rsidRPr="00903AC4">
        <w:rPr>
          <w:rFonts w:ascii="Times New Roman" w:eastAsia="Times New Roman" w:hAnsi="Times New Roman" w:cs="Times New Roman"/>
          <w:spacing w:val="-1"/>
          <w:sz w:val="24"/>
          <w:szCs w:val="24"/>
          <w:lang w:eastAsia="bg-BG"/>
        </w:rPr>
        <w:t>л</w:t>
      </w:r>
      <w:r w:rsidRPr="00903AC4">
        <w:rPr>
          <w:rFonts w:ascii="Times New Roman" w:eastAsia="Times New Roman" w:hAnsi="Times New Roman" w:cs="Times New Roman"/>
          <w:sz w:val="24"/>
          <w:szCs w:val="24"/>
          <w:lang w:eastAsia="bg-BG"/>
        </w:rPr>
        <w:t>учай,при</w:t>
      </w:r>
      <w:r w:rsidRPr="00903AC4">
        <w:rPr>
          <w:rFonts w:ascii="Times New Roman" w:eastAsia="Times New Roman" w:hAnsi="Times New Roman" w:cs="Times New Roman"/>
          <w:spacing w:val="2"/>
          <w:sz w:val="24"/>
          <w:szCs w:val="24"/>
          <w:lang w:eastAsia="bg-BG"/>
        </w:rPr>
        <w:t>у</w:t>
      </w:r>
      <w:r w:rsidRPr="00903AC4">
        <w:rPr>
          <w:rFonts w:ascii="Times New Roman" w:eastAsia="Times New Roman" w:hAnsi="Times New Roman" w:cs="Times New Roman"/>
          <w:spacing w:val="-1"/>
          <w:sz w:val="24"/>
          <w:szCs w:val="24"/>
          <w:lang w:eastAsia="bg-BG"/>
        </w:rPr>
        <w:t>в</w:t>
      </w:r>
      <w:r w:rsidRPr="00903AC4">
        <w:rPr>
          <w:rFonts w:ascii="Times New Roman" w:eastAsia="Times New Roman" w:hAnsi="Times New Roman" w:cs="Times New Roman"/>
          <w:sz w:val="24"/>
          <w:szCs w:val="24"/>
          <w:lang w:eastAsia="bg-BG"/>
        </w:rPr>
        <w:t>ед</w:t>
      </w:r>
      <w:r w:rsidRPr="00903AC4">
        <w:rPr>
          <w:rFonts w:ascii="Times New Roman" w:eastAsia="Times New Roman" w:hAnsi="Times New Roman" w:cs="Times New Roman"/>
          <w:spacing w:val="-1"/>
          <w:sz w:val="24"/>
          <w:szCs w:val="24"/>
          <w:lang w:eastAsia="bg-BG"/>
        </w:rPr>
        <w:t>о</w:t>
      </w:r>
      <w:r w:rsidRPr="00903AC4">
        <w:rPr>
          <w:rFonts w:ascii="Times New Roman" w:eastAsia="Times New Roman" w:hAnsi="Times New Roman" w:cs="Times New Roman"/>
          <w:sz w:val="24"/>
          <w:szCs w:val="24"/>
          <w:lang w:eastAsia="bg-BG"/>
        </w:rPr>
        <w:t>мяванепоелектроннапоща(вкл.итакавапосоченанаофициален</w:t>
      </w:r>
      <w:r w:rsidRPr="00903AC4">
        <w:rPr>
          <w:rFonts w:ascii="Times New Roman" w:eastAsia="Times New Roman" w:hAnsi="Times New Roman" w:cs="Times New Roman"/>
          <w:spacing w:val="1"/>
          <w:sz w:val="24"/>
          <w:szCs w:val="24"/>
          <w:lang w:eastAsia="bg-BG"/>
        </w:rPr>
        <w:t>у</w:t>
      </w:r>
      <w:r w:rsidRPr="00903AC4">
        <w:rPr>
          <w:rFonts w:ascii="Times New Roman" w:eastAsia="Times New Roman" w:hAnsi="Times New Roman" w:cs="Times New Roman"/>
          <w:sz w:val="24"/>
          <w:szCs w:val="24"/>
          <w:lang w:eastAsia="bg-BG"/>
        </w:rPr>
        <w:t>ебсайт на</w:t>
      </w:r>
      <w:r w:rsidRPr="00903AC4">
        <w:rPr>
          <w:rFonts w:ascii="Times New Roman" w:eastAsia="Times New Roman" w:hAnsi="Times New Roman" w:cs="Times New Roman"/>
          <w:spacing w:val="2"/>
          <w:sz w:val="24"/>
          <w:szCs w:val="24"/>
          <w:lang w:eastAsia="bg-BG"/>
        </w:rPr>
        <w:t>у</w:t>
      </w:r>
      <w:r w:rsidRPr="00903AC4">
        <w:rPr>
          <w:rFonts w:ascii="Times New Roman" w:eastAsia="Times New Roman" w:hAnsi="Times New Roman" w:cs="Times New Roman"/>
          <w:spacing w:val="-1"/>
          <w:sz w:val="24"/>
          <w:szCs w:val="24"/>
          <w:lang w:eastAsia="bg-BG"/>
        </w:rPr>
        <w:t>ч</w:t>
      </w:r>
      <w:r w:rsidRPr="00903AC4">
        <w:rPr>
          <w:rFonts w:ascii="Times New Roman" w:eastAsia="Times New Roman" w:hAnsi="Times New Roman" w:cs="Times New Roman"/>
          <w:sz w:val="24"/>
          <w:szCs w:val="24"/>
          <w:lang w:eastAsia="bg-BG"/>
        </w:rPr>
        <w:t>астника),момен</w:t>
      </w:r>
      <w:r w:rsidRPr="00903AC4">
        <w:rPr>
          <w:rFonts w:ascii="Times New Roman" w:eastAsia="Times New Roman" w:hAnsi="Times New Roman" w:cs="Times New Roman"/>
          <w:spacing w:val="-2"/>
          <w:sz w:val="24"/>
          <w:szCs w:val="24"/>
          <w:lang w:eastAsia="bg-BG"/>
        </w:rPr>
        <w:t>т</w:t>
      </w:r>
      <w:r w:rsidRPr="00903AC4">
        <w:rPr>
          <w:rFonts w:ascii="Times New Roman" w:eastAsia="Times New Roman" w:hAnsi="Times New Roman" w:cs="Times New Roman"/>
          <w:sz w:val="24"/>
          <w:szCs w:val="24"/>
          <w:lang w:eastAsia="bg-BG"/>
        </w:rPr>
        <w:t>ътнапол</w:t>
      </w:r>
      <w:r w:rsidRPr="00903AC4">
        <w:rPr>
          <w:rFonts w:ascii="Times New Roman" w:eastAsia="Times New Roman" w:hAnsi="Times New Roman" w:cs="Times New Roman"/>
          <w:spacing w:val="1"/>
          <w:sz w:val="24"/>
          <w:szCs w:val="24"/>
          <w:lang w:eastAsia="bg-BG"/>
        </w:rPr>
        <w:t>у</w:t>
      </w:r>
      <w:r w:rsidRPr="00903AC4">
        <w:rPr>
          <w:rFonts w:ascii="Times New Roman" w:eastAsia="Times New Roman" w:hAnsi="Times New Roman" w:cs="Times New Roman"/>
          <w:sz w:val="24"/>
          <w:szCs w:val="24"/>
          <w:lang w:eastAsia="bg-BG"/>
        </w:rPr>
        <w:t>чаванетоот</w:t>
      </w:r>
      <w:r w:rsidRPr="00903AC4">
        <w:rPr>
          <w:rFonts w:ascii="Times New Roman" w:eastAsia="Times New Roman" w:hAnsi="Times New Roman" w:cs="Times New Roman"/>
          <w:spacing w:val="2"/>
          <w:sz w:val="24"/>
          <w:szCs w:val="24"/>
          <w:lang w:eastAsia="bg-BG"/>
        </w:rPr>
        <w:t>у</w:t>
      </w:r>
      <w:r w:rsidRPr="00903AC4">
        <w:rPr>
          <w:rFonts w:ascii="Times New Roman" w:eastAsia="Times New Roman" w:hAnsi="Times New Roman" w:cs="Times New Roman"/>
          <w:spacing w:val="1"/>
          <w:sz w:val="24"/>
          <w:szCs w:val="24"/>
          <w:lang w:eastAsia="bg-BG"/>
        </w:rPr>
        <w:t>ч</w:t>
      </w:r>
      <w:r w:rsidRPr="00903AC4">
        <w:rPr>
          <w:rFonts w:ascii="Times New Roman" w:eastAsia="Times New Roman" w:hAnsi="Times New Roman" w:cs="Times New Roman"/>
          <w:sz w:val="24"/>
          <w:szCs w:val="24"/>
          <w:lang w:eastAsia="bg-BG"/>
        </w:rPr>
        <w:t>астника</w:t>
      </w:r>
      <w:r w:rsidRPr="00903AC4">
        <w:rPr>
          <w:rFonts w:ascii="Times New Roman" w:eastAsia="Times New Roman" w:hAnsi="Times New Roman" w:cs="Times New Roman"/>
          <w:spacing w:val="-1"/>
          <w:sz w:val="24"/>
          <w:szCs w:val="24"/>
          <w:lang w:eastAsia="bg-BG"/>
        </w:rPr>
        <w:t>/</w:t>
      </w:r>
      <w:r w:rsidRPr="00903AC4">
        <w:rPr>
          <w:rFonts w:ascii="Times New Roman" w:eastAsia="Times New Roman" w:hAnsi="Times New Roman" w:cs="Times New Roman"/>
          <w:sz w:val="24"/>
          <w:szCs w:val="24"/>
          <w:lang w:eastAsia="bg-BG"/>
        </w:rPr>
        <w:t>заинтересованолице</w:t>
      </w:r>
      <w:r w:rsidRPr="00903AC4">
        <w:rPr>
          <w:rFonts w:ascii="Times New Roman" w:eastAsia="Times New Roman" w:hAnsi="Times New Roman" w:cs="Times New Roman"/>
          <w:spacing w:val="1"/>
          <w:sz w:val="24"/>
          <w:szCs w:val="24"/>
          <w:lang w:eastAsia="bg-BG"/>
        </w:rPr>
        <w:t>/</w:t>
      </w:r>
      <w:r w:rsidRPr="00903AC4">
        <w:rPr>
          <w:rFonts w:ascii="Times New Roman" w:eastAsia="Times New Roman" w:hAnsi="Times New Roman" w:cs="Times New Roman"/>
          <w:sz w:val="24"/>
          <w:szCs w:val="24"/>
          <w:lang w:eastAsia="bg-BG"/>
        </w:rPr>
        <w:t>изпълнителще сесчитаот датата на пол</w:t>
      </w:r>
      <w:r w:rsidRPr="00903AC4">
        <w:rPr>
          <w:rFonts w:ascii="Times New Roman" w:eastAsia="Times New Roman" w:hAnsi="Times New Roman" w:cs="Times New Roman"/>
          <w:spacing w:val="2"/>
          <w:sz w:val="24"/>
          <w:szCs w:val="24"/>
          <w:lang w:eastAsia="bg-BG"/>
        </w:rPr>
        <w:t>у</w:t>
      </w:r>
      <w:r w:rsidRPr="00903AC4">
        <w:rPr>
          <w:rFonts w:ascii="Times New Roman" w:eastAsia="Times New Roman" w:hAnsi="Times New Roman" w:cs="Times New Roman"/>
          <w:sz w:val="24"/>
          <w:szCs w:val="24"/>
          <w:lang w:eastAsia="bg-BG"/>
        </w:rPr>
        <w:t>чено при Възложит</w:t>
      </w:r>
      <w:r w:rsidRPr="00903AC4">
        <w:rPr>
          <w:rFonts w:ascii="Times New Roman" w:eastAsia="Times New Roman" w:hAnsi="Times New Roman" w:cs="Times New Roman"/>
          <w:spacing w:val="1"/>
          <w:sz w:val="24"/>
          <w:szCs w:val="24"/>
          <w:lang w:eastAsia="bg-BG"/>
        </w:rPr>
        <w:t>е</w:t>
      </w:r>
      <w:r w:rsidRPr="00903AC4">
        <w:rPr>
          <w:rFonts w:ascii="Times New Roman" w:eastAsia="Times New Roman" w:hAnsi="Times New Roman" w:cs="Times New Roman"/>
          <w:sz w:val="24"/>
          <w:szCs w:val="24"/>
          <w:lang w:eastAsia="bg-BG"/>
        </w:rPr>
        <w:t>ля потвъ</w:t>
      </w:r>
      <w:r w:rsidRPr="00903AC4">
        <w:rPr>
          <w:rFonts w:ascii="Times New Roman" w:eastAsia="Times New Roman" w:hAnsi="Times New Roman" w:cs="Times New Roman"/>
          <w:spacing w:val="1"/>
          <w:sz w:val="24"/>
          <w:szCs w:val="24"/>
          <w:lang w:eastAsia="bg-BG"/>
        </w:rPr>
        <w:t>р</w:t>
      </w:r>
      <w:r w:rsidRPr="00903AC4">
        <w:rPr>
          <w:rFonts w:ascii="Times New Roman" w:eastAsia="Times New Roman" w:hAnsi="Times New Roman" w:cs="Times New Roman"/>
          <w:sz w:val="24"/>
          <w:szCs w:val="24"/>
          <w:lang w:eastAsia="bg-BG"/>
        </w:rPr>
        <w:t>ждение от заинтересовано лице</w:t>
      </w:r>
      <w:r w:rsidRPr="00903AC4">
        <w:rPr>
          <w:rFonts w:ascii="Times New Roman" w:eastAsia="Times New Roman" w:hAnsi="Times New Roman" w:cs="Times New Roman"/>
          <w:spacing w:val="-1"/>
          <w:sz w:val="24"/>
          <w:szCs w:val="24"/>
          <w:lang w:eastAsia="bg-BG"/>
        </w:rPr>
        <w:t>/</w:t>
      </w:r>
      <w:r w:rsidRPr="00903AC4">
        <w:rPr>
          <w:rFonts w:ascii="Times New Roman" w:eastAsia="Times New Roman" w:hAnsi="Times New Roman" w:cs="Times New Roman"/>
          <w:spacing w:val="1"/>
          <w:sz w:val="24"/>
          <w:szCs w:val="24"/>
          <w:lang w:eastAsia="bg-BG"/>
        </w:rPr>
        <w:t>уч</w:t>
      </w:r>
      <w:r w:rsidRPr="00903AC4">
        <w:rPr>
          <w:rFonts w:ascii="Times New Roman" w:eastAsia="Times New Roman" w:hAnsi="Times New Roman" w:cs="Times New Roman"/>
          <w:sz w:val="24"/>
          <w:szCs w:val="24"/>
          <w:lang w:eastAsia="bg-BG"/>
        </w:rPr>
        <w:t>астник</w:t>
      </w:r>
      <w:r w:rsidRPr="00903AC4">
        <w:rPr>
          <w:rFonts w:ascii="Times New Roman" w:eastAsia="Times New Roman" w:hAnsi="Times New Roman" w:cs="Times New Roman"/>
          <w:spacing w:val="1"/>
          <w:sz w:val="24"/>
          <w:szCs w:val="24"/>
          <w:lang w:eastAsia="bg-BG"/>
        </w:rPr>
        <w:t>/</w:t>
      </w:r>
      <w:r w:rsidRPr="00903AC4">
        <w:rPr>
          <w:rFonts w:ascii="Times New Roman" w:eastAsia="Times New Roman" w:hAnsi="Times New Roman" w:cs="Times New Roman"/>
          <w:sz w:val="24"/>
          <w:szCs w:val="24"/>
          <w:lang w:eastAsia="bg-BG"/>
        </w:rPr>
        <w:t>изпълнител за пол</w:t>
      </w:r>
      <w:r w:rsidRPr="00903AC4">
        <w:rPr>
          <w:rFonts w:ascii="Times New Roman" w:eastAsia="Times New Roman" w:hAnsi="Times New Roman" w:cs="Times New Roman"/>
          <w:spacing w:val="1"/>
          <w:sz w:val="24"/>
          <w:szCs w:val="24"/>
          <w:lang w:eastAsia="bg-BG"/>
        </w:rPr>
        <w:t>у</w:t>
      </w:r>
      <w:r w:rsidRPr="00903AC4">
        <w:rPr>
          <w:rFonts w:ascii="Times New Roman" w:eastAsia="Times New Roman" w:hAnsi="Times New Roman" w:cs="Times New Roman"/>
          <w:sz w:val="24"/>
          <w:szCs w:val="24"/>
          <w:lang w:eastAsia="bg-BG"/>
        </w:rPr>
        <w:t>чено от Възложителя електронно известяване</w:t>
      </w:r>
      <w:r w:rsidRPr="00903AC4">
        <w:rPr>
          <w:rFonts w:ascii="Times New Roman" w:eastAsia="Times New Roman" w:hAnsi="Times New Roman" w:cs="Times New Roman"/>
          <w:spacing w:val="-1"/>
          <w:sz w:val="24"/>
          <w:szCs w:val="24"/>
          <w:lang w:eastAsia="bg-BG"/>
        </w:rPr>
        <w:t>/</w:t>
      </w:r>
      <w:r w:rsidRPr="00903AC4">
        <w:rPr>
          <w:rFonts w:ascii="Times New Roman" w:eastAsia="Times New Roman" w:hAnsi="Times New Roman" w:cs="Times New Roman"/>
          <w:spacing w:val="2"/>
          <w:sz w:val="24"/>
          <w:szCs w:val="24"/>
          <w:lang w:eastAsia="bg-BG"/>
        </w:rPr>
        <w:t>у</w:t>
      </w:r>
      <w:r w:rsidRPr="00903AC4">
        <w:rPr>
          <w:rFonts w:ascii="Times New Roman" w:eastAsia="Times New Roman" w:hAnsi="Times New Roman" w:cs="Times New Roman"/>
          <w:spacing w:val="-1"/>
          <w:sz w:val="24"/>
          <w:szCs w:val="24"/>
          <w:lang w:eastAsia="bg-BG"/>
        </w:rPr>
        <w:t>в</w:t>
      </w:r>
      <w:r w:rsidRPr="00903AC4">
        <w:rPr>
          <w:rFonts w:ascii="Times New Roman" w:eastAsia="Times New Roman" w:hAnsi="Times New Roman" w:cs="Times New Roman"/>
          <w:sz w:val="24"/>
          <w:szCs w:val="24"/>
          <w:lang w:eastAsia="bg-BG"/>
        </w:rPr>
        <w:t>ед</w:t>
      </w:r>
      <w:r w:rsidRPr="00903AC4">
        <w:rPr>
          <w:rFonts w:ascii="Times New Roman" w:eastAsia="Times New Roman" w:hAnsi="Times New Roman" w:cs="Times New Roman"/>
          <w:spacing w:val="-1"/>
          <w:sz w:val="24"/>
          <w:szCs w:val="24"/>
          <w:lang w:eastAsia="bg-BG"/>
        </w:rPr>
        <w:t>о</w:t>
      </w:r>
      <w:r w:rsidRPr="00903AC4">
        <w:rPr>
          <w:rFonts w:ascii="Times New Roman" w:eastAsia="Times New Roman" w:hAnsi="Times New Roman" w:cs="Times New Roman"/>
          <w:sz w:val="24"/>
          <w:szCs w:val="24"/>
          <w:lang w:eastAsia="bg-BG"/>
        </w:rPr>
        <w:t>мяване</w:t>
      </w:r>
      <w:r w:rsidRPr="00903AC4">
        <w:rPr>
          <w:rFonts w:ascii="Times New Roman" w:eastAsia="Times New Roman" w:hAnsi="Times New Roman" w:cs="Times New Roman"/>
          <w:spacing w:val="-1"/>
          <w:sz w:val="24"/>
          <w:szCs w:val="24"/>
          <w:lang w:eastAsia="bg-BG"/>
        </w:rPr>
        <w:t>;</w:t>
      </w:r>
    </w:p>
    <w:p w:rsidR="001803D5" w:rsidRPr="00903AC4" w:rsidRDefault="001803D5" w:rsidP="00584D35">
      <w:pPr>
        <w:shd w:val="clear" w:color="auto" w:fill="FFFFFF"/>
        <w:spacing w:after="0"/>
        <w:ind w:firstLine="567"/>
        <w:jc w:val="both"/>
        <w:rPr>
          <w:rFonts w:ascii="Times New Roman" w:eastAsia="Times New Roman" w:hAnsi="Times New Roman" w:cs="Times New Roman"/>
          <w:spacing w:val="-1"/>
          <w:sz w:val="24"/>
          <w:szCs w:val="24"/>
          <w:lang w:eastAsia="bg-BG"/>
        </w:rPr>
      </w:pPr>
      <w:r w:rsidRPr="00903AC4">
        <w:rPr>
          <w:rFonts w:ascii="Times New Roman" w:eastAsia="Times New Roman" w:hAnsi="Times New Roman" w:cs="Times New Roman"/>
          <w:b/>
          <w:spacing w:val="-1"/>
          <w:sz w:val="24"/>
          <w:szCs w:val="24"/>
          <w:lang w:eastAsia="bg-BG"/>
        </w:rPr>
        <w:t>е)</w:t>
      </w:r>
      <w:r w:rsidRPr="00903AC4">
        <w:rPr>
          <w:rFonts w:ascii="Times New Roman" w:eastAsia="Times New Roman" w:hAnsi="Times New Roman" w:cs="Times New Roman"/>
          <w:spacing w:val="-1"/>
          <w:sz w:val="24"/>
          <w:szCs w:val="24"/>
          <w:lang w:eastAsia="bg-BG"/>
        </w:rPr>
        <w:t>чрез комбинация от тези средства.</w:t>
      </w:r>
    </w:p>
    <w:p w:rsidR="001803D5" w:rsidRPr="00903AC4" w:rsidRDefault="001803D5" w:rsidP="00584D35">
      <w:pPr>
        <w:shd w:val="clear" w:color="auto" w:fill="FFFFFF"/>
        <w:spacing w:after="0"/>
        <w:ind w:firstLine="567"/>
        <w:jc w:val="both"/>
        <w:rPr>
          <w:rFonts w:ascii="Times New Roman" w:eastAsia="Times New Roman" w:hAnsi="Times New Roman" w:cs="Times New Roman"/>
          <w:spacing w:val="-1"/>
          <w:sz w:val="24"/>
          <w:szCs w:val="24"/>
          <w:lang w:eastAsia="bg-BG"/>
        </w:rPr>
      </w:pPr>
      <w:r w:rsidRPr="00903AC4">
        <w:rPr>
          <w:rFonts w:ascii="Times New Roman" w:eastAsia="Times New Roman" w:hAnsi="Times New Roman" w:cs="Times New Roman"/>
          <w:spacing w:val="-1"/>
          <w:sz w:val="24"/>
          <w:szCs w:val="24"/>
          <w:lang w:eastAsia="bg-BG"/>
        </w:rPr>
        <w:t>Писмата и уведомленията следва да бъдат адресирани до посоченото за тази цел лице за контакти.</w:t>
      </w:r>
    </w:p>
    <w:p w:rsidR="001803D5" w:rsidRPr="00903AC4" w:rsidRDefault="001803D5" w:rsidP="00584D35">
      <w:pPr>
        <w:shd w:val="clear" w:color="auto" w:fill="FFFFFF"/>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pacing w:val="-1"/>
          <w:sz w:val="24"/>
          <w:szCs w:val="24"/>
          <w:lang w:eastAsia="bg-BG"/>
        </w:rPr>
        <w:t xml:space="preserve">Обменът на информация, чрез връчването й лично срещу подпис, се извършва от страна на Възложителя чрез лицата за контакти, посочени в Обявлението. </w:t>
      </w:r>
    </w:p>
    <w:p w:rsidR="001803D5" w:rsidRPr="00903AC4" w:rsidRDefault="001803D5" w:rsidP="00584D35">
      <w:pPr>
        <w:shd w:val="clear" w:color="auto" w:fill="FFFFFF"/>
        <w:spacing w:after="0"/>
        <w:ind w:firstLine="567"/>
        <w:jc w:val="both"/>
        <w:rPr>
          <w:rFonts w:ascii="Times New Roman" w:eastAsia="Times New Roman" w:hAnsi="Times New Roman" w:cs="Times New Roman"/>
          <w:sz w:val="24"/>
          <w:szCs w:val="24"/>
          <w:lang w:eastAsia="bg-BG"/>
        </w:rPr>
      </w:pPr>
      <w:r w:rsidRPr="00903AC4">
        <w:rPr>
          <w:rFonts w:ascii="Times New Roman" w:eastAsia="Times New Roman" w:hAnsi="Times New Roman" w:cs="Times New Roman"/>
          <w:sz w:val="24"/>
          <w:szCs w:val="24"/>
          <w:lang w:eastAsia="bg-BG"/>
        </w:rPr>
        <w:t>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w:t>
      </w:r>
    </w:p>
    <w:p w:rsidR="001803D5" w:rsidRPr="00903AC4" w:rsidRDefault="001803D5" w:rsidP="00584D35">
      <w:pPr>
        <w:spacing w:after="0"/>
        <w:ind w:firstLine="567"/>
        <w:jc w:val="both"/>
        <w:rPr>
          <w:rFonts w:ascii="Times New Roman" w:hAnsi="Times New Roman" w:cs="Times New Roman"/>
          <w:b/>
          <w:bCs/>
          <w:sz w:val="24"/>
          <w:szCs w:val="24"/>
        </w:rPr>
      </w:pPr>
      <w:r w:rsidRPr="00903AC4">
        <w:rPr>
          <w:rFonts w:ascii="Times New Roman" w:hAnsi="Times New Roman" w:cs="Times New Roman"/>
          <w:b/>
          <w:bCs/>
          <w:sz w:val="24"/>
          <w:szCs w:val="24"/>
        </w:rPr>
        <w:t>В случай на идентифициране на несъответствия между Документация, Обявление и Решение за откриване на обществена поръчка и приложени образци, да се прилага с приоритет както следва: Обявление, Решение, Документация (Указания за подготовка на офертите, Указания за попълване на образците на документи, Методика за определяне на комплексна оценка, Технически спецификации, Проект на договор, Образци на документи).</w:t>
      </w:r>
    </w:p>
    <w:p w:rsidR="001803D5" w:rsidRPr="00903AC4" w:rsidRDefault="001803D5" w:rsidP="00584D35">
      <w:pPr>
        <w:spacing w:after="0"/>
        <w:ind w:firstLine="567"/>
        <w:jc w:val="both"/>
        <w:rPr>
          <w:rFonts w:ascii="Times New Roman" w:eastAsia="Times New Roman" w:hAnsi="Times New Roman" w:cs="Times New Roman"/>
          <w:b/>
          <w:sz w:val="24"/>
          <w:szCs w:val="24"/>
          <w:lang w:eastAsia="bg-BG"/>
        </w:rPr>
      </w:pPr>
      <w:r w:rsidRPr="00903AC4">
        <w:rPr>
          <w:rFonts w:ascii="Times New Roman" w:eastAsia="Times New Roman" w:hAnsi="Times New Roman" w:cs="Times New Roman"/>
          <w:b/>
          <w:bCs/>
          <w:sz w:val="24"/>
          <w:szCs w:val="24"/>
          <w:lang w:eastAsia="bg-BG"/>
        </w:rPr>
        <w:t>Настоящите указания не са задължителни като съдържание на документацията съгласно изискването на чл.31, ал.1 от ЗОП. Същите са изготвени на основание чл.31, ал.3 от ЗОП и са направени с цел да улеснят участниците относно определяне характеристиките на поръчката при подготовката на офертите, както и посочване на отделни части от реда за провеждане на процедурата. В този текст не са посочени изчерпателно всички възможни процедурни действия, които са предвидени за изпълнение както от страна на възложителя, така и от участниците в процедурата. В този смисъл относно неуредените в този документ въпроси участниците следва да използват правилата, предвидени в ЗОП и ППЗОП. При противоречие на настоящите указания със ЗОП и ППЗОП, да се прилагат правилата на ЗОП и ППЗОП.</w:t>
      </w:r>
    </w:p>
    <w:p w:rsidR="001803D5" w:rsidRPr="00903AC4" w:rsidRDefault="001803D5" w:rsidP="00584D35">
      <w:pPr>
        <w:shd w:val="clear" w:color="auto" w:fill="FFFFFF"/>
        <w:spacing w:after="0"/>
        <w:ind w:firstLine="567"/>
        <w:jc w:val="both"/>
        <w:textAlignment w:val="center"/>
        <w:rPr>
          <w:rFonts w:ascii="Times New Roman" w:eastAsia="Times New Roman" w:hAnsi="Times New Roman" w:cs="Times New Roman"/>
          <w:b/>
          <w:sz w:val="24"/>
          <w:szCs w:val="24"/>
          <w:lang w:eastAsia="bg-BG"/>
        </w:rPr>
      </w:pPr>
    </w:p>
    <w:p w:rsidR="001803D5" w:rsidRPr="00903AC4" w:rsidRDefault="001803D5" w:rsidP="00584D35">
      <w:pPr>
        <w:shd w:val="clear" w:color="auto" w:fill="FFFFFF"/>
        <w:spacing w:after="0"/>
        <w:ind w:firstLine="567"/>
        <w:jc w:val="both"/>
        <w:rPr>
          <w:rFonts w:ascii="Times New Roman" w:eastAsia="Times New Roman" w:hAnsi="Times New Roman" w:cs="Times New Roman"/>
          <w:spacing w:val="-1"/>
          <w:sz w:val="24"/>
          <w:szCs w:val="24"/>
          <w:lang w:eastAsia="bg-BG"/>
        </w:rPr>
      </w:pPr>
    </w:p>
    <w:sectPr w:rsidR="001803D5" w:rsidRPr="00903AC4" w:rsidSect="000D5168">
      <w:headerReference w:type="even" r:id="rId12"/>
      <w:headerReference w:type="default" r:id="rId13"/>
      <w:footerReference w:type="even" r:id="rId14"/>
      <w:footerReference w:type="default" r:id="rId15"/>
      <w:headerReference w:type="first" r:id="rId16"/>
      <w:footerReference w:type="first" r:id="rId17"/>
      <w:pgSz w:w="11906" w:h="16838" w:code="9"/>
      <w:pgMar w:top="1104" w:right="991" w:bottom="851" w:left="993" w:header="284" w:footer="9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2B8" w:rsidRDefault="004332B8" w:rsidP="00806C1E">
      <w:pPr>
        <w:spacing w:after="0" w:line="240" w:lineRule="auto"/>
      </w:pPr>
      <w:r>
        <w:separator/>
      </w:r>
    </w:p>
  </w:endnote>
  <w:endnote w:type="continuationSeparator" w:id="0">
    <w:p w:rsidR="004332B8" w:rsidRDefault="004332B8" w:rsidP="0080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ivaldi">
    <w:panose1 w:val="03020602050506090804"/>
    <w:charset w:val="00"/>
    <w:family w:val="script"/>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okU">
    <w:altName w:val="Times New Roman"/>
    <w:panose1 w:val="00000000000000000000"/>
    <w:charset w:val="00"/>
    <w:family w:val="roman"/>
    <w:notTrueType/>
    <w:pitch w:val="default"/>
  </w:font>
  <w:font w:name="TmsCyr">
    <w:altName w:val="Times New Roman"/>
    <w:panose1 w:val="00000000000000000000"/>
    <w:charset w:val="00"/>
    <w:family w:val="roman"/>
    <w:notTrueType/>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Times CY">
    <w:altName w:val="MS Mincho"/>
    <w:panose1 w:val="00000000000000000000"/>
    <w:charset w:val="80"/>
    <w:family w:val="auto"/>
    <w:notTrueType/>
    <w:pitch w:val="variable"/>
    <w:sig w:usb0="00000001" w:usb1="08070000" w:usb2="00000010" w:usb3="00000000" w:csb0="00020000" w:csb1="00000000"/>
  </w:font>
  <w:font w:name="HelveticaNeue-Medium">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okCYR">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F2" w:rsidRDefault="006660F2" w:rsidP="003B1205">
    <w:pPr>
      <w:pStyle w:val="a7"/>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42</w:t>
    </w:r>
    <w:r>
      <w:rPr>
        <w:rStyle w:val="af5"/>
      </w:rPr>
      <w:fldChar w:fldCharType="end"/>
    </w:r>
  </w:p>
  <w:p w:rsidR="006660F2" w:rsidRPr="005B250E" w:rsidRDefault="006660F2" w:rsidP="00416398">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F2" w:rsidRPr="00D96593" w:rsidRDefault="006660F2" w:rsidP="00D96593">
    <w:pPr>
      <w:pStyle w:val="a7"/>
      <w:tabs>
        <w:tab w:val="clear" w:pos="4153"/>
        <w:tab w:val="clear" w:pos="8306"/>
        <w:tab w:val="left" w:pos="2805"/>
      </w:tabs>
      <w:spacing w:before="120"/>
      <w:jc w:val="both"/>
      <w:rPr>
        <w:rFonts w:ascii="Times New Roman" w:hAnsi="Times New Roman"/>
        <w:i/>
        <w:iCs/>
        <w:sz w:val="2"/>
        <w:lang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F2" w:rsidRPr="000D5168" w:rsidRDefault="006660F2" w:rsidP="000D5168">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bookmarkStart w:id="10" w:name="OLE_LINK53"/>
    <w:bookmarkStart w:id="11" w:name="OLE_LINK54"/>
    <w:bookmarkStart w:id="12" w:name="_Hlk458783958"/>
    <w:r w:rsidRPr="000D5168">
      <w:rPr>
        <w:rFonts w:ascii="Times New Roman" w:eastAsia="Times New Roman" w:hAnsi="Times New Roman" w:cs="Times New Roman"/>
        <w:noProof/>
        <w:sz w:val="24"/>
        <w:szCs w:val="24"/>
        <w:lang w:eastAsia="bg-BG"/>
      </w:rPr>
      <w:drawing>
        <wp:anchor distT="0" distB="0" distL="114300" distR="114300" simplePos="0" relativeHeight="251670528" behindDoc="1" locked="0" layoutInCell="1" allowOverlap="1" wp14:anchorId="5C0DFE99" wp14:editId="1FED2ACC">
          <wp:simplePos x="0" y="0"/>
          <wp:positionH relativeFrom="column">
            <wp:posOffset>-4445</wp:posOffset>
          </wp:positionH>
          <wp:positionV relativeFrom="paragraph">
            <wp:posOffset>124460</wp:posOffset>
          </wp:positionV>
          <wp:extent cx="733425" cy="923925"/>
          <wp:effectExtent l="0" t="0" r="9525" b="9525"/>
          <wp:wrapThrough wrapText="bothSides">
            <wp:wrapPolygon edited="0">
              <wp:start x="1122" y="0"/>
              <wp:lineTo x="0" y="1781"/>
              <wp:lineTo x="0" y="18705"/>
              <wp:lineTo x="3927" y="21377"/>
              <wp:lineTo x="9538" y="21377"/>
              <wp:lineTo x="12343" y="21377"/>
              <wp:lineTo x="17953" y="21377"/>
              <wp:lineTo x="21319" y="19151"/>
              <wp:lineTo x="21319" y="2672"/>
              <wp:lineTo x="19636" y="0"/>
              <wp:lineTo x="1122" y="0"/>
            </wp:wrapPolygon>
          </wp:wrapThrough>
          <wp:docPr id="4" name="Картина 4"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923925"/>
                  </a:xfrm>
                  <a:prstGeom prst="rect">
                    <a:avLst/>
                  </a:prstGeom>
                  <a:noFill/>
                  <a:ln>
                    <a:noFill/>
                  </a:ln>
                </pic:spPr>
              </pic:pic>
            </a:graphicData>
          </a:graphic>
        </wp:anchor>
      </w:drawing>
    </w:r>
  </w:p>
  <w:p w:rsidR="006660F2" w:rsidRPr="000D5168" w:rsidRDefault="006660F2" w:rsidP="000D5168">
    <w:pPr>
      <w:suppressAutoHyphens/>
      <w:spacing w:after="0" w:line="100" w:lineRule="atLeast"/>
      <w:ind w:firstLine="708"/>
      <w:jc w:val="center"/>
      <w:outlineLvl w:val="0"/>
      <w:rPr>
        <w:rFonts w:ascii="Times New Roman" w:eastAsia="Times New Roman" w:hAnsi="Times New Roman" w:cs="Times New Roman"/>
        <w:b/>
        <w:bCs/>
        <w:color w:val="000000"/>
        <w:sz w:val="28"/>
        <w:szCs w:val="28"/>
        <w:u w:val="single"/>
        <w:lang w:eastAsia="ar-SA"/>
      </w:rPr>
    </w:pPr>
  </w:p>
  <w:p w:rsidR="006660F2" w:rsidRPr="000D5168" w:rsidRDefault="006660F2" w:rsidP="000D5168">
    <w:pPr>
      <w:suppressAutoHyphens/>
      <w:spacing w:after="0" w:line="100" w:lineRule="atLeast"/>
      <w:ind w:firstLine="1276"/>
      <w:jc w:val="center"/>
      <w:outlineLvl w:val="0"/>
      <w:rPr>
        <w:rFonts w:ascii="Times New Roman" w:eastAsia="Times New Roman" w:hAnsi="Times New Roman" w:cs="Times New Roman"/>
        <w:b/>
        <w:bCs/>
        <w:color w:val="000000"/>
        <w:sz w:val="28"/>
        <w:szCs w:val="28"/>
        <w:lang w:eastAsia="ar-SA"/>
      </w:rPr>
    </w:pPr>
    <w:r w:rsidRPr="000D5168">
      <w:rPr>
        <w:rFonts w:ascii="Times New Roman" w:eastAsia="Times New Roman" w:hAnsi="Times New Roman" w:cs="Times New Roman"/>
        <w:b/>
        <w:bCs/>
        <w:color w:val="000000"/>
        <w:sz w:val="28"/>
        <w:szCs w:val="28"/>
        <w:u w:val="single"/>
        <w:lang w:eastAsia="ar-SA"/>
      </w:rPr>
      <w:t>ОБЩИНА ЛОЗНИЦА – ОБЛАСТ РАЗГРАД</w:t>
    </w:r>
  </w:p>
  <w:p w:rsidR="006660F2" w:rsidRPr="000D5168" w:rsidRDefault="006660F2" w:rsidP="000D5168">
    <w:pPr>
      <w:suppressAutoHyphens/>
      <w:spacing w:after="0" w:line="100" w:lineRule="atLeast"/>
      <w:ind w:left="708" w:firstLine="708"/>
      <w:jc w:val="center"/>
      <w:outlineLvl w:val="0"/>
      <w:rPr>
        <w:rFonts w:ascii="Times New Roman" w:eastAsia="Times New Roman" w:hAnsi="Times New Roman" w:cs="Times New Roman"/>
        <w:color w:val="000000"/>
        <w:sz w:val="18"/>
        <w:szCs w:val="18"/>
        <w:lang w:eastAsia="ar-SA"/>
      </w:rPr>
    </w:pPr>
    <w:r w:rsidRPr="000D5168">
      <w:rPr>
        <w:rFonts w:ascii="Times New Roman" w:eastAsia="Times New Roman" w:hAnsi="Times New Roman" w:cs="Times New Roman"/>
        <w:color w:val="000000"/>
        <w:sz w:val="18"/>
        <w:szCs w:val="18"/>
        <w:lang w:eastAsia="ar-SA"/>
      </w:rPr>
      <w:t>гр. Лозница, п.к.7290, ул. „Васил Левски“ № 6, тел.</w:t>
    </w:r>
    <w:r w:rsidRPr="000D5168">
      <w:rPr>
        <w:rFonts w:ascii="Times New Roman" w:eastAsia="Times New Roman" w:hAnsi="Times New Roman" w:cs="Times New Roman"/>
        <w:sz w:val="18"/>
        <w:szCs w:val="18"/>
        <w:lang w:eastAsia="ar-SA"/>
      </w:rPr>
      <w:t xml:space="preserve"> </w:t>
    </w:r>
    <w:r w:rsidRPr="000D5168">
      <w:rPr>
        <w:rFonts w:ascii="Times New Roman" w:eastAsia="Times New Roman" w:hAnsi="Times New Roman" w:cs="Times New Roman"/>
        <w:color w:val="000000"/>
        <w:sz w:val="18"/>
        <w:szCs w:val="18"/>
        <w:lang w:eastAsia="ar-SA"/>
      </w:rPr>
      <w:t xml:space="preserve">08475 2551, факс 08475 2403, </w:t>
    </w:r>
    <w:proofErr w:type="spellStart"/>
    <w:r w:rsidRPr="000D5168">
      <w:rPr>
        <w:rFonts w:ascii="Times New Roman" w:eastAsia="Times New Roman" w:hAnsi="Times New Roman" w:cs="Times New Roman"/>
        <w:color w:val="000000"/>
        <w:sz w:val="18"/>
        <w:szCs w:val="18"/>
        <w:lang w:eastAsia="ar-SA"/>
      </w:rPr>
      <w:t>e-mail</w:t>
    </w:r>
    <w:proofErr w:type="spellEnd"/>
    <w:r w:rsidRPr="000D5168">
      <w:rPr>
        <w:rFonts w:ascii="Times New Roman" w:eastAsia="Times New Roman" w:hAnsi="Times New Roman" w:cs="Times New Roman"/>
        <w:color w:val="000000"/>
        <w:sz w:val="18"/>
        <w:szCs w:val="18"/>
        <w:lang w:eastAsia="ar-SA"/>
      </w:rPr>
      <w:t>: obloznica@abv.bg</w:t>
    </w:r>
  </w:p>
  <w:bookmarkEnd w:id="10"/>
  <w:bookmarkEnd w:id="11"/>
  <w:bookmarkEnd w:id="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2B8" w:rsidRDefault="004332B8" w:rsidP="00806C1E">
      <w:pPr>
        <w:spacing w:after="0" w:line="240" w:lineRule="auto"/>
      </w:pPr>
      <w:r>
        <w:separator/>
      </w:r>
    </w:p>
  </w:footnote>
  <w:footnote w:type="continuationSeparator" w:id="0">
    <w:p w:rsidR="004332B8" w:rsidRDefault="004332B8" w:rsidP="00806C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F2" w:rsidRPr="002F0E9D" w:rsidRDefault="006660F2" w:rsidP="002F0E9D">
    <w:pPr>
      <w:rPr>
        <w:rFonts w:ascii="Times New Roman" w:eastAsia="Times New Roman" w:hAnsi="Times New Roman" w:cs="Times New Roman"/>
        <w:noProof/>
        <w:sz w:val="24"/>
        <w:szCs w:val="24"/>
        <w:lang w:val="en-US" w:eastAsia="bg-BG"/>
      </w:rPr>
    </w:pPr>
    <w:r>
      <w:rPr>
        <w:rFonts w:ascii="Calibri" w:eastAsia="Calibri" w:hAnsi="Calibri" w:cs="Times New Roman"/>
        <w:noProof/>
        <w:lang w:eastAsia="bg-BG"/>
      </w:rPr>
      <w:drawing>
        <wp:anchor distT="0" distB="0" distL="114300" distR="114300" simplePos="0" relativeHeight="251660288" behindDoc="0" locked="0" layoutInCell="1" allowOverlap="1" wp14:anchorId="198692C4" wp14:editId="5AB917E2">
          <wp:simplePos x="0" y="0"/>
          <wp:positionH relativeFrom="margin">
            <wp:posOffset>4143375</wp:posOffset>
          </wp:positionH>
          <wp:positionV relativeFrom="margin">
            <wp:posOffset>-1217295</wp:posOffset>
          </wp:positionV>
          <wp:extent cx="2257425" cy="914400"/>
          <wp:effectExtent l="0" t="0" r="0" b="0"/>
          <wp:wrapSquare wrapText="bothSides"/>
          <wp:docPr id="2" name="Картина 2"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anchor>
      </w:drawing>
    </w:r>
    <w:r>
      <w:rPr>
        <w:rFonts w:ascii="Calibri" w:eastAsia="Calibri" w:hAnsi="Calibri" w:cs="Times New Roman"/>
        <w:noProof/>
      </w:rPr>
      <w:pict>
        <v:shapetype id="_x0000_t202" coordsize="21600,21600" o:spt="202" path="m,l,21600r21600,l21600,xe">
          <v:stroke joinstyle="miter"/>
          <v:path gradientshapeok="t" o:connecttype="rect"/>
        </v:shapetype>
        <v:shape id="Текстово поле 4" o:spid="_x0000_s2049" type="#_x0000_t202" style="position:absolute;margin-left:113.55pt;margin-top:.55pt;width:206.25pt;height:78pt;z-index:251659264;visibility:visible;mso-wrap-distance-top:3.6pt;mso-wrap-distance-bottom:3.6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Vo8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sWUKw2VjK7AkEoCXwB6/CswKSQ6h1GDbRoivXb&#10;DVEMo/KpAFHFQRTZnnaLaDgOYaGOLatjCxEUoFJsMOqnC9O/A5ta8XUBN/UyFvIMhJhzp5G7qHby&#10;hTZ0yeyeDNvnx2t36u5hm/0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J7ZWjykAgAAIAUAAA4AAAAAAAAAAAAAAAAALgIA&#10;AGRycy9lMm9Eb2MueG1sUEsBAi0AFAAGAAgAAAAhAHL9adjcAAAACQEAAA8AAAAAAAAAAAAAAAAA&#10;/gQAAGRycy9kb3ducmV2LnhtbFBLBQYAAAAABAAEAPMAAAAHBgAAAAA=&#10;" stroked="f">
          <v:textbox style="mso-next-textbox:#Текстово поле 4">
            <w:txbxContent>
              <w:p w:rsidR="006660F2" w:rsidRPr="00596205" w:rsidRDefault="006660F2" w:rsidP="002F0E9D">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6660F2" w:rsidRPr="00596205" w:rsidRDefault="006660F2" w:rsidP="002F0E9D">
                <w:pPr>
                  <w:jc w:val="center"/>
                  <w:rPr>
                    <w:rFonts w:ascii="Times New Roman" w:hAnsi="Times New Roman"/>
                    <w:b/>
                    <w:bCs/>
                    <w:sz w:val="20"/>
                  </w:rPr>
                </w:pPr>
                <w:r w:rsidRPr="00596205">
                  <w:rPr>
                    <w:rFonts w:ascii="Times New Roman" w:hAnsi="Times New Roman"/>
                    <w:b/>
                    <w:bCs/>
                    <w:sz w:val="20"/>
                  </w:rPr>
                  <w:t>ЕВРОПЕЙСКИ ЗЕМЕДЕЛСКИ ФОНДЗА РАЗВИТИЕ НА СЕЛСКИТЕ РАЙОНИ</w:t>
                </w:r>
              </w:p>
              <w:p w:rsidR="006660F2" w:rsidRDefault="006660F2" w:rsidP="002F0E9D"/>
            </w:txbxContent>
          </v:textbox>
          <w10:wrap type="square"/>
        </v:shape>
      </w:pict>
    </w:r>
    <w:r>
      <w:rPr>
        <w:rFonts w:ascii="Times New Roman" w:eastAsia="Times New Roman" w:hAnsi="Times New Roman" w:cs="Times New Roman"/>
        <w:noProof/>
        <w:sz w:val="24"/>
        <w:szCs w:val="24"/>
        <w:lang w:eastAsia="bg-BG"/>
      </w:rPr>
      <w:drawing>
        <wp:inline distT="0" distB="0" distL="0" distR="0" wp14:anchorId="09D6192A" wp14:editId="75900E7C">
          <wp:extent cx="1266825" cy="81915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6660F2" w:rsidRDefault="006660F2">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F2" w:rsidRPr="002F0E9D" w:rsidRDefault="006660F2" w:rsidP="000D5168">
    <w:pPr>
      <w:rPr>
        <w:rFonts w:ascii="Times New Roman" w:eastAsia="Times New Roman" w:hAnsi="Times New Roman" w:cs="Times New Roman"/>
        <w:noProof/>
        <w:sz w:val="24"/>
        <w:szCs w:val="24"/>
        <w:lang w:val="en-US" w:eastAsia="bg-BG"/>
      </w:rPr>
    </w:pPr>
    <w:r>
      <w:rPr>
        <w:rFonts w:ascii="Calibri" w:eastAsia="Calibri" w:hAnsi="Calibri" w:cs="Times New Roman"/>
        <w:noProof/>
        <w:lang w:eastAsia="bg-BG"/>
      </w:rPr>
      <w:drawing>
        <wp:anchor distT="0" distB="0" distL="114300" distR="114300" simplePos="0" relativeHeight="251673600" behindDoc="0" locked="0" layoutInCell="1" allowOverlap="1" wp14:anchorId="123F3619" wp14:editId="1E0B1CC6">
          <wp:simplePos x="0" y="0"/>
          <wp:positionH relativeFrom="margin">
            <wp:posOffset>4143375</wp:posOffset>
          </wp:positionH>
          <wp:positionV relativeFrom="margin">
            <wp:posOffset>-1217295</wp:posOffset>
          </wp:positionV>
          <wp:extent cx="2257425" cy="914400"/>
          <wp:effectExtent l="0" t="0" r="0" b="0"/>
          <wp:wrapSquare wrapText="bothSides"/>
          <wp:docPr id="5" name="Картина 5"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anchor>
      </w:drawing>
    </w:r>
    <w:r>
      <w:rPr>
        <w:rFonts w:ascii="Calibri" w:eastAsia="Calibri" w:hAnsi="Calibri" w:cs="Times New Roman"/>
        <w:noProof/>
      </w:rPr>
      <w:pict>
        <v:shapetype id="_x0000_t202" coordsize="21600,21600" o:spt="202" path="m,l,21600r21600,l21600,xe">
          <v:stroke joinstyle="miter"/>
          <v:path gradientshapeok="t" o:connecttype="rect"/>
        </v:shapetype>
        <v:shape id="_x0000_s2058" type="#_x0000_t202" style="position:absolute;margin-left:113.55pt;margin-top:.55pt;width:206.25pt;height:78pt;z-index:251672576;visibility:visible;mso-wrap-distance-top:3.6pt;mso-wrap-distance-bottom:3.6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Vo8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sWUKw2VjK7AkEoCXwB6/CswKSQ6h1GDbRoivXb&#10;DVEMo/KpAFHFQRTZnnaLaDgOYaGOLatjCxEUoFJsMOqnC9O/A5ta8XUBN/UyFvIMhJhzp5G7qHby&#10;hTZ0yeyeDNvnx2t36u5hm/0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J7ZWjykAgAAIAUAAA4AAAAAAAAAAAAAAAAALgIA&#10;AGRycy9lMm9Eb2MueG1sUEsBAi0AFAAGAAgAAAAhAHL9adjcAAAACQEAAA8AAAAAAAAAAAAAAAAA&#10;/gQAAGRycy9kb3ducmV2LnhtbFBLBQYAAAAABAAEAPMAAAAHBgAAAAA=&#10;" stroked="f">
          <v:textbox style="mso-next-textbox:#_x0000_s2058">
            <w:txbxContent>
              <w:p w:rsidR="006660F2" w:rsidRPr="00596205" w:rsidRDefault="006660F2" w:rsidP="000D5168">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6660F2" w:rsidRPr="00596205" w:rsidRDefault="006660F2" w:rsidP="000D5168">
                <w:pPr>
                  <w:jc w:val="center"/>
                  <w:rPr>
                    <w:rFonts w:ascii="Times New Roman" w:hAnsi="Times New Roman"/>
                    <w:b/>
                    <w:bCs/>
                    <w:sz w:val="20"/>
                  </w:rPr>
                </w:pPr>
                <w:r w:rsidRPr="00596205">
                  <w:rPr>
                    <w:rFonts w:ascii="Times New Roman" w:hAnsi="Times New Roman"/>
                    <w:b/>
                    <w:bCs/>
                    <w:sz w:val="20"/>
                  </w:rPr>
                  <w:t>ЕВРОПЕЙСКИ ЗЕМЕДЕЛСКИ ФОНДЗА РАЗВИТИЕ НА СЕЛСКИТЕ РАЙОНИ</w:t>
                </w:r>
              </w:p>
              <w:p w:rsidR="006660F2" w:rsidRDefault="006660F2" w:rsidP="000D5168"/>
            </w:txbxContent>
          </v:textbox>
          <w10:wrap type="square"/>
        </v:shape>
      </w:pict>
    </w:r>
    <w:r>
      <w:rPr>
        <w:rFonts w:ascii="Times New Roman" w:eastAsia="Times New Roman" w:hAnsi="Times New Roman" w:cs="Times New Roman"/>
        <w:noProof/>
        <w:sz w:val="24"/>
        <w:szCs w:val="24"/>
        <w:lang w:eastAsia="bg-BG"/>
      </w:rPr>
      <w:drawing>
        <wp:inline distT="0" distB="0" distL="0" distR="0" wp14:anchorId="2B5B9A8B" wp14:editId="74448C54">
          <wp:extent cx="1266825" cy="819150"/>
          <wp:effectExtent l="0" t="0" r="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6660F2" w:rsidRDefault="006660F2">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F2" w:rsidRPr="002F0E9D" w:rsidRDefault="006660F2" w:rsidP="009303C7">
    <w:pPr>
      <w:rPr>
        <w:rFonts w:ascii="Times New Roman" w:eastAsia="Times New Roman" w:hAnsi="Times New Roman" w:cs="Times New Roman"/>
        <w:noProof/>
        <w:sz w:val="24"/>
        <w:szCs w:val="24"/>
        <w:lang w:val="en-US" w:eastAsia="bg-BG"/>
      </w:rPr>
    </w:pPr>
    <w:r>
      <w:rPr>
        <w:rFonts w:ascii="Calibri" w:eastAsia="Calibri" w:hAnsi="Calibri" w:cs="Times New Roman"/>
        <w:noProof/>
        <w:lang w:eastAsia="bg-BG"/>
      </w:rPr>
      <w:drawing>
        <wp:anchor distT="0" distB="0" distL="114300" distR="114300" simplePos="0" relativeHeight="251668480" behindDoc="0" locked="0" layoutInCell="1" allowOverlap="1" wp14:anchorId="3288AE06" wp14:editId="4088E323">
          <wp:simplePos x="0" y="0"/>
          <wp:positionH relativeFrom="margin">
            <wp:posOffset>4143375</wp:posOffset>
          </wp:positionH>
          <wp:positionV relativeFrom="margin">
            <wp:posOffset>-1217295</wp:posOffset>
          </wp:positionV>
          <wp:extent cx="2257425" cy="914400"/>
          <wp:effectExtent l="0" t="0" r="0" b="0"/>
          <wp:wrapSquare wrapText="bothSides"/>
          <wp:docPr id="7" name="Картина 7" descr="Описание: Описание: logo-bg-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Описание: logo-bg-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7425" cy="914400"/>
                  </a:xfrm>
                  <a:prstGeom prst="rect">
                    <a:avLst/>
                  </a:prstGeom>
                  <a:noFill/>
                  <a:ln>
                    <a:noFill/>
                  </a:ln>
                </pic:spPr>
              </pic:pic>
            </a:graphicData>
          </a:graphic>
        </wp:anchor>
      </w:drawing>
    </w:r>
    <w:r>
      <w:rPr>
        <w:rFonts w:ascii="Calibri" w:eastAsia="Calibri" w:hAnsi="Calibri" w:cs="Times New Roman"/>
        <w:noProof/>
      </w:rPr>
      <w:pict>
        <v:shapetype id="_x0000_t202" coordsize="21600,21600" o:spt="202" path="m,l,21600r21600,l21600,xe">
          <v:stroke joinstyle="miter"/>
          <v:path gradientshapeok="t" o:connecttype="rect"/>
        </v:shapetype>
        <v:shape id="_x0000_s2055" type="#_x0000_t202" style="position:absolute;margin-left:113.55pt;margin-top:.55pt;width:206.25pt;height:78pt;z-index:251667456;visibility:visible;mso-wrap-distance-top:3.6pt;mso-wrap-distance-bottom:3.6pt;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" stroked="f">
          <v:textbox style="mso-next-textbox:#_x0000_s2055">
            <w:txbxContent>
              <w:p w:rsidR="006660F2" w:rsidRPr="00596205" w:rsidRDefault="006660F2" w:rsidP="009303C7">
                <w:pPr>
                  <w:spacing w:after="0"/>
                  <w:jc w:val="center"/>
                  <w:rPr>
                    <w:rFonts w:ascii="Times New Roman" w:hAnsi="Times New Roman"/>
                    <w:b/>
                    <w:bCs/>
                    <w:sz w:val="20"/>
                  </w:rPr>
                </w:pPr>
                <w:r w:rsidRPr="00596205">
                  <w:rPr>
                    <w:rFonts w:ascii="Times New Roman" w:hAnsi="Times New Roman"/>
                    <w:b/>
                    <w:bCs/>
                    <w:sz w:val="20"/>
                  </w:rPr>
                  <w:t>ПРОГРАМА ЗА РАЗВИТИЕ НА СЕЛСКИТЕ РАЙОНИ 2014-2020</w:t>
                </w:r>
              </w:p>
              <w:p w:rsidR="006660F2" w:rsidRPr="00596205" w:rsidRDefault="006660F2" w:rsidP="009303C7">
                <w:pPr>
                  <w:jc w:val="center"/>
                  <w:rPr>
                    <w:rFonts w:ascii="Times New Roman" w:hAnsi="Times New Roman"/>
                    <w:b/>
                    <w:bCs/>
                    <w:sz w:val="20"/>
                  </w:rPr>
                </w:pPr>
                <w:r w:rsidRPr="00596205">
                  <w:rPr>
                    <w:rFonts w:ascii="Times New Roman" w:hAnsi="Times New Roman"/>
                    <w:b/>
                    <w:bCs/>
                    <w:sz w:val="20"/>
                  </w:rPr>
                  <w:t>ЕВРОПЕЙСКИ ЗЕМЕДЕЛСКИ ФОНДЗА РАЗВИТИЕ НА СЕЛСКИТЕ РАЙОНИ</w:t>
                </w:r>
              </w:p>
              <w:p w:rsidR="006660F2" w:rsidRDefault="006660F2" w:rsidP="009303C7"/>
            </w:txbxContent>
          </v:textbox>
          <w10:wrap type="square"/>
        </v:shape>
      </w:pict>
    </w:r>
    <w:r>
      <w:rPr>
        <w:rFonts w:ascii="Times New Roman" w:eastAsia="Times New Roman" w:hAnsi="Times New Roman" w:cs="Times New Roman"/>
        <w:noProof/>
        <w:sz w:val="24"/>
        <w:szCs w:val="24"/>
        <w:lang w:eastAsia="bg-BG"/>
      </w:rPr>
      <w:drawing>
        <wp:inline distT="0" distB="0" distL="0" distR="0" wp14:anchorId="5E7E9014" wp14:editId="386A2B5A">
          <wp:extent cx="1266825" cy="81915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6660F2" w:rsidRDefault="006660F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8" type="#_x0000_t75" style="width:96pt;height:96pt" o:bullet="t">
        <v:imagedata r:id="rId1" o:title="Icon_CS 2"/>
      </v:shape>
    </w:pict>
  </w:numPicBullet>
  <w:numPicBullet w:numPicBulletId="1">
    <w:pict>
      <v:shape id="_x0000_i1209" type="#_x0000_t75" style="width:11.25pt;height:11.25pt" o:bullet="t">
        <v:imagedata r:id="rId2" o:title="mso3815"/>
      </v:shape>
    </w:pict>
  </w:numPicBullet>
  <w:numPicBullet w:numPicBulletId="2">
    <w:pict>
      <v:shape id="_x0000_i1210" type="#_x0000_t75" style="width:11.25pt;height:11.25pt" o:bullet="t">
        <v:imagedata r:id="rId3" o:title="mso444B"/>
      </v:shape>
    </w:pict>
  </w:numPicBullet>
  <w:numPicBullet w:numPicBulletId="3">
    <w:pict>
      <v:shape id="_x0000_i1211" type="#_x0000_t75" style="width:339.75pt;height:272.25pt" o:bullet="t">
        <v:imagedata r:id="rId4" o:title="1516_140111"/>
      </v:shape>
    </w:pict>
  </w:numPicBullet>
  <w:abstractNum w:abstractNumId="0">
    <w:nsid w:val="FFFFFF82"/>
    <w:multiLevelType w:val="singleLevel"/>
    <w:tmpl w:val="9EA6BEBE"/>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56544E0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4B28BBA0"/>
    <w:lvl w:ilvl="0">
      <w:start w:val="1"/>
      <w:numFmt w:val="bullet"/>
      <w:pStyle w:val="a"/>
      <w:lvlText w:val=""/>
      <w:lvlJc w:val="left"/>
      <w:pPr>
        <w:tabs>
          <w:tab w:val="num" w:pos="360"/>
        </w:tabs>
        <w:ind w:left="360" w:hanging="360"/>
      </w:pPr>
      <w:rPr>
        <w:rFonts w:ascii="Symbol" w:hAnsi="Symbol" w:hint="default"/>
      </w:rPr>
    </w:lvl>
  </w:abstractNum>
  <w:abstractNum w:abstractNumId="3">
    <w:nsid w:val="010A0C21"/>
    <w:multiLevelType w:val="hybridMultilevel"/>
    <w:tmpl w:val="73A88918"/>
    <w:lvl w:ilvl="0" w:tplc="0402000B">
      <w:start w:val="1"/>
      <w:numFmt w:val="bullet"/>
      <w:lvlText w:val=""/>
      <w:lvlJc w:val="left"/>
      <w:pPr>
        <w:ind w:left="2629" w:hanging="360"/>
      </w:pPr>
      <w:rPr>
        <w:rFonts w:ascii="Wingdings" w:hAnsi="Wingdings" w:hint="default"/>
      </w:rPr>
    </w:lvl>
    <w:lvl w:ilvl="1" w:tplc="04020003" w:tentative="1">
      <w:start w:val="1"/>
      <w:numFmt w:val="bullet"/>
      <w:lvlText w:val="o"/>
      <w:lvlJc w:val="left"/>
      <w:pPr>
        <w:ind w:left="3349" w:hanging="360"/>
      </w:pPr>
      <w:rPr>
        <w:rFonts w:ascii="Courier New" w:hAnsi="Courier New" w:cs="Courier New" w:hint="default"/>
      </w:rPr>
    </w:lvl>
    <w:lvl w:ilvl="2" w:tplc="04020005" w:tentative="1">
      <w:start w:val="1"/>
      <w:numFmt w:val="bullet"/>
      <w:lvlText w:val=""/>
      <w:lvlJc w:val="left"/>
      <w:pPr>
        <w:ind w:left="4069" w:hanging="360"/>
      </w:pPr>
      <w:rPr>
        <w:rFonts w:ascii="Wingdings" w:hAnsi="Wingdings" w:hint="default"/>
      </w:rPr>
    </w:lvl>
    <w:lvl w:ilvl="3" w:tplc="04020001" w:tentative="1">
      <w:start w:val="1"/>
      <w:numFmt w:val="bullet"/>
      <w:lvlText w:val=""/>
      <w:lvlJc w:val="left"/>
      <w:pPr>
        <w:ind w:left="4789" w:hanging="360"/>
      </w:pPr>
      <w:rPr>
        <w:rFonts w:ascii="Symbol" w:hAnsi="Symbol" w:hint="default"/>
      </w:rPr>
    </w:lvl>
    <w:lvl w:ilvl="4" w:tplc="04020003" w:tentative="1">
      <w:start w:val="1"/>
      <w:numFmt w:val="bullet"/>
      <w:lvlText w:val="o"/>
      <w:lvlJc w:val="left"/>
      <w:pPr>
        <w:ind w:left="5509" w:hanging="360"/>
      </w:pPr>
      <w:rPr>
        <w:rFonts w:ascii="Courier New" w:hAnsi="Courier New" w:cs="Courier New" w:hint="default"/>
      </w:rPr>
    </w:lvl>
    <w:lvl w:ilvl="5" w:tplc="04020005" w:tentative="1">
      <w:start w:val="1"/>
      <w:numFmt w:val="bullet"/>
      <w:lvlText w:val=""/>
      <w:lvlJc w:val="left"/>
      <w:pPr>
        <w:ind w:left="6229" w:hanging="360"/>
      </w:pPr>
      <w:rPr>
        <w:rFonts w:ascii="Wingdings" w:hAnsi="Wingdings" w:hint="default"/>
      </w:rPr>
    </w:lvl>
    <w:lvl w:ilvl="6" w:tplc="04020001" w:tentative="1">
      <w:start w:val="1"/>
      <w:numFmt w:val="bullet"/>
      <w:lvlText w:val=""/>
      <w:lvlJc w:val="left"/>
      <w:pPr>
        <w:ind w:left="6949" w:hanging="360"/>
      </w:pPr>
      <w:rPr>
        <w:rFonts w:ascii="Symbol" w:hAnsi="Symbol" w:hint="default"/>
      </w:rPr>
    </w:lvl>
    <w:lvl w:ilvl="7" w:tplc="04020003" w:tentative="1">
      <w:start w:val="1"/>
      <w:numFmt w:val="bullet"/>
      <w:lvlText w:val="o"/>
      <w:lvlJc w:val="left"/>
      <w:pPr>
        <w:ind w:left="7669" w:hanging="360"/>
      </w:pPr>
      <w:rPr>
        <w:rFonts w:ascii="Courier New" w:hAnsi="Courier New" w:cs="Courier New" w:hint="default"/>
      </w:rPr>
    </w:lvl>
    <w:lvl w:ilvl="8" w:tplc="04020005" w:tentative="1">
      <w:start w:val="1"/>
      <w:numFmt w:val="bullet"/>
      <w:lvlText w:val=""/>
      <w:lvlJc w:val="left"/>
      <w:pPr>
        <w:ind w:left="8389" w:hanging="360"/>
      </w:pPr>
      <w:rPr>
        <w:rFonts w:ascii="Wingdings" w:hAnsi="Wingdings" w:hint="default"/>
      </w:rPr>
    </w:lvl>
  </w:abstractNum>
  <w:abstractNum w:abstractNumId="4">
    <w:nsid w:val="035A5219"/>
    <w:multiLevelType w:val="hybridMultilevel"/>
    <w:tmpl w:val="900C8DB4"/>
    <w:lvl w:ilvl="0" w:tplc="9E2EB7F0">
      <w:start w:val="1"/>
      <w:numFmt w:val="bullet"/>
      <w:pStyle w:val="1"/>
      <w:lvlText w:val=""/>
      <w:lvlPicBulletId w:val="0"/>
      <w:lvlJc w:val="left"/>
      <w:pPr>
        <w:ind w:left="1146" w:hanging="360"/>
      </w:pPr>
      <w:rPr>
        <w:rFonts w:ascii="Symbol" w:hAnsi="Symbol" w:hint="default"/>
        <w:b w:val="0"/>
        <w:i w:val="0"/>
        <w:color w:val="auto"/>
        <w:sz w:val="40"/>
        <w:szCs w:val="40"/>
        <w:u w:val="none"/>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
    <w:nsid w:val="09E262B2"/>
    <w:multiLevelType w:val="hybridMultilevel"/>
    <w:tmpl w:val="2AE28E6E"/>
    <w:lvl w:ilvl="0" w:tplc="AE8E2308">
      <w:start w:val="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137A69C0"/>
    <w:multiLevelType w:val="hybridMultilevel"/>
    <w:tmpl w:val="BB16D1D8"/>
    <w:lvl w:ilvl="0" w:tplc="1EA4D764">
      <w:start w:val="1"/>
      <w:numFmt w:val="bullet"/>
      <w:pStyle w:val="30"/>
      <w:lvlText w:val=""/>
      <w:lvlJc w:val="left"/>
      <w:pPr>
        <w:ind w:left="1320" w:hanging="360"/>
      </w:pPr>
      <w:rPr>
        <w:rFonts w:ascii="Wingdings" w:hAnsi="Wingdings" w:hint="default"/>
        <w:sz w:val="28"/>
        <w:szCs w:val="28"/>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7">
    <w:nsid w:val="13997F0F"/>
    <w:multiLevelType w:val="hybridMultilevel"/>
    <w:tmpl w:val="EC701982"/>
    <w:lvl w:ilvl="0" w:tplc="04020007">
      <w:start w:val="1"/>
      <w:numFmt w:val="bullet"/>
      <w:lvlText w:val=""/>
      <w:lvlPicBulletId w:val="2"/>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7002331"/>
    <w:multiLevelType w:val="multilevel"/>
    <w:tmpl w:val="031A7EEC"/>
    <w:lvl w:ilvl="0">
      <w:start w:val="1"/>
      <w:numFmt w:val="decimal"/>
      <w:lvlRestart w:val="0"/>
      <w:pStyle w:val="ACLevel1"/>
      <w:lvlText w:val="%1."/>
      <w:lvlJc w:val="left"/>
      <w:pPr>
        <w:tabs>
          <w:tab w:val="num" w:pos="720"/>
        </w:tabs>
        <w:ind w:left="720" w:hanging="720"/>
      </w:pPr>
      <w:rPr>
        <w:b w:val="0"/>
        <w:i w:val="0"/>
        <w:caps w:val="0"/>
        <w:smallCaps w:val="0"/>
        <w:strike w:val="0"/>
        <w:dstrike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vanish w:val="0"/>
        <w:color w:val="auto"/>
        <w:u w:val="none"/>
        <w:effect w:val="none"/>
        <w:vertAlign w:val="baseline"/>
        <w:lang w:val="bg-BG"/>
      </w:rPr>
    </w:lvl>
    <w:lvl w:ilvl="3">
      <w:start w:val="1"/>
      <w:numFmt w:val="lowerRoman"/>
      <w:pStyle w:val="ACLevel4"/>
      <w:lvlText w:val="(%4)"/>
      <w:lvlJc w:val="left"/>
      <w:pPr>
        <w:tabs>
          <w:tab w:val="num" w:pos="2880"/>
        </w:tabs>
        <w:ind w:left="2880" w:hanging="720"/>
      </w:pPr>
      <w:rPr>
        <w:b w:val="0"/>
        <w:i w:val="0"/>
        <w:caps w:val="0"/>
        <w:smallCaps w:val="0"/>
        <w:strike w:val="0"/>
        <w:dstrike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9">
    <w:nsid w:val="192E1E77"/>
    <w:multiLevelType w:val="hybridMultilevel"/>
    <w:tmpl w:val="F0E05D6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F76398E"/>
    <w:multiLevelType w:val="hybridMultilevel"/>
    <w:tmpl w:val="8DD6DFAE"/>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9C361B7"/>
    <w:multiLevelType w:val="hybridMultilevel"/>
    <w:tmpl w:val="135E5478"/>
    <w:lvl w:ilvl="0" w:tplc="0AB65928">
      <w:start w:val="1"/>
      <w:numFmt w:val="bullet"/>
      <w:lvlText w:val=""/>
      <w:lvlJc w:val="left"/>
      <w:pPr>
        <w:ind w:left="720" w:hanging="360"/>
      </w:pPr>
      <w:rPr>
        <w:rFonts w:ascii="Wingdings" w:hAnsi="Wingding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3A16983"/>
    <w:multiLevelType w:val="singleLevel"/>
    <w:tmpl w:val="9F005606"/>
    <w:lvl w:ilvl="0">
      <w:start w:val="1"/>
      <w:numFmt w:val="bullet"/>
      <w:pStyle w:val="Bulets"/>
      <w:lvlText w:val=""/>
      <w:lvlJc w:val="left"/>
      <w:pPr>
        <w:tabs>
          <w:tab w:val="num" w:pos="1247"/>
        </w:tabs>
        <w:ind w:left="1247" w:hanging="396"/>
      </w:pPr>
      <w:rPr>
        <w:rFonts w:ascii="Symbol" w:hAnsi="Symbol" w:hint="default"/>
      </w:rPr>
    </w:lvl>
  </w:abstractNum>
  <w:abstractNum w:abstractNumId="14">
    <w:nsid w:val="36173D19"/>
    <w:multiLevelType w:val="hybridMultilevel"/>
    <w:tmpl w:val="9E5A7D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C110B4A"/>
    <w:multiLevelType w:val="hybridMultilevel"/>
    <w:tmpl w:val="A64C3996"/>
    <w:lvl w:ilvl="0" w:tplc="0402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F062A8"/>
    <w:multiLevelType w:val="hybridMultilevel"/>
    <w:tmpl w:val="3348C77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8">
    <w:nsid w:val="45A74F47"/>
    <w:multiLevelType w:val="multilevel"/>
    <w:tmpl w:val="5DD659F6"/>
    <w:styleLink w:val="WW8Num10"/>
    <w:lvl w:ilvl="0">
      <w:start w:val="1"/>
      <w:numFmt w:val="decimal"/>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
    <w:nsid w:val="478739E5"/>
    <w:multiLevelType w:val="hybridMultilevel"/>
    <w:tmpl w:val="6DBC3534"/>
    <w:lvl w:ilvl="0" w:tplc="04020001">
      <w:start w:val="1"/>
      <w:numFmt w:val="bullet"/>
      <w:pStyle w:val="a0"/>
      <w:lvlText w:val="&amp;"/>
      <w:lvlJc w:val="right"/>
      <w:pPr>
        <w:ind w:left="720" w:hanging="360"/>
      </w:pPr>
      <w:rPr>
        <w:rFonts w:ascii="Vivaldi" w:hAnsi="Vivaldi" w:cs="Vivaldi" w:hint="default"/>
        <w:b/>
        <w:bCs/>
        <w:smallCaps/>
        <w:color w:val="FF0000"/>
        <w:sz w:val="28"/>
        <w:szCs w:val="28"/>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0">
    <w:nsid w:val="4BBB1A2B"/>
    <w:multiLevelType w:val="hybridMultilevel"/>
    <w:tmpl w:val="FBC077A8"/>
    <w:lvl w:ilvl="0" w:tplc="04020007">
      <w:start w:val="1"/>
      <w:numFmt w:val="bullet"/>
      <w:lvlText w:val=""/>
      <w:lvlPicBulletId w:val="1"/>
      <w:lvlJc w:val="left"/>
      <w:pPr>
        <w:ind w:left="1440" w:hanging="360"/>
      </w:pPr>
      <w:rPr>
        <w:rFonts w:ascii="Symbol" w:hAnsi="Symbol" w:hint="default"/>
        <w:color w:val="auto"/>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D092640"/>
    <w:multiLevelType w:val="hybridMultilevel"/>
    <w:tmpl w:val="E5582326"/>
    <w:lvl w:ilvl="0" w:tplc="469EAA04">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2">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nsid w:val="51C0765F"/>
    <w:multiLevelType w:val="hybridMultilevel"/>
    <w:tmpl w:val="F9AE3890"/>
    <w:lvl w:ilvl="0" w:tplc="FCEA3AB8">
      <w:start w:val="3"/>
      <w:numFmt w:val="bullet"/>
      <w:lvlText w:val="-"/>
      <w:lvlJc w:val="left"/>
      <w:pPr>
        <w:ind w:left="1287" w:hanging="360"/>
      </w:pPr>
      <w:rPr>
        <w:rFonts w:ascii="Calibri" w:eastAsia="Calibri" w:hAnsi="Calibri"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4">
    <w:nsid w:val="5656675C"/>
    <w:multiLevelType w:val="hybridMultilevel"/>
    <w:tmpl w:val="FCB67402"/>
    <w:lvl w:ilvl="0" w:tplc="04020007">
      <w:start w:val="1"/>
      <w:numFmt w:val="bullet"/>
      <w:lvlText w:val=""/>
      <w:lvlPicBulletId w:val="1"/>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B1614EC"/>
    <w:multiLevelType w:val="hybridMultilevel"/>
    <w:tmpl w:val="ADAE915C"/>
    <w:lvl w:ilvl="0" w:tplc="7A26A262">
      <w:start w:val="1"/>
      <w:numFmt w:val="bullet"/>
      <w:lvlText w:val=""/>
      <w:lvlJc w:val="left"/>
      <w:pPr>
        <w:ind w:left="502" w:hanging="360"/>
      </w:pPr>
      <w:rPr>
        <w:rFonts w:ascii="Wingdings" w:hAnsi="Wingdings" w:hint="default"/>
      </w:rPr>
    </w:lvl>
    <w:lvl w:ilvl="1" w:tplc="04020003" w:tentative="1">
      <w:start w:val="1"/>
      <w:numFmt w:val="bullet"/>
      <w:lvlText w:val="o"/>
      <w:lvlJc w:val="left"/>
      <w:pPr>
        <w:ind w:left="1920" w:hanging="360"/>
      </w:pPr>
      <w:rPr>
        <w:rFonts w:ascii="Courier New" w:hAnsi="Courier New" w:cs="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cs="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cs="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26">
    <w:nsid w:val="5B807D93"/>
    <w:multiLevelType w:val="hybridMultilevel"/>
    <w:tmpl w:val="B3DA2A46"/>
    <w:lvl w:ilvl="0" w:tplc="EAEAAB0A">
      <w:start w:val="1"/>
      <w:numFmt w:val="bullet"/>
      <w:lvlText w:val=""/>
      <w:lvlPicBulletId w:val="3"/>
      <w:lvlJc w:val="left"/>
      <w:pPr>
        <w:ind w:left="720" w:hanging="360"/>
      </w:pPr>
      <w:rPr>
        <w:rFonts w:ascii="Symbol" w:hAnsi="Symbol" w:hint="default"/>
        <w:color w:val="auto"/>
        <w:sz w:val="56"/>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8">
    <w:nsid w:val="5EA76A80"/>
    <w:multiLevelType w:val="hybridMultilevel"/>
    <w:tmpl w:val="ED70AA2E"/>
    <w:lvl w:ilvl="0" w:tplc="F3362A54">
      <w:start w:val="1"/>
      <w:numFmt w:val="bullet"/>
      <w:pStyle w:val="-1"/>
      <w:lvlText w:val="-"/>
      <w:lvlJc w:val="left"/>
      <w:pPr>
        <w:ind w:left="1996" w:hanging="360"/>
      </w:pPr>
      <w:rPr>
        <w:rFonts w:ascii="Tahoma" w:hAnsi="Tahoma" w:hint="default"/>
        <w:color w:val="auto"/>
        <w:sz w:val="36"/>
        <w:szCs w:val="36"/>
      </w:rPr>
    </w:lvl>
    <w:lvl w:ilvl="1" w:tplc="04020003" w:tentative="1">
      <w:start w:val="1"/>
      <w:numFmt w:val="bullet"/>
      <w:lvlText w:val="o"/>
      <w:lvlJc w:val="left"/>
      <w:pPr>
        <w:ind w:left="2716" w:hanging="360"/>
      </w:pPr>
      <w:rPr>
        <w:rFonts w:ascii="Courier New" w:hAnsi="Courier New" w:cs="Courier New" w:hint="default"/>
      </w:rPr>
    </w:lvl>
    <w:lvl w:ilvl="2" w:tplc="04020005" w:tentative="1">
      <w:start w:val="1"/>
      <w:numFmt w:val="bullet"/>
      <w:lvlText w:val=""/>
      <w:lvlJc w:val="left"/>
      <w:pPr>
        <w:ind w:left="3436" w:hanging="360"/>
      </w:pPr>
      <w:rPr>
        <w:rFonts w:ascii="Wingdings" w:hAnsi="Wingdings" w:hint="default"/>
      </w:rPr>
    </w:lvl>
    <w:lvl w:ilvl="3" w:tplc="04020001" w:tentative="1">
      <w:start w:val="1"/>
      <w:numFmt w:val="bullet"/>
      <w:lvlText w:val=""/>
      <w:lvlJc w:val="left"/>
      <w:pPr>
        <w:ind w:left="4156" w:hanging="360"/>
      </w:pPr>
      <w:rPr>
        <w:rFonts w:ascii="Symbol" w:hAnsi="Symbol" w:hint="default"/>
      </w:rPr>
    </w:lvl>
    <w:lvl w:ilvl="4" w:tplc="04020003" w:tentative="1">
      <w:start w:val="1"/>
      <w:numFmt w:val="bullet"/>
      <w:lvlText w:val="o"/>
      <w:lvlJc w:val="left"/>
      <w:pPr>
        <w:ind w:left="4876" w:hanging="360"/>
      </w:pPr>
      <w:rPr>
        <w:rFonts w:ascii="Courier New" w:hAnsi="Courier New" w:cs="Courier New" w:hint="default"/>
      </w:rPr>
    </w:lvl>
    <w:lvl w:ilvl="5" w:tplc="04020005" w:tentative="1">
      <w:start w:val="1"/>
      <w:numFmt w:val="bullet"/>
      <w:lvlText w:val=""/>
      <w:lvlJc w:val="left"/>
      <w:pPr>
        <w:ind w:left="5596" w:hanging="360"/>
      </w:pPr>
      <w:rPr>
        <w:rFonts w:ascii="Wingdings" w:hAnsi="Wingdings" w:hint="default"/>
      </w:rPr>
    </w:lvl>
    <w:lvl w:ilvl="6" w:tplc="04020001" w:tentative="1">
      <w:start w:val="1"/>
      <w:numFmt w:val="bullet"/>
      <w:lvlText w:val=""/>
      <w:lvlJc w:val="left"/>
      <w:pPr>
        <w:ind w:left="6316" w:hanging="360"/>
      </w:pPr>
      <w:rPr>
        <w:rFonts w:ascii="Symbol" w:hAnsi="Symbol" w:hint="default"/>
      </w:rPr>
    </w:lvl>
    <w:lvl w:ilvl="7" w:tplc="04020003" w:tentative="1">
      <w:start w:val="1"/>
      <w:numFmt w:val="bullet"/>
      <w:lvlText w:val="o"/>
      <w:lvlJc w:val="left"/>
      <w:pPr>
        <w:ind w:left="7036" w:hanging="360"/>
      </w:pPr>
      <w:rPr>
        <w:rFonts w:ascii="Courier New" w:hAnsi="Courier New" w:cs="Courier New" w:hint="default"/>
      </w:rPr>
    </w:lvl>
    <w:lvl w:ilvl="8" w:tplc="04020005" w:tentative="1">
      <w:start w:val="1"/>
      <w:numFmt w:val="bullet"/>
      <w:lvlText w:val=""/>
      <w:lvlJc w:val="left"/>
      <w:pPr>
        <w:ind w:left="7756" w:hanging="360"/>
      </w:pPr>
      <w:rPr>
        <w:rFonts w:ascii="Wingdings" w:hAnsi="Wingdings" w:hint="default"/>
      </w:rPr>
    </w:lvl>
  </w:abstractNum>
  <w:abstractNum w:abstractNumId="29">
    <w:nsid w:val="5F1330A4"/>
    <w:multiLevelType w:val="hybridMultilevel"/>
    <w:tmpl w:val="E2CAFDBA"/>
    <w:lvl w:ilvl="0" w:tplc="BEA43FBE">
      <w:numFmt w:val="bullet"/>
      <w:lvlText w:val="-"/>
      <w:lvlJc w:val="left"/>
      <w:pPr>
        <w:ind w:left="1287" w:hanging="360"/>
      </w:pPr>
      <w:rPr>
        <w:rFonts w:ascii="Times New Roman" w:eastAsia="Times New Roman" w:hAnsi="Times New Roman" w:hint="default"/>
        <w:i/>
      </w:rPr>
    </w:lvl>
    <w:lvl w:ilvl="1" w:tplc="66BEF1AC">
      <w:numFmt w:val="bullet"/>
      <w:lvlText w:val="–"/>
      <w:lvlJc w:val="left"/>
      <w:pPr>
        <w:ind w:left="2007" w:hanging="360"/>
      </w:pPr>
      <w:rPr>
        <w:rFonts w:ascii="Times New Roman" w:eastAsia="Times New Roman" w:hAnsi="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0">
    <w:nsid w:val="674758A3"/>
    <w:multiLevelType w:val="hybridMultilevel"/>
    <w:tmpl w:val="733C57B2"/>
    <w:lvl w:ilvl="0" w:tplc="0402000D">
      <w:start w:val="2"/>
      <w:numFmt w:val="bullet"/>
      <w:lvlText w:val="-"/>
      <w:lvlJc w:val="left"/>
      <w:pPr>
        <w:ind w:left="1200" w:hanging="360"/>
      </w:pPr>
      <w:rPr>
        <w:rFonts w:ascii="Times New Roman" w:eastAsia="Times New Roman" w:hAnsi="Times New Roman" w:cs="Times New Roman" w:hint="default"/>
      </w:rPr>
    </w:lvl>
    <w:lvl w:ilvl="1" w:tplc="04020003" w:tentative="1">
      <w:start w:val="1"/>
      <w:numFmt w:val="bullet"/>
      <w:lvlText w:val="o"/>
      <w:lvlJc w:val="left"/>
      <w:pPr>
        <w:ind w:left="1920" w:hanging="360"/>
      </w:pPr>
      <w:rPr>
        <w:rFonts w:ascii="Courier New" w:hAnsi="Courier New" w:cs="Courier New" w:hint="default"/>
      </w:rPr>
    </w:lvl>
    <w:lvl w:ilvl="2" w:tplc="04020005" w:tentative="1">
      <w:start w:val="1"/>
      <w:numFmt w:val="bullet"/>
      <w:lvlText w:val=""/>
      <w:lvlJc w:val="left"/>
      <w:pPr>
        <w:ind w:left="2640" w:hanging="360"/>
      </w:pPr>
      <w:rPr>
        <w:rFonts w:ascii="Wingdings" w:hAnsi="Wingdings" w:hint="default"/>
      </w:rPr>
    </w:lvl>
    <w:lvl w:ilvl="3" w:tplc="04020001" w:tentative="1">
      <w:start w:val="1"/>
      <w:numFmt w:val="bullet"/>
      <w:lvlText w:val=""/>
      <w:lvlJc w:val="left"/>
      <w:pPr>
        <w:ind w:left="3360" w:hanging="360"/>
      </w:pPr>
      <w:rPr>
        <w:rFonts w:ascii="Symbol" w:hAnsi="Symbol" w:hint="default"/>
      </w:rPr>
    </w:lvl>
    <w:lvl w:ilvl="4" w:tplc="04020003" w:tentative="1">
      <w:start w:val="1"/>
      <w:numFmt w:val="bullet"/>
      <w:lvlText w:val="o"/>
      <w:lvlJc w:val="left"/>
      <w:pPr>
        <w:ind w:left="4080" w:hanging="360"/>
      </w:pPr>
      <w:rPr>
        <w:rFonts w:ascii="Courier New" w:hAnsi="Courier New" w:cs="Courier New" w:hint="default"/>
      </w:rPr>
    </w:lvl>
    <w:lvl w:ilvl="5" w:tplc="04020005" w:tentative="1">
      <w:start w:val="1"/>
      <w:numFmt w:val="bullet"/>
      <w:lvlText w:val=""/>
      <w:lvlJc w:val="left"/>
      <w:pPr>
        <w:ind w:left="4800" w:hanging="360"/>
      </w:pPr>
      <w:rPr>
        <w:rFonts w:ascii="Wingdings" w:hAnsi="Wingdings" w:hint="default"/>
      </w:rPr>
    </w:lvl>
    <w:lvl w:ilvl="6" w:tplc="04020001" w:tentative="1">
      <w:start w:val="1"/>
      <w:numFmt w:val="bullet"/>
      <w:lvlText w:val=""/>
      <w:lvlJc w:val="left"/>
      <w:pPr>
        <w:ind w:left="5520" w:hanging="360"/>
      </w:pPr>
      <w:rPr>
        <w:rFonts w:ascii="Symbol" w:hAnsi="Symbol" w:hint="default"/>
      </w:rPr>
    </w:lvl>
    <w:lvl w:ilvl="7" w:tplc="04020003" w:tentative="1">
      <w:start w:val="1"/>
      <w:numFmt w:val="bullet"/>
      <w:lvlText w:val="o"/>
      <w:lvlJc w:val="left"/>
      <w:pPr>
        <w:ind w:left="6240" w:hanging="360"/>
      </w:pPr>
      <w:rPr>
        <w:rFonts w:ascii="Courier New" w:hAnsi="Courier New" w:cs="Courier New" w:hint="default"/>
      </w:rPr>
    </w:lvl>
    <w:lvl w:ilvl="8" w:tplc="04020005" w:tentative="1">
      <w:start w:val="1"/>
      <w:numFmt w:val="bullet"/>
      <w:lvlText w:val=""/>
      <w:lvlJc w:val="left"/>
      <w:pPr>
        <w:ind w:left="6960" w:hanging="360"/>
      </w:pPr>
      <w:rPr>
        <w:rFonts w:ascii="Wingdings" w:hAnsi="Wingdings" w:hint="default"/>
      </w:rPr>
    </w:lvl>
  </w:abstractNum>
  <w:abstractNum w:abstractNumId="31">
    <w:nsid w:val="7DF31ABC"/>
    <w:multiLevelType w:val="hybridMultilevel"/>
    <w:tmpl w:val="852665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9"/>
  </w:num>
  <w:num w:numId="4">
    <w:abstractNumId w:val="4"/>
  </w:num>
  <w:num w:numId="5">
    <w:abstractNumId w:val="28"/>
  </w:num>
  <w:num w:numId="6">
    <w:abstractNumId w:val="1"/>
  </w:num>
  <w:num w:numId="7">
    <w:abstractNumId w:val="0"/>
  </w:num>
  <w:num w:numId="8">
    <w:abstractNumId w:val="2"/>
  </w:num>
  <w:num w:numId="9">
    <w:abstractNumId w:val="30"/>
  </w:num>
  <w:num w:numId="10">
    <w:abstractNumId w:val="15"/>
  </w:num>
  <w:num w:numId="11">
    <w:abstractNumId w:val="20"/>
  </w:num>
  <w:num w:numId="12">
    <w:abstractNumId w:val="13"/>
  </w:num>
  <w:num w:numId="13">
    <w:abstractNumId w:val="18"/>
  </w:num>
  <w:num w:numId="14">
    <w:abstractNumId w:val="27"/>
    <w:lvlOverride w:ilvl="0">
      <w:startOverride w:val="1"/>
    </w:lvlOverride>
  </w:num>
  <w:num w:numId="15">
    <w:abstractNumId w:val="17"/>
    <w:lvlOverride w:ilvl="0">
      <w:startOverride w:val="1"/>
    </w:lvlOverride>
  </w:num>
  <w:num w:numId="16">
    <w:abstractNumId w:val="11"/>
  </w:num>
  <w:num w:numId="17">
    <w:abstractNumId w:val="25"/>
  </w:num>
  <w:num w:numId="18">
    <w:abstractNumId w:val="22"/>
  </w:num>
  <w:num w:numId="19">
    <w:abstractNumId w:val="24"/>
  </w:num>
  <w:num w:numId="20">
    <w:abstractNumId w:val="29"/>
  </w:num>
  <w:num w:numId="21">
    <w:abstractNumId w:val="16"/>
  </w:num>
  <w:num w:numId="22">
    <w:abstractNumId w:val="23"/>
  </w:num>
  <w:num w:numId="23">
    <w:abstractNumId w:val="14"/>
  </w:num>
  <w:num w:numId="24">
    <w:abstractNumId w:val="10"/>
  </w:num>
  <w:num w:numId="25">
    <w:abstractNumId w:val="3"/>
  </w:num>
  <w:num w:numId="26">
    <w:abstractNumId w:val="31"/>
  </w:num>
  <w:num w:numId="27">
    <w:abstractNumId w:val="9"/>
  </w:num>
  <w:num w:numId="28">
    <w:abstractNumId w:val="5"/>
  </w:num>
  <w:num w:numId="29">
    <w:abstractNumId w:val="7"/>
  </w:num>
  <w:num w:numId="30">
    <w:abstractNumId w:val="21"/>
  </w:num>
  <w:num w:numId="31">
    <w:abstractNumId w:val="12"/>
  </w:num>
  <w:num w:numId="32">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516F3"/>
    <w:rsid w:val="00002B1E"/>
    <w:rsid w:val="000037A0"/>
    <w:rsid w:val="000040B8"/>
    <w:rsid w:val="00004383"/>
    <w:rsid w:val="00011B9A"/>
    <w:rsid w:val="00011E30"/>
    <w:rsid w:val="00013154"/>
    <w:rsid w:val="000166E2"/>
    <w:rsid w:val="00016CB4"/>
    <w:rsid w:val="000174DD"/>
    <w:rsid w:val="000206D3"/>
    <w:rsid w:val="00021051"/>
    <w:rsid w:val="00024221"/>
    <w:rsid w:val="000248AF"/>
    <w:rsid w:val="00026F3B"/>
    <w:rsid w:val="0003015F"/>
    <w:rsid w:val="00030A03"/>
    <w:rsid w:val="00033C27"/>
    <w:rsid w:val="00034829"/>
    <w:rsid w:val="00034CBE"/>
    <w:rsid w:val="00034DD5"/>
    <w:rsid w:val="000369CD"/>
    <w:rsid w:val="00040EE8"/>
    <w:rsid w:val="00041334"/>
    <w:rsid w:val="00042106"/>
    <w:rsid w:val="00042121"/>
    <w:rsid w:val="00043864"/>
    <w:rsid w:val="000457CD"/>
    <w:rsid w:val="00047DDD"/>
    <w:rsid w:val="00055F3E"/>
    <w:rsid w:val="00056FFA"/>
    <w:rsid w:val="00057469"/>
    <w:rsid w:val="00057DD1"/>
    <w:rsid w:val="00061538"/>
    <w:rsid w:val="00067A96"/>
    <w:rsid w:val="00070E0E"/>
    <w:rsid w:val="00072114"/>
    <w:rsid w:val="00074B40"/>
    <w:rsid w:val="00074B50"/>
    <w:rsid w:val="000752D0"/>
    <w:rsid w:val="000766AD"/>
    <w:rsid w:val="00076E04"/>
    <w:rsid w:val="00081725"/>
    <w:rsid w:val="00081C21"/>
    <w:rsid w:val="00084B00"/>
    <w:rsid w:val="00085A9C"/>
    <w:rsid w:val="00087733"/>
    <w:rsid w:val="0009085D"/>
    <w:rsid w:val="00092020"/>
    <w:rsid w:val="00093C6E"/>
    <w:rsid w:val="00094726"/>
    <w:rsid w:val="00096C05"/>
    <w:rsid w:val="000A3306"/>
    <w:rsid w:val="000A3DBF"/>
    <w:rsid w:val="000A4594"/>
    <w:rsid w:val="000A48C2"/>
    <w:rsid w:val="000A4E56"/>
    <w:rsid w:val="000A5F19"/>
    <w:rsid w:val="000A66C3"/>
    <w:rsid w:val="000B017F"/>
    <w:rsid w:val="000B094A"/>
    <w:rsid w:val="000B0F9C"/>
    <w:rsid w:val="000B257A"/>
    <w:rsid w:val="000B2F27"/>
    <w:rsid w:val="000B3825"/>
    <w:rsid w:val="000B3E82"/>
    <w:rsid w:val="000B3ED1"/>
    <w:rsid w:val="000C19F6"/>
    <w:rsid w:val="000C37CA"/>
    <w:rsid w:val="000D04C8"/>
    <w:rsid w:val="000D1F1E"/>
    <w:rsid w:val="000D249F"/>
    <w:rsid w:val="000D3AF1"/>
    <w:rsid w:val="000D4064"/>
    <w:rsid w:val="000D5168"/>
    <w:rsid w:val="000D662B"/>
    <w:rsid w:val="000D6CEB"/>
    <w:rsid w:val="000D6EC2"/>
    <w:rsid w:val="000D7700"/>
    <w:rsid w:val="000E4F2F"/>
    <w:rsid w:val="000E59FB"/>
    <w:rsid w:val="000E639B"/>
    <w:rsid w:val="000E7513"/>
    <w:rsid w:val="000F1073"/>
    <w:rsid w:val="000F5884"/>
    <w:rsid w:val="00104EA5"/>
    <w:rsid w:val="00105623"/>
    <w:rsid w:val="001072E8"/>
    <w:rsid w:val="00110758"/>
    <w:rsid w:val="00110842"/>
    <w:rsid w:val="001130DC"/>
    <w:rsid w:val="00113B23"/>
    <w:rsid w:val="00113EC2"/>
    <w:rsid w:val="00116328"/>
    <w:rsid w:val="00117058"/>
    <w:rsid w:val="001178CD"/>
    <w:rsid w:val="00117C56"/>
    <w:rsid w:val="00117C67"/>
    <w:rsid w:val="0012027D"/>
    <w:rsid w:val="001207A7"/>
    <w:rsid w:val="001225D0"/>
    <w:rsid w:val="001242F0"/>
    <w:rsid w:val="001272DF"/>
    <w:rsid w:val="00131E98"/>
    <w:rsid w:val="001329FE"/>
    <w:rsid w:val="00134F60"/>
    <w:rsid w:val="001413A0"/>
    <w:rsid w:val="00142311"/>
    <w:rsid w:val="001479F8"/>
    <w:rsid w:val="00152994"/>
    <w:rsid w:val="00152DB7"/>
    <w:rsid w:val="00153E8D"/>
    <w:rsid w:val="001541ED"/>
    <w:rsid w:val="0015493F"/>
    <w:rsid w:val="00155055"/>
    <w:rsid w:val="00155999"/>
    <w:rsid w:val="001619A6"/>
    <w:rsid w:val="001633D6"/>
    <w:rsid w:val="00164968"/>
    <w:rsid w:val="0016651C"/>
    <w:rsid w:val="001676E2"/>
    <w:rsid w:val="00167FB7"/>
    <w:rsid w:val="001704D9"/>
    <w:rsid w:val="00172273"/>
    <w:rsid w:val="00175219"/>
    <w:rsid w:val="00175696"/>
    <w:rsid w:val="00177FDC"/>
    <w:rsid w:val="001803D5"/>
    <w:rsid w:val="001818E6"/>
    <w:rsid w:val="00181C24"/>
    <w:rsid w:val="00181D04"/>
    <w:rsid w:val="00182EF4"/>
    <w:rsid w:val="00184EC2"/>
    <w:rsid w:val="00186152"/>
    <w:rsid w:val="00186520"/>
    <w:rsid w:val="0018663D"/>
    <w:rsid w:val="001866C4"/>
    <w:rsid w:val="00186975"/>
    <w:rsid w:val="00190AEA"/>
    <w:rsid w:val="00190D8A"/>
    <w:rsid w:val="0019187F"/>
    <w:rsid w:val="001941A7"/>
    <w:rsid w:val="0019454E"/>
    <w:rsid w:val="0019481C"/>
    <w:rsid w:val="00194DD6"/>
    <w:rsid w:val="001951F1"/>
    <w:rsid w:val="001959FA"/>
    <w:rsid w:val="00195F5B"/>
    <w:rsid w:val="001963D7"/>
    <w:rsid w:val="001A3898"/>
    <w:rsid w:val="001A4547"/>
    <w:rsid w:val="001B108D"/>
    <w:rsid w:val="001B4481"/>
    <w:rsid w:val="001B683F"/>
    <w:rsid w:val="001B68B3"/>
    <w:rsid w:val="001C10F3"/>
    <w:rsid w:val="001C1EC7"/>
    <w:rsid w:val="001C326C"/>
    <w:rsid w:val="001C3B1C"/>
    <w:rsid w:val="001C3CB4"/>
    <w:rsid w:val="001C4128"/>
    <w:rsid w:val="001C54BD"/>
    <w:rsid w:val="001D4BAC"/>
    <w:rsid w:val="001D4DCE"/>
    <w:rsid w:val="001D5E49"/>
    <w:rsid w:val="001D6AE3"/>
    <w:rsid w:val="001D6ED5"/>
    <w:rsid w:val="001E090A"/>
    <w:rsid w:val="001E1039"/>
    <w:rsid w:val="001E6DAF"/>
    <w:rsid w:val="001E7FD5"/>
    <w:rsid w:val="001F00A9"/>
    <w:rsid w:val="001F06C3"/>
    <w:rsid w:val="001F3267"/>
    <w:rsid w:val="001F4083"/>
    <w:rsid w:val="001F5826"/>
    <w:rsid w:val="001F59B3"/>
    <w:rsid w:val="001F6699"/>
    <w:rsid w:val="001F7073"/>
    <w:rsid w:val="001F7E00"/>
    <w:rsid w:val="0020130E"/>
    <w:rsid w:val="00202B57"/>
    <w:rsid w:val="002047FB"/>
    <w:rsid w:val="002056A2"/>
    <w:rsid w:val="00206E8F"/>
    <w:rsid w:val="00210348"/>
    <w:rsid w:val="00210436"/>
    <w:rsid w:val="00210C1A"/>
    <w:rsid w:val="00211DBE"/>
    <w:rsid w:val="002136A1"/>
    <w:rsid w:val="00214B01"/>
    <w:rsid w:val="00220A93"/>
    <w:rsid w:val="002223D2"/>
    <w:rsid w:val="002223FF"/>
    <w:rsid w:val="0022504F"/>
    <w:rsid w:val="002270CA"/>
    <w:rsid w:val="002271AE"/>
    <w:rsid w:val="002274DA"/>
    <w:rsid w:val="002278F1"/>
    <w:rsid w:val="00227945"/>
    <w:rsid w:val="0023128C"/>
    <w:rsid w:val="00234315"/>
    <w:rsid w:val="0023627A"/>
    <w:rsid w:val="00236C69"/>
    <w:rsid w:val="002448A0"/>
    <w:rsid w:val="00244C63"/>
    <w:rsid w:val="00245EB1"/>
    <w:rsid w:val="002469AA"/>
    <w:rsid w:val="00247AE5"/>
    <w:rsid w:val="00253B4B"/>
    <w:rsid w:val="0025799F"/>
    <w:rsid w:val="00257E08"/>
    <w:rsid w:val="0026075F"/>
    <w:rsid w:val="00261D34"/>
    <w:rsid w:val="00261F81"/>
    <w:rsid w:val="002626B7"/>
    <w:rsid w:val="00264FE1"/>
    <w:rsid w:val="002651BE"/>
    <w:rsid w:val="00265914"/>
    <w:rsid w:val="00270C84"/>
    <w:rsid w:val="00272F0E"/>
    <w:rsid w:val="00277FD6"/>
    <w:rsid w:val="00280BFA"/>
    <w:rsid w:val="002813B1"/>
    <w:rsid w:val="002814ED"/>
    <w:rsid w:val="00283DA7"/>
    <w:rsid w:val="00287027"/>
    <w:rsid w:val="0028779C"/>
    <w:rsid w:val="00290856"/>
    <w:rsid w:val="002927E1"/>
    <w:rsid w:val="0029339C"/>
    <w:rsid w:val="00293FBA"/>
    <w:rsid w:val="0029430C"/>
    <w:rsid w:val="002A0986"/>
    <w:rsid w:val="002A0D50"/>
    <w:rsid w:val="002A555A"/>
    <w:rsid w:val="002B06DF"/>
    <w:rsid w:val="002B0A02"/>
    <w:rsid w:val="002B12A7"/>
    <w:rsid w:val="002B4881"/>
    <w:rsid w:val="002B509F"/>
    <w:rsid w:val="002B5C6A"/>
    <w:rsid w:val="002B7267"/>
    <w:rsid w:val="002B7824"/>
    <w:rsid w:val="002C2D12"/>
    <w:rsid w:val="002C3986"/>
    <w:rsid w:val="002C4B5F"/>
    <w:rsid w:val="002C535B"/>
    <w:rsid w:val="002C716C"/>
    <w:rsid w:val="002C718A"/>
    <w:rsid w:val="002C7E15"/>
    <w:rsid w:val="002D3928"/>
    <w:rsid w:val="002D3DE2"/>
    <w:rsid w:val="002D4956"/>
    <w:rsid w:val="002D6F10"/>
    <w:rsid w:val="002E0460"/>
    <w:rsid w:val="002E0577"/>
    <w:rsid w:val="002E154C"/>
    <w:rsid w:val="002E1F9B"/>
    <w:rsid w:val="002E20DF"/>
    <w:rsid w:val="002E28F2"/>
    <w:rsid w:val="002E2A3D"/>
    <w:rsid w:val="002E3151"/>
    <w:rsid w:val="002E3E40"/>
    <w:rsid w:val="002E3F88"/>
    <w:rsid w:val="002E5CA4"/>
    <w:rsid w:val="002E5F28"/>
    <w:rsid w:val="002F0E9D"/>
    <w:rsid w:val="002F1B97"/>
    <w:rsid w:val="002F1EF5"/>
    <w:rsid w:val="002F5A61"/>
    <w:rsid w:val="002F5BCC"/>
    <w:rsid w:val="002F5E30"/>
    <w:rsid w:val="002F5E39"/>
    <w:rsid w:val="002F66AA"/>
    <w:rsid w:val="002F69AC"/>
    <w:rsid w:val="00301031"/>
    <w:rsid w:val="00301D15"/>
    <w:rsid w:val="003036AD"/>
    <w:rsid w:val="00303758"/>
    <w:rsid w:val="00304A03"/>
    <w:rsid w:val="003071E5"/>
    <w:rsid w:val="00307AE8"/>
    <w:rsid w:val="00315AE0"/>
    <w:rsid w:val="00316F5E"/>
    <w:rsid w:val="00320B67"/>
    <w:rsid w:val="00321099"/>
    <w:rsid w:val="00323C8C"/>
    <w:rsid w:val="003253C0"/>
    <w:rsid w:val="00326E19"/>
    <w:rsid w:val="00330473"/>
    <w:rsid w:val="00330EA9"/>
    <w:rsid w:val="00335A13"/>
    <w:rsid w:val="003377A1"/>
    <w:rsid w:val="00340CE1"/>
    <w:rsid w:val="00342F8C"/>
    <w:rsid w:val="00344A02"/>
    <w:rsid w:val="00346850"/>
    <w:rsid w:val="00351C15"/>
    <w:rsid w:val="003569ED"/>
    <w:rsid w:val="00361CD2"/>
    <w:rsid w:val="003679F1"/>
    <w:rsid w:val="003729FD"/>
    <w:rsid w:val="003758B8"/>
    <w:rsid w:val="003771D6"/>
    <w:rsid w:val="003849E1"/>
    <w:rsid w:val="00386689"/>
    <w:rsid w:val="0039104F"/>
    <w:rsid w:val="00393C66"/>
    <w:rsid w:val="00394728"/>
    <w:rsid w:val="00396186"/>
    <w:rsid w:val="003A01BD"/>
    <w:rsid w:val="003A372D"/>
    <w:rsid w:val="003A38FF"/>
    <w:rsid w:val="003A4309"/>
    <w:rsid w:val="003A4ECD"/>
    <w:rsid w:val="003A4EDA"/>
    <w:rsid w:val="003A564C"/>
    <w:rsid w:val="003B06CE"/>
    <w:rsid w:val="003B1205"/>
    <w:rsid w:val="003B2224"/>
    <w:rsid w:val="003B25EA"/>
    <w:rsid w:val="003B345E"/>
    <w:rsid w:val="003B3D10"/>
    <w:rsid w:val="003B538C"/>
    <w:rsid w:val="003B70B2"/>
    <w:rsid w:val="003C11FC"/>
    <w:rsid w:val="003C1AC9"/>
    <w:rsid w:val="003C71B2"/>
    <w:rsid w:val="003D0C97"/>
    <w:rsid w:val="003D298C"/>
    <w:rsid w:val="003E09B4"/>
    <w:rsid w:val="003E1376"/>
    <w:rsid w:val="003E28CF"/>
    <w:rsid w:val="003E3946"/>
    <w:rsid w:val="003F45CB"/>
    <w:rsid w:val="003F7D11"/>
    <w:rsid w:val="00404051"/>
    <w:rsid w:val="00404EAF"/>
    <w:rsid w:val="00405E50"/>
    <w:rsid w:val="004070C8"/>
    <w:rsid w:val="00407B29"/>
    <w:rsid w:val="00411FF5"/>
    <w:rsid w:val="00412A0D"/>
    <w:rsid w:val="00412A3B"/>
    <w:rsid w:val="00413111"/>
    <w:rsid w:val="00413216"/>
    <w:rsid w:val="00413E1B"/>
    <w:rsid w:val="004143AC"/>
    <w:rsid w:val="00416398"/>
    <w:rsid w:val="00416D96"/>
    <w:rsid w:val="004176C8"/>
    <w:rsid w:val="00422A36"/>
    <w:rsid w:val="0042479C"/>
    <w:rsid w:val="00424BC8"/>
    <w:rsid w:val="004256B7"/>
    <w:rsid w:val="00431CE8"/>
    <w:rsid w:val="00431F57"/>
    <w:rsid w:val="004332B8"/>
    <w:rsid w:val="00434D7B"/>
    <w:rsid w:val="004355A5"/>
    <w:rsid w:val="00435B94"/>
    <w:rsid w:val="004376A9"/>
    <w:rsid w:val="004406BA"/>
    <w:rsid w:val="00440FDA"/>
    <w:rsid w:val="004411FB"/>
    <w:rsid w:val="004433EA"/>
    <w:rsid w:val="004439CC"/>
    <w:rsid w:val="004459C8"/>
    <w:rsid w:val="00452D91"/>
    <w:rsid w:val="004575F7"/>
    <w:rsid w:val="00462E27"/>
    <w:rsid w:val="00462FEC"/>
    <w:rsid w:val="00463552"/>
    <w:rsid w:val="00463E33"/>
    <w:rsid w:val="00464CAB"/>
    <w:rsid w:val="0046715D"/>
    <w:rsid w:val="0046768C"/>
    <w:rsid w:val="00472222"/>
    <w:rsid w:val="004750E5"/>
    <w:rsid w:val="00476164"/>
    <w:rsid w:val="0047657D"/>
    <w:rsid w:val="00482E20"/>
    <w:rsid w:val="00484634"/>
    <w:rsid w:val="00486B26"/>
    <w:rsid w:val="00491665"/>
    <w:rsid w:val="00491B68"/>
    <w:rsid w:val="004930F7"/>
    <w:rsid w:val="00497590"/>
    <w:rsid w:val="004A08BE"/>
    <w:rsid w:val="004A4D4C"/>
    <w:rsid w:val="004A55C5"/>
    <w:rsid w:val="004B17D2"/>
    <w:rsid w:val="004B2272"/>
    <w:rsid w:val="004B2F7E"/>
    <w:rsid w:val="004B5180"/>
    <w:rsid w:val="004B5204"/>
    <w:rsid w:val="004B7260"/>
    <w:rsid w:val="004C1AC1"/>
    <w:rsid w:val="004C65D3"/>
    <w:rsid w:val="004C7AF4"/>
    <w:rsid w:val="004D0DAD"/>
    <w:rsid w:val="004D1B35"/>
    <w:rsid w:val="004D204B"/>
    <w:rsid w:val="004D3059"/>
    <w:rsid w:val="004D36D5"/>
    <w:rsid w:val="004D6DCF"/>
    <w:rsid w:val="004D71D2"/>
    <w:rsid w:val="004D786F"/>
    <w:rsid w:val="004E0942"/>
    <w:rsid w:val="004E3C19"/>
    <w:rsid w:val="004E4ED2"/>
    <w:rsid w:val="004E69E1"/>
    <w:rsid w:val="004F27BF"/>
    <w:rsid w:val="004F3896"/>
    <w:rsid w:val="004F6B45"/>
    <w:rsid w:val="004F6F54"/>
    <w:rsid w:val="004F78E5"/>
    <w:rsid w:val="00500635"/>
    <w:rsid w:val="0050147C"/>
    <w:rsid w:val="005025AA"/>
    <w:rsid w:val="00502EBD"/>
    <w:rsid w:val="00503407"/>
    <w:rsid w:val="005062EA"/>
    <w:rsid w:val="0051381E"/>
    <w:rsid w:val="00515803"/>
    <w:rsid w:val="005169FF"/>
    <w:rsid w:val="0052143F"/>
    <w:rsid w:val="00521964"/>
    <w:rsid w:val="00523FA6"/>
    <w:rsid w:val="00524A96"/>
    <w:rsid w:val="00530446"/>
    <w:rsid w:val="00530933"/>
    <w:rsid w:val="00531D6E"/>
    <w:rsid w:val="00533469"/>
    <w:rsid w:val="00534E64"/>
    <w:rsid w:val="00535474"/>
    <w:rsid w:val="00536446"/>
    <w:rsid w:val="0054036B"/>
    <w:rsid w:val="005414AB"/>
    <w:rsid w:val="00541D62"/>
    <w:rsid w:val="00542038"/>
    <w:rsid w:val="00544D01"/>
    <w:rsid w:val="00544F8C"/>
    <w:rsid w:val="00545F0F"/>
    <w:rsid w:val="00546622"/>
    <w:rsid w:val="00547FDD"/>
    <w:rsid w:val="00550283"/>
    <w:rsid w:val="0055219F"/>
    <w:rsid w:val="00552864"/>
    <w:rsid w:val="00553374"/>
    <w:rsid w:val="005568F1"/>
    <w:rsid w:val="00560E4E"/>
    <w:rsid w:val="00561E8E"/>
    <w:rsid w:val="00562530"/>
    <w:rsid w:val="00562AA8"/>
    <w:rsid w:val="00566AE6"/>
    <w:rsid w:val="00576FBA"/>
    <w:rsid w:val="0058089D"/>
    <w:rsid w:val="00583166"/>
    <w:rsid w:val="00583B4A"/>
    <w:rsid w:val="00583F3F"/>
    <w:rsid w:val="00584D35"/>
    <w:rsid w:val="005857AE"/>
    <w:rsid w:val="005875D8"/>
    <w:rsid w:val="005926A3"/>
    <w:rsid w:val="00592956"/>
    <w:rsid w:val="00592DFD"/>
    <w:rsid w:val="00594CD2"/>
    <w:rsid w:val="00594EF3"/>
    <w:rsid w:val="005A0033"/>
    <w:rsid w:val="005A0461"/>
    <w:rsid w:val="005A3E92"/>
    <w:rsid w:val="005A5C58"/>
    <w:rsid w:val="005A76DB"/>
    <w:rsid w:val="005A7E64"/>
    <w:rsid w:val="005B00A9"/>
    <w:rsid w:val="005B06F6"/>
    <w:rsid w:val="005B13FD"/>
    <w:rsid w:val="005B1579"/>
    <w:rsid w:val="005B2396"/>
    <w:rsid w:val="005B38C8"/>
    <w:rsid w:val="005B3E69"/>
    <w:rsid w:val="005B3ED8"/>
    <w:rsid w:val="005B7DC7"/>
    <w:rsid w:val="005C0673"/>
    <w:rsid w:val="005C0778"/>
    <w:rsid w:val="005C0EBB"/>
    <w:rsid w:val="005C648B"/>
    <w:rsid w:val="005D1B7C"/>
    <w:rsid w:val="005D23D8"/>
    <w:rsid w:val="005D6FFF"/>
    <w:rsid w:val="005E0064"/>
    <w:rsid w:val="005E032B"/>
    <w:rsid w:val="005E2642"/>
    <w:rsid w:val="005E2709"/>
    <w:rsid w:val="005E4E0D"/>
    <w:rsid w:val="005F3289"/>
    <w:rsid w:val="005F4965"/>
    <w:rsid w:val="005F635E"/>
    <w:rsid w:val="005F7DC6"/>
    <w:rsid w:val="00602699"/>
    <w:rsid w:val="006044D0"/>
    <w:rsid w:val="00606DC6"/>
    <w:rsid w:val="00606DDB"/>
    <w:rsid w:val="00613ABE"/>
    <w:rsid w:val="00613C18"/>
    <w:rsid w:val="00615C0B"/>
    <w:rsid w:val="00621008"/>
    <w:rsid w:val="00623652"/>
    <w:rsid w:val="00625F23"/>
    <w:rsid w:val="00626B93"/>
    <w:rsid w:val="00630C6E"/>
    <w:rsid w:val="00644B1A"/>
    <w:rsid w:val="00645649"/>
    <w:rsid w:val="006469B7"/>
    <w:rsid w:val="00646D8C"/>
    <w:rsid w:val="00650A54"/>
    <w:rsid w:val="00651BA5"/>
    <w:rsid w:val="00652F36"/>
    <w:rsid w:val="00654001"/>
    <w:rsid w:val="00657DBD"/>
    <w:rsid w:val="00660239"/>
    <w:rsid w:val="006603BF"/>
    <w:rsid w:val="006609CB"/>
    <w:rsid w:val="00660AAF"/>
    <w:rsid w:val="00661059"/>
    <w:rsid w:val="0066142F"/>
    <w:rsid w:val="00662139"/>
    <w:rsid w:val="006660F2"/>
    <w:rsid w:val="00671A45"/>
    <w:rsid w:val="00676D0D"/>
    <w:rsid w:val="00677E67"/>
    <w:rsid w:val="00682507"/>
    <w:rsid w:val="00682E99"/>
    <w:rsid w:val="0068409B"/>
    <w:rsid w:val="006865E3"/>
    <w:rsid w:val="00687BA4"/>
    <w:rsid w:val="00694358"/>
    <w:rsid w:val="00695E98"/>
    <w:rsid w:val="006962F7"/>
    <w:rsid w:val="00697E78"/>
    <w:rsid w:val="006A0847"/>
    <w:rsid w:val="006A36AD"/>
    <w:rsid w:val="006A3B18"/>
    <w:rsid w:val="006A4796"/>
    <w:rsid w:val="006A510D"/>
    <w:rsid w:val="006A6B6A"/>
    <w:rsid w:val="006A6F15"/>
    <w:rsid w:val="006B0531"/>
    <w:rsid w:val="006B1110"/>
    <w:rsid w:val="006B160A"/>
    <w:rsid w:val="006B3B19"/>
    <w:rsid w:val="006B4ED9"/>
    <w:rsid w:val="006C1D37"/>
    <w:rsid w:val="006C30E0"/>
    <w:rsid w:val="006C380E"/>
    <w:rsid w:val="006C449E"/>
    <w:rsid w:val="006C7D94"/>
    <w:rsid w:val="006D3D2F"/>
    <w:rsid w:val="006D4DEB"/>
    <w:rsid w:val="006D6BE6"/>
    <w:rsid w:val="006D6D92"/>
    <w:rsid w:val="006D73CB"/>
    <w:rsid w:val="006E0259"/>
    <w:rsid w:val="006E3826"/>
    <w:rsid w:val="006E43B2"/>
    <w:rsid w:val="006E49B3"/>
    <w:rsid w:val="006E6307"/>
    <w:rsid w:val="006E6CB5"/>
    <w:rsid w:val="006E6DB1"/>
    <w:rsid w:val="006E75A3"/>
    <w:rsid w:val="006E75B6"/>
    <w:rsid w:val="006E7F9E"/>
    <w:rsid w:val="006F07A9"/>
    <w:rsid w:val="006F2BA2"/>
    <w:rsid w:val="006F2BC8"/>
    <w:rsid w:val="006F2E2B"/>
    <w:rsid w:val="006F3E76"/>
    <w:rsid w:val="006F5CC9"/>
    <w:rsid w:val="006F73EB"/>
    <w:rsid w:val="0070058E"/>
    <w:rsid w:val="0070291E"/>
    <w:rsid w:val="00704ED2"/>
    <w:rsid w:val="007052CB"/>
    <w:rsid w:val="00705CE5"/>
    <w:rsid w:val="00706901"/>
    <w:rsid w:val="00710656"/>
    <w:rsid w:val="00710BFC"/>
    <w:rsid w:val="00714237"/>
    <w:rsid w:val="00716FA0"/>
    <w:rsid w:val="007176F4"/>
    <w:rsid w:val="00717A4F"/>
    <w:rsid w:val="00717E0C"/>
    <w:rsid w:val="0072316F"/>
    <w:rsid w:val="00725554"/>
    <w:rsid w:val="0073573E"/>
    <w:rsid w:val="00736620"/>
    <w:rsid w:val="007373CB"/>
    <w:rsid w:val="00737771"/>
    <w:rsid w:val="00737FF9"/>
    <w:rsid w:val="00740419"/>
    <w:rsid w:val="00743DE6"/>
    <w:rsid w:val="00743FDB"/>
    <w:rsid w:val="00744B98"/>
    <w:rsid w:val="00745788"/>
    <w:rsid w:val="00752171"/>
    <w:rsid w:val="0075519D"/>
    <w:rsid w:val="00755942"/>
    <w:rsid w:val="00756677"/>
    <w:rsid w:val="00757968"/>
    <w:rsid w:val="007617F9"/>
    <w:rsid w:val="00762316"/>
    <w:rsid w:val="00762CC7"/>
    <w:rsid w:val="007638A9"/>
    <w:rsid w:val="0077274B"/>
    <w:rsid w:val="00773626"/>
    <w:rsid w:val="0077369D"/>
    <w:rsid w:val="0077387A"/>
    <w:rsid w:val="00774DFF"/>
    <w:rsid w:val="00781048"/>
    <w:rsid w:val="007819D0"/>
    <w:rsid w:val="00784E3E"/>
    <w:rsid w:val="00787967"/>
    <w:rsid w:val="0079014C"/>
    <w:rsid w:val="00790649"/>
    <w:rsid w:val="00790D86"/>
    <w:rsid w:val="007913BF"/>
    <w:rsid w:val="0079165B"/>
    <w:rsid w:val="007925D4"/>
    <w:rsid w:val="00792653"/>
    <w:rsid w:val="0079371F"/>
    <w:rsid w:val="007958E8"/>
    <w:rsid w:val="00795FD9"/>
    <w:rsid w:val="00797F8E"/>
    <w:rsid w:val="007A01AA"/>
    <w:rsid w:val="007A5523"/>
    <w:rsid w:val="007A5985"/>
    <w:rsid w:val="007B0D58"/>
    <w:rsid w:val="007B0F18"/>
    <w:rsid w:val="007B2AB1"/>
    <w:rsid w:val="007B2FB6"/>
    <w:rsid w:val="007B3132"/>
    <w:rsid w:val="007B665F"/>
    <w:rsid w:val="007B6B0C"/>
    <w:rsid w:val="007B6D7B"/>
    <w:rsid w:val="007C06F0"/>
    <w:rsid w:val="007C3217"/>
    <w:rsid w:val="007C59F7"/>
    <w:rsid w:val="007C753A"/>
    <w:rsid w:val="007D0934"/>
    <w:rsid w:val="007D1303"/>
    <w:rsid w:val="007D22CC"/>
    <w:rsid w:val="007D4964"/>
    <w:rsid w:val="007D6018"/>
    <w:rsid w:val="007E00F9"/>
    <w:rsid w:val="007E0BAE"/>
    <w:rsid w:val="007E0D6E"/>
    <w:rsid w:val="007E1780"/>
    <w:rsid w:val="007E3343"/>
    <w:rsid w:val="007E3C82"/>
    <w:rsid w:val="007E7AAD"/>
    <w:rsid w:val="007F2209"/>
    <w:rsid w:val="007F33AC"/>
    <w:rsid w:val="007F5160"/>
    <w:rsid w:val="007F6282"/>
    <w:rsid w:val="007F6E3A"/>
    <w:rsid w:val="0080580A"/>
    <w:rsid w:val="00805F8E"/>
    <w:rsid w:val="0080661B"/>
    <w:rsid w:val="00806C1E"/>
    <w:rsid w:val="00810D40"/>
    <w:rsid w:val="0081109F"/>
    <w:rsid w:val="0081548A"/>
    <w:rsid w:val="008174E6"/>
    <w:rsid w:val="008200A1"/>
    <w:rsid w:val="008217B4"/>
    <w:rsid w:val="008227F7"/>
    <w:rsid w:val="008230EC"/>
    <w:rsid w:val="0082584C"/>
    <w:rsid w:val="0082779C"/>
    <w:rsid w:val="0083165F"/>
    <w:rsid w:val="008323FB"/>
    <w:rsid w:val="00832735"/>
    <w:rsid w:val="00832C1F"/>
    <w:rsid w:val="0083459B"/>
    <w:rsid w:val="008357B7"/>
    <w:rsid w:val="0083592C"/>
    <w:rsid w:val="0083634A"/>
    <w:rsid w:val="00840723"/>
    <w:rsid w:val="00841BA0"/>
    <w:rsid w:val="00842F28"/>
    <w:rsid w:val="00851C09"/>
    <w:rsid w:val="00853CF9"/>
    <w:rsid w:val="00855539"/>
    <w:rsid w:val="0085596F"/>
    <w:rsid w:val="00856822"/>
    <w:rsid w:val="00861F15"/>
    <w:rsid w:val="008628B2"/>
    <w:rsid w:val="008649E0"/>
    <w:rsid w:val="00864F31"/>
    <w:rsid w:val="00866837"/>
    <w:rsid w:val="0086792F"/>
    <w:rsid w:val="00870CED"/>
    <w:rsid w:val="0087129D"/>
    <w:rsid w:val="00871B6C"/>
    <w:rsid w:val="008721CF"/>
    <w:rsid w:val="0087455C"/>
    <w:rsid w:val="00875737"/>
    <w:rsid w:val="00880B39"/>
    <w:rsid w:val="00884E12"/>
    <w:rsid w:val="008852B1"/>
    <w:rsid w:val="0088653B"/>
    <w:rsid w:val="00886909"/>
    <w:rsid w:val="00886A88"/>
    <w:rsid w:val="0088743C"/>
    <w:rsid w:val="0089007F"/>
    <w:rsid w:val="00891A2B"/>
    <w:rsid w:val="00891E25"/>
    <w:rsid w:val="00891EAC"/>
    <w:rsid w:val="00891FE9"/>
    <w:rsid w:val="00893476"/>
    <w:rsid w:val="00893A8E"/>
    <w:rsid w:val="0089405B"/>
    <w:rsid w:val="00896570"/>
    <w:rsid w:val="00896FB3"/>
    <w:rsid w:val="008A0A8E"/>
    <w:rsid w:val="008A4981"/>
    <w:rsid w:val="008B028B"/>
    <w:rsid w:val="008B0DA2"/>
    <w:rsid w:val="008B15F4"/>
    <w:rsid w:val="008B568D"/>
    <w:rsid w:val="008C057D"/>
    <w:rsid w:val="008C209E"/>
    <w:rsid w:val="008C310F"/>
    <w:rsid w:val="008C6A50"/>
    <w:rsid w:val="008C7AB5"/>
    <w:rsid w:val="008C7CDD"/>
    <w:rsid w:val="008D5E75"/>
    <w:rsid w:val="008D7BA2"/>
    <w:rsid w:val="008E2335"/>
    <w:rsid w:val="008E38F9"/>
    <w:rsid w:val="008E7677"/>
    <w:rsid w:val="008F0779"/>
    <w:rsid w:val="008F324A"/>
    <w:rsid w:val="008F5E40"/>
    <w:rsid w:val="008F6030"/>
    <w:rsid w:val="009000B1"/>
    <w:rsid w:val="00900640"/>
    <w:rsid w:val="00901DBB"/>
    <w:rsid w:val="00903AC4"/>
    <w:rsid w:val="00903F5C"/>
    <w:rsid w:val="009053C3"/>
    <w:rsid w:val="00905E3B"/>
    <w:rsid w:val="00907A93"/>
    <w:rsid w:val="00910AA1"/>
    <w:rsid w:val="0091185C"/>
    <w:rsid w:val="00912385"/>
    <w:rsid w:val="0091283C"/>
    <w:rsid w:val="0091322A"/>
    <w:rsid w:val="00917927"/>
    <w:rsid w:val="0092057A"/>
    <w:rsid w:val="009259D8"/>
    <w:rsid w:val="00926973"/>
    <w:rsid w:val="009303C7"/>
    <w:rsid w:val="00930574"/>
    <w:rsid w:val="009306C0"/>
    <w:rsid w:val="009308DE"/>
    <w:rsid w:val="00932E31"/>
    <w:rsid w:val="00932FA5"/>
    <w:rsid w:val="00933666"/>
    <w:rsid w:val="00933C6C"/>
    <w:rsid w:val="009342CF"/>
    <w:rsid w:val="00934CFE"/>
    <w:rsid w:val="0094154F"/>
    <w:rsid w:val="00943306"/>
    <w:rsid w:val="009434F8"/>
    <w:rsid w:val="00945B66"/>
    <w:rsid w:val="00952967"/>
    <w:rsid w:val="00953C6D"/>
    <w:rsid w:val="009565D1"/>
    <w:rsid w:val="009565F5"/>
    <w:rsid w:val="00961F4D"/>
    <w:rsid w:val="009620C1"/>
    <w:rsid w:val="00964468"/>
    <w:rsid w:val="00965E40"/>
    <w:rsid w:val="009675D3"/>
    <w:rsid w:val="00967BCF"/>
    <w:rsid w:val="00971634"/>
    <w:rsid w:val="00972186"/>
    <w:rsid w:val="00972D01"/>
    <w:rsid w:val="009734F9"/>
    <w:rsid w:val="009755C4"/>
    <w:rsid w:val="009765D9"/>
    <w:rsid w:val="00982F86"/>
    <w:rsid w:val="00984974"/>
    <w:rsid w:val="00987BFA"/>
    <w:rsid w:val="0099162C"/>
    <w:rsid w:val="0099213D"/>
    <w:rsid w:val="009935B0"/>
    <w:rsid w:val="009A00B8"/>
    <w:rsid w:val="009A0B96"/>
    <w:rsid w:val="009A19B5"/>
    <w:rsid w:val="009A29D5"/>
    <w:rsid w:val="009A3064"/>
    <w:rsid w:val="009A32BB"/>
    <w:rsid w:val="009A70C7"/>
    <w:rsid w:val="009B248E"/>
    <w:rsid w:val="009B26FF"/>
    <w:rsid w:val="009B27C1"/>
    <w:rsid w:val="009B2E5F"/>
    <w:rsid w:val="009B3279"/>
    <w:rsid w:val="009B570F"/>
    <w:rsid w:val="009B6CBA"/>
    <w:rsid w:val="009B6ED8"/>
    <w:rsid w:val="009B7BB5"/>
    <w:rsid w:val="009C1538"/>
    <w:rsid w:val="009C15B8"/>
    <w:rsid w:val="009C24CB"/>
    <w:rsid w:val="009C2E30"/>
    <w:rsid w:val="009C3490"/>
    <w:rsid w:val="009D0B69"/>
    <w:rsid w:val="009D1C21"/>
    <w:rsid w:val="009D3538"/>
    <w:rsid w:val="009D507A"/>
    <w:rsid w:val="009D557B"/>
    <w:rsid w:val="009D6209"/>
    <w:rsid w:val="009E260E"/>
    <w:rsid w:val="009E2EB0"/>
    <w:rsid w:val="009E2EDA"/>
    <w:rsid w:val="009E4429"/>
    <w:rsid w:val="009E4BDE"/>
    <w:rsid w:val="009E59CE"/>
    <w:rsid w:val="009F180A"/>
    <w:rsid w:val="009F1C49"/>
    <w:rsid w:val="009F1F9D"/>
    <w:rsid w:val="009F2DF0"/>
    <w:rsid w:val="009F2E15"/>
    <w:rsid w:val="009F3430"/>
    <w:rsid w:val="009F4649"/>
    <w:rsid w:val="009F4BD8"/>
    <w:rsid w:val="009F7867"/>
    <w:rsid w:val="00A00A15"/>
    <w:rsid w:val="00A02786"/>
    <w:rsid w:val="00A05186"/>
    <w:rsid w:val="00A05827"/>
    <w:rsid w:val="00A05879"/>
    <w:rsid w:val="00A05A91"/>
    <w:rsid w:val="00A05FBE"/>
    <w:rsid w:val="00A06313"/>
    <w:rsid w:val="00A06FA9"/>
    <w:rsid w:val="00A073BE"/>
    <w:rsid w:val="00A07625"/>
    <w:rsid w:val="00A07D15"/>
    <w:rsid w:val="00A15460"/>
    <w:rsid w:val="00A161BE"/>
    <w:rsid w:val="00A16B41"/>
    <w:rsid w:val="00A21683"/>
    <w:rsid w:val="00A23152"/>
    <w:rsid w:val="00A322A5"/>
    <w:rsid w:val="00A32844"/>
    <w:rsid w:val="00A35175"/>
    <w:rsid w:val="00A35BDC"/>
    <w:rsid w:val="00A35DB6"/>
    <w:rsid w:val="00A37F4A"/>
    <w:rsid w:val="00A415A8"/>
    <w:rsid w:val="00A41B9E"/>
    <w:rsid w:val="00A43A1C"/>
    <w:rsid w:val="00A43A94"/>
    <w:rsid w:val="00A43D03"/>
    <w:rsid w:val="00A45306"/>
    <w:rsid w:val="00A45ED0"/>
    <w:rsid w:val="00A4601A"/>
    <w:rsid w:val="00A47BA2"/>
    <w:rsid w:val="00A47F5A"/>
    <w:rsid w:val="00A516A8"/>
    <w:rsid w:val="00A529E6"/>
    <w:rsid w:val="00A532D2"/>
    <w:rsid w:val="00A53D69"/>
    <w:rsid w:val="00A54684"/>
    <w:rsid w:val="00A569ED"/>
    <w:rsid w:val="00A56B21"/>
    <w:rsid w:val="00A57D22"/>
    <w:rsid w:val="00A57DF5"/>
    <w:rsid w:val="00A60096"/>
    <w:rsid w:val="00A621CD"/>
    <w:rsid w:val="00A63A66"/>
    <w:rsid w:val="00A64AA1"/>
    <w:rsid w:val="00A7073E"/>
    <w:rsid w:val="00A70B65"/>
    <w:rsid w:val="00A71B47"/>
    <w:rsid w:val="00A71B7A"/>
    <w:rsid w:val="00A71BE2"/>
    <w:rsid w:val="00A735D3"/>
    <w:rsid w:val="00A73E1F"/>
    <w:rsid w:val="00A76498"/>
    <w:rsid w:val="00A76585"/>
    <w:rsid w:val="00A77801"/>
    <w:rsid w:val="00A8130E"/>
    <w:rsid w:val="00A81E10"/>
    <w:rsid w:val="00A82B7A"/>
    <w:rsid w:val="00A834E8"/>
    <w:rsid w:val="00A84FB1"/>
    <w:rsid w:val="00A86A32"/>
    <w:rsid w:val="00A9073B"/>
    <w:rsid w:val="00A93C41"/>
    <w:rsid w:val="00A949B3"/>
    <w:rsid w:val="00A97D90"/>
    <w:rsid w:val="00AA19E1"/>
    <w:rsid w:val="00AA1C3B"/>
    <w:rsid w:val="00AA4E14"/>
    <w:rsid w:val="00AA5988"/>
    <w:rsid w:val="00AA5ACC"/>
    <w:rsid w:val="00AB101B"/>
    <w:rsid w:val="00AB1ECB"/>
    <w:rsid w:val="00AB4701"/>
    <w:rsid w:val="00AB6B5F"/>
    <w:rsid w:val="00AB6D66"/>
    <w:rsid w:val="00AB7D43"/>
    <w:rsid w:val="00AC0750"/>
    <w:rsid w:val="00AC3569"/>
    <w:rsid w:val="00AC4129"/>
    <w:rsid w:val="00AC468E"/>
    <w:rsid w:val="00AC4BF3"/>
    <w:rsid w:val="00AC6E95"/>
    <w:rsid w:val="00AD029A"/>
    <w:rsid w:val="00AD078E"/>
    <w:rsid w:val="00AD1EB0"/>
    <w:rsid w:val="00AD1F00"/>
    <w:rsid w:val="00AD233D"/>
    <w:rsid w:val="00AD2C76"/>
    <w:rsid w:val="00AD5B7C"/>
    <w:rsid w:val="00AD5EC5"/>
    <w:rsid w:val="00AD6911"/>
    <w:rsid w:val="00AE419A"/>
    <w:rsid w:val="00AE4459"/>
    <w:rsid w:val="00AE4576"/>
    <w:rsid w:val="00AE50A9"/>
    <w:rsid w:val="00AE69E9"/>
    <w:rsid w:val="00AE6ADC"/>
    <w:rsid w:val="00AF1271"/>
    <w:rsid w:val="00AF41DA"/>
    <w:rsid w:val="00AF5EA2"/>
    <w:rsid w:val="00AF7E36"/>
    <w:rsid w:val="00B02F9B"/>
    <w:rsid w:val="00B0372C"/>
    <w:rsid w:val="00B03788"/>
    <w:rsid w:val="00B0412C"/>
    <w:rsid w:val="00B049F8"/>
    <w:rsid w:val="00B0758B"/>
    <w:rsid w:val="00B1106C"/>
    <w:rsid w:val="00B11E59"/>
    <w:rsid w:val="00B128B1"/>
    <w:rsid w:val="00B12AEE"/>
    <w:rsid w:val="00B16464"/>
    <w:rsid w:val="00B203AC"/>
    <w:rsid w:val="00B22335"/>
    <w:rsid w:val="00B2474C"/>
    <w:rsid w:val="00B250B2"/>
    <w:rsid w:val="00B25699"/>
    <w:rsid w:val="00B30AAA"/>
    <w:rsid w:val="00B320AB"/>
    <w:rsid w:val="00B325E8"/>
    <w:rsid w:val="00B32958"/>
    <w:rsid w:val="00B3302F"/>
    <w:rsid w:val="00B33813"/>
    <w:rsid w:val="00B408B4"/>
    <w:rsid w:val="00B42C93"/>
    <w:rsid w:val="00B44107"/>
    <w:rsid w:val="00B45591"/>
    <w:rsid w:val="00B45679"/>
    <w:rsid w:val="00B45EB7"/>
    <w:rsid w:val="00B467D4"/>
    <w:rsid w:val="00B475F1"/>
    <w:rsid w:val="00B50A4E"/>
    <w:rsid w:val="00B5204D"/>
    <w:rsid w:val="00B53F5D"/>
    <w:rsid w:val="00B54A3E"/>
    <w:rsid w:val="00B54F49"/>
    <w:rsid w:val="00B56AF0"/>
    <w:rsid w:val="00B56E12"/>
    <w:rsid w:val="00B63373"/>
    <w:rsid w:val="00B6473A"/>
    <w:rsid w:val="00B64E09"/>
    <w:rsid w:val="00B65908"/>
    <w:rsid w:val="00B65EE7"/>
    <w:rsid w:val="00B70543"/>
    <w:rsid w:val="00B72CA4"/>
    <w:rsid w:val="00B743A5"/>
    <w:rsid w:val="00B758CA"/>
    <w:rsid w:val="00B777B5"/>
    <w:rsid w:val="00B84788"/>
    <w:rsid w:val="00B84E84"/>
    <w:rsid w:val="00B86926"/>
    <w:rsid w:val="00B87A2B"/>
    <w:rsid w:val="00B87C4A"/>
    <w:rsid w:val="00B91771"/>
    <w:rsid w:val="00B93250"/>
    <w:rsid w:val="00B9629E"/>
    <w:rsid w:val="00B97A4E"/>
    <w:rsid w:val="00BA5D7F"/>
    <w:rsid w:val="00BA69B2"/>
    <w:rsid w:val="00BB0EBA"/>
    <w:rsid w:val="00BB5269"/>
    <w:rsid w:val="00BB53D7"/>
    <w:rsid w:val="00BB6693"/>
    <w:rsid w:val="00BB6BC2"/>
    <w:rsid w:val="00BC04C2"/>
    <w:rsid w:val="00BC07C0"/>
    <w:rsid w:val="00BC321A"/>
    <w:rsid w:val="00BC37CE"/>
    <w:rsid w:val="00BC5264"/>
    <w:rsid w:val="00BC6FD5"/>
    <w:rsid w:val="00BC77A4"/>
    <w:rsid w:val="00BC7A1A"/>
    <w:rsid w:val="00BD1E10"/>
    <w:rsid w:val="00BD2729"/>
    <w:rsid w:val="00BD3708"/>
    <w:rsid w:val="00BD48DE"/>
    <w:rsid w:val="00BD4B3A"/>
    <w:rsid w:val="00BD565A"/>
    <w:rsid w:val="00BD6B0C"/>
    <w:rsid w:val="00BE1414"/>
    <w:rsid w:val="00BE66E0"/>
    <w:rsid w:val="00BF0255"/>
    <w:rsid w:val="00BF0318"/>
    <w:rsid w:val="00BF19A4"/>
    <w:rsid w:val="00BF2718"/>
    <w:rsid w:val="00BF3337"/>
    <w:rsid w:val="00BF35A3"/>
    <w:rsid w:val="00C0377F"/>
    <w:rsid w:val="00C043A2"/>
    <w:rsid w:val="00C05B93"/>
    <w:rsid w:val="00C07137"/>
    <w:rsid w:val="00C07DC1"/>
    <w:rsid w:val="00C12694"/>
    <w:rsid w:val="00C1569F"/>
    <w:rsid w:val="00C17985"/>
    <w:rsid w:val="00C21705"/>
    <w:rsid w:val="00C24E70"/>
    <w:rsid w:val="00C24F1A"/>
    <w:rsid w:val="00C3032F"/>
    <w:rsid w:val="00C31300"/>
    <w:rsid w:val="00C34A37"/>
    <w:rsid w:val="00C34FBF"/>
    <w:rsid w:val="00C35012"/>
    <w:rsid w:val="00C3516F"/>
    <w:rsid w:val="00C3631B"/>
    <w:rsid w:val="00C36FB2"/>
    <w:rsid w:val="00C405C0"/>
    <w:rsid w:val="00C43C18"/>
    <w:rsid w:val="00C4446C"/>
    <w:rsid w:val="00C54B78"/>
    <w:rsid w:val="00C57F4D"/>
    <w:rsid w:val="00C6176B"/>
    <w:rsid w:val="00C62528"/>
    <w:rsid w:val="00C6788B"/>
    <w:rsid w:val="00C67E03"/>
    <w:rsid w:val="00C67E70"/>
    <w:rsid w:val="00C67E85"/>
    <w:rsid w:val="00C71452"/>
    <w:rsid w:val="00C71860"/>
    <w:rsid w:val="00C72F92"/>
    <w:rsid w:val="00C75162"/>
    <w:rsid w:val="00C75BE2"/>
    <w:rsid w:val="00C817CA"/>
    <w:rsid w:val="00C8249F"/>
    <w:rsid w:val="00C84175"/>
    <w:rsid w:val="00C84854"/>
    <w:rsid w:val="00C84D62"/>
    <w:rsid w:val="00C853BA"/>
    <w:rsid w:val="00C858BC"/>
    <w:rsid w:val="00C85D91"/>
    <w:rsid w:val="00C86E7C"/>
    <w:rsid w:val="00C8761E"/>
    <w:rsid w:val="00C8799A"/>
    <w:rsid w:val="00C87A84"/>
    <w:rsid w:val="00C91DCC"/>
    <w:rsid w:val="00C9233D"/>
    <w:rsid w:val="00C94B9F"/>
    <w:rsid w:val="00C95ABC"/>
    <w:rsid w:val="00C95E97"/>
    <w:rsid w:val="00C96C34"/>
    <w:rsid w:val="00C97716"/>
    <w:rsid w:val="00C97B5E"/>
    <w:rsid w:val="00CA2145"/>
    <w:rsid w:val="00CA3F6F"/>
    <w:rsid w:val="00CA5B92"/>
    <w:rsid w:val="00CA7682"/>
    <w:rsid w:val="00CA7F5D"/>
    <w:rsid w:val="00CB0308"/>
    <w:rsid w:val="00CB05D7"/>
    <w:rsid w:val="00CB4F36"/>
    <w:rsid w:val="00CB5D2F"/>
    <w:rsid w:val="00CC000D"/>
    <w:rsid w:val="00CC0DBF"/>
    <w:rsid w:val="00CC113C"/>
    <w:rsid w:val="00CC2527"/>
    <w:rsid w:val="00CC3AC6"/>
    <w:rsid w:val="00CC3D98"/>
    <w:rsid w:val="00CC5F42"/>
    <w:rsid w:val="00CC6BA2"/>
    <w:rsid w:val="00CD1234"/>
    <w:rsid w:val="00CD436D"/>
    <w:rsid w:val="00CD472B"/>
    <w:rsid w:val="00CD4EE4"/>
    <w:rsid w:val="00CD6667"/>
    <w:rsid w:val="00CD6DBC"/>
    <w:rsid w:val="00CE1FB4"/>
    <w:rsid w:val="00CE1FEA"/>
    <w:rsid w:val="00CE5820"/>
    <w:rsid w:val="00CE6573"/>
    <w:rsid w:val="00CE68A7"/>
    <w:rsid w:val="00CE6EA3"/>
    <w:rsid w:val="00CE7468"/>
    <w:rsid w:val="00CE767D"/>
    <w:rsid w:val="00CF01B2"/>
    <w:rsid w:val="00CF02C7"/>
    <w:rsid w:val="00CF07C8"/>
    <w:rsid w:val="00CF20B0"/>
    <w:rsid w:val="00CF3C4D"/>
    <w:rsid w:val="00CF40E4"/>
    <w:rsid w:val="00CF518D"/>
    <w:rsid w:val="00CF6ABF"/>
    <w:rsid w:val="00CF703B"/>
    <w:rsid w:val="00CF7B0E"/>
    <w:rsid w:val="00D00672"/>
    <w:rsid w:val="00D03D03"/>
    <w:rsid w:val="00D0459A"/>
    <w:rsid w:val="00D05405"/>
    <w:rsid w:val="00D101FF"/>
    <w:rsid w:val="00D11CD1"/>
    <w:rsid w:val="00D1252D"/>
    <w:rsid w:val="00D12C2F"/>
    <w:rsid w:val="00D139E9"/>
    <w:rsid w:val="00D158E8"/>
    <w:rsid w:val="00D16E66"/>
    <w:rsid w:val="00D1791D"/>
    <w:rsid w:val="00D200EF"/>
    <w:rsid w:val="00D222A5"/>
    <w:rsid w:val="00D2264B"/>
    <w:rsid w:val="00D236A6"/>
    <w:rsid w:val="00D27C2A"/>
    <w:rsid w:val="00D30471"/>
    <w:rsid w:val="00D311D5"/>
    <w:rsid w:val="00D31279"/>
    <w:rsid w:val="00D329AD"/>
    <w:rsid w:val="00D409C7"/>
    <w:rsid w:val="00D43301"/>
    <w:rsid w:val="00D43B27"/>
    <w:rsid w:val="00D44633"/>
    <w:rsid w:val="00D5086A"/>
    <w:rsid w:val="00D5102F"/>
    <w:rsid w:val="00D51AD8"/>
    <w:rsid w:val="00D51E90"/>
    <w:rsid w:val="00D563BB"/>
    <w:rsid w:val="00D57154"/>
    <w:rsid w:val="00D57E6F"/>
    <w:rsid w:val="00D60F71"/>
    <w:rsid w:val="00D619A3"/>
    <w:rsid w:val="00D63B89"/>
    <w:rsid w:val="00D63F40"/>
    <w:rsid w:val="00D64647"/>
    <w:rsid w:val="00D64ED0"/>
    <w:rsid w:val="00D655D6"/>
    <w:rsid w:val="00D65623"/>
    <w:rsid w:val="00D72081"/>
    <w:rsid w:val="00D7310C"/>
    <w:rsid w:val="00D732F1"/>
    <w:rsid w:val="00D74969"/>
    <w:rsid w:val="00D76735"/>
    <w:rsid w:val="00D76E84"/>
    <w:rsid w:val="00D82489"/>
    <w:rsid w:val="00D8369A"/>
    <w:rsid w:val="00D87F9F"/>
    <w:rsid w:val="00D91626"/>
    <w:rsid w:val="00D95403"/>
    <w:rsid w:val="00D95FFB"/>
    <w:rsid w:val="00D961ED"/>
    <w:rsid w:val="00D96593"/>
    <w:rsid w:val="00DA0440"/>
    <w:rsid w:val="00DA0529"/>
    <w:rsid w:val="00DA0714"/>
    <w:rsid w:val="00DA1AF7"/>
    <w:rsid w:val="00DA553A"/>
    <w:rsid w:val="00DB11F4"/>
    <w:rsid w:val="00DB2E94"/>
    <w:rsid w:val="00DB6389"/>
    <w:rsid w:val="00DC0146"/>
    <w:rsid w:val="00DC04CE"/>
    <w:rsid w:val="00DC19D9"/>
    <w:rsid w:val="00DC5443"/>
    <w:rsid w:val="00DC7E97"/>
    <w:rsid w:val="00DD01A7"/>
    <w:rsid w:val="00DD3B30"/>
    <w:rsid w:val="00DD3ED0"/>
    <w:rsid w:val="00DD5441"/>
    <w:rsid w:val="00DD6294"/>
    <w:rsid w:val="00DD774A"/>
    <w:rsid w:val="00DE0CAE"/>
    <w:rsid w:val="00DE1DA9"/>
    <w:rsid w:val="00DE1F87"/>
    <w:rsid w:val="00DE42DB"/>
    <w:rsid w:val="00DE564B"/>
    <w:rsid w:val="00DF12F6"/>
    <w:rsid w:val="00DF2138"/>
    <w:rsid w:val="00DF262C"/>
    <w:rsid w:val="00DF4A2B"/>
    <w:rsid w:val="00DF6D52"/>
    <w:rsid w:val="00E01D00"/>
    <w:rsid w:val="00E0214B"/>
    <w:rsid w:val="00E02976"/>
    <w:rsid w:val="00E04B61"/>
    <w:rsid w:val="00E05FC5"/>
    <w:rsid w:val="00E10C47"/>
    <w:rsid w:val="00E12943"/>
    <w:rsid w:val="00E13E96"/>
    <w:rsid w:val="00E14162"/>
    <w:rsid w:val="00E15B92"/>
    <w:rsid w:val="00E16619"/>
    <w:rsid w:val="00E16A12"/>
    <w:rsid w:val="00E16C05"/>
    <w:rsid w:val="00E172A2"/>
    <w:rsid w:val="00E20BD0"/>
    <w:rsid w:val="00E21204"/>
    <w:rsid w:val="00E21517"/>
    <w:rsid w:val="00E21AF3"/>
    <w:rsid w:val="00E26ED6"/>
    <w:rsid w:val="00E26FEE"/>
    <w:rsid w:val="00E27704"/>
    <w:rsid w:val="00E30346"/>
    <w:rsid w:val="00E30D72"/>
    <w:rsid w:val="00E332BE"/>
    <w:rsid w:val="00E344E1"/>
    <w:rsid w:val="00E34B5E"/>
    <w:rsid w:val="00E35F92"/>
    <w:rsid w:val="00E3663E"/>
    <w:rsid w:val="00E36EB8"/>
    <w:rsid w:val="00E36FF3"/>
    <w:rsid w:val="00E370AA"/>
    <w:rsid w:val="00E41B81"/>
    <w:rsid w:val="00E433BF"/>
    <w:rsid w:val="00E436EA"/>
    <w:rsid w:val="00E438FF"/>
    <w:rsid w:val="00E47B6A"/>
    <w:rsid w:val="00E516F3"/>
    <w:rsid w:val="00E51856"/>
    <w:rsid w:val="00E52441"/>
    <w:rsid w:val="00E5273C"/>
    <w:rsid w:val="00E56114"/>
    <w:rsid w:val="00E565EF"/>
    <w:rsid w:val="00E56933"/>
    <w:rsid w:val="00E571CF"/>
    <w:rsid w:val="00E62561"/>
    <w:rsid w:val="00E62FFC"/>
    <w:rsid w:val="00E65991"/>
    <w:rsid w:val="00E70608"/>
    <w:rsid w:val="00E70B16"/>
    <w:rsid w:val="00E739F7"/>
    <w:rsid w:val="00E73FC5"/>
    <w:rsid w:val="00E769FD"/>
    <w:rsid w:val="00E8210A"/>
    <w:rsid w:val="00E8212C"/>
    <w:rsid w:val="00E83698"/>
    <w:rsid w:val="00E8405F"/>
    <w:rsid w:val="00E85B0F"/>
    <w:rsid w:val="00E877E3"/>
    <w:rsid w:val="00E9159F"/>
    <w:rsid w:val="00E9197B"/>
    <w:rsid w:val="00E91D12"/>
    <w:rsid w:val="00E957D0"/>
    <w:rsid w:val="00E963A9"/>
    <w:rsid w:val="00EA1DA1"/>
    <w:rsid w:val="00EA307B"/>
    <w:rsid w:val="00EA39E9"/>
    <w:rsid w:val="00EA40B1"/>
    <w:rsid w:val="00EA5731"/>
    <w:rsid w:val="00EB0274"/>
    <w:rsid w:val="00EB1575"/>
    <w:rsid w:val="00EB37BF"/>
    <w:rsid w:val="00EB5547"/>
    <w:rsid w:val="00EB640D"/>
    <w:rsid w:val="00EB7FE0"/>
    <w:rsid w:val="00EC0D75"/>
    <w:rsid w:val="00EC1033"/>
    <w:rsid w:val="00EC108B"/>
    <w:rsid w:val="00EC283B"/>
    <w:rsid w:val="00EC561D"/>
    <w:rsid w:val="00EC6E19"/>
    <w:rsid w:val="00ED122B"/>
    <w:rsid w:val="00ED1EFA"/>
    <w:rsid w:val="00ED36D9"/>
    <w:rsid w:val="00ED39A5"/>
    <w:rsid w:val="00ED3B51"/>
    <w:rsid w:val="00ED567C"/>
    <w:rsid w:val="00ED6A7B"/>
    <w:rsid w:val="00ED6DE2"/>
    <w:rsid w:val="00ED72F4"/>
    <w:rsid w:val="00EE5059"/>
    <w:rsid w:val="00EE5AF5"/>
    <w:rsid w:val="00EE5FCA"/>
    <w:rsid w:val="00EE6286"/>
    <w:rsid w:val="00EF1E22"/>
    <w:rsid w:val="00EF7704"/>
    <w:rsid w:val="00F005EE"/>
    <w:rsid w:val="00F023C2"/>
    <w:rsid w:val="00F033E0"/>
    <w:rsid w:val="00F06FE0"/>
    <w:rsid w:val="00F107B1"/>
    <w:rsid w:val="00F1115E"/>
    <w:rsid w:val="00F11F92"/>
    <w:rsid w:val="00F15372"/>
    <w:rsid w:val="00F16801"/>
    <w:rsid w:val="00F20EAA"/>
    <w:rsid w:val="00F21E64"/>
    <w:rsid w:val="00F25E3E"/>
    <w:rsid w:val="00F26A9F"/>
    <w:rsid w:val="00F334B6"/>
    <w:rsid w:val="00F33C22"/>
    <w:rsid w:val="00F35039"/>
    <w:rsid w:val="00F35BE6"/>
    <w:rsid w:val="00F36170"/>
    <w:rsid w:val="00F362CA"/>
    <w:rsid w:val="00F370E3"/>
    <w:rsid w:val="00F378B3"/>
    <w:rsid w:val="00F402A1"/>
    <w:rsid w:val="00F4050F"/>
    <w:rsid w:val="00F413B5"/>
    <w:rsid w:val="00F41728"/>
    <w:rsid w:val="00F41DFF"/>
    <w:rsid w:val="00F44B14"/>
    <w:rsid w:val="00F44D7F"/>
    <w:rsid w:val="00F50D1D"/>
    <w:rsid w:val="00F51F89"/>
    <w:rsid w:val="00F51FB5"/>
    <w:rsid w:val="00F5303B"/>
    <w:rsid w:val="00F53389"/>
    <w:rsid w:val="00F61F2B"/>
    <w:rsid w:val="00F62056"/>
    <w:rsid w:val="00F62174"/>
    <w:rsid w:val="00F62F69"/>
    <w:rsid w:val="00F6515A"/>
    <w:rsid w:val="00F65926"/>
    <w:rsid w:val="00F664A0"/>
    <w:rsid w:val="00F70957"/>
    <w:rsid w:val="00F7232A"/>
    <w:rsid w:val="00F7390F"/>
    <w:rsid w:val="00F769FA"/>
    <w:rsid w:val="00F77E6F"/>
    <w:rsid w:val="00F80FB0"/>
    <w:rsid w:val="00F81605"/>
    <w:rsid w:val="00F91471"/>
    <w:rsid w:val="00F919CA"/>
    <w:rsid w:val="00FA0E85"/>
    <w:rsid w:val="00FA23B5"/>
    <w:rsid w:val="00FA26DD"/>
    <w:rsid w:val="00FA2FC4"/>
    <w:rsid w:val="00FA3CFD"/>
    <w:rsid w:val="00FA3EC4"/>
    <w:rsid w:val="00FA5B62"/>
    <w:rsid w:val="00FB09FB"/>
    <w:rsid w:val="00FB2114"/>
    <w:rsid w:val="00FB5C74"/>
    <w:rsid w:val="00FB6321"/>
    <w:rsid w:val="00FC14D4"/>
    <w:rsid w:val="00FC2738"/>
    <w:rsid w:val="00FC4411"/>
    <w:rsid w:val="00FD051F"/>
    <w:rsid w:val="00FD2B91"/>
    <w:rsid w:val="00FD38A6"/>
    <w:rsid w:val="00FD3B2D"/>
    <w:rsid w:val="00FD3D8F"/>
    <w:rsid w:val="00FD7947"/>
    <w:rsid w:val="00FD7DEC"/>
    <w:rsid w:val="00FE1A21"/>
    <w:rsid w:val="00FE5192"/>
    <w:rsid w:val="00FE5615"/>
    <w:rsid w:val="00FE6B4B"/>
    <w:rsid w:val="00FE7189"/>
    <w:rsid w:val="00FE7E8C"/>
    <w:rsid w:val="00FF2279"/>
    <w:rsid w:val="00FF692A"/>
    <w:rsid w:val="00FF6F59"/>
    <w:rsid w:val="00FF73F5"/>
    <w:rsid w:val="00FF78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List" w:uiPriority="0"/>
    <w:lsdException w:name="List Bulle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Body Text" w:uiPriority="0"/>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75BE2"/>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rsid w:val="00806C1E"/>
    <w:rPr>
      <w:sz w:val="16"/>
      <w:szCs w:val="16"/>
    </w:rPr>
  </w:style>
  <w:style w:type="paragraph" w:styleId="af0">
    <w:name w:val="annotation text"/>
    <w:basedOn w:val="a1"/>
    <w:link w:val="af1"/>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99"/>
    <w:rsid w:val="00806C1E"/>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uiPriority w:val="22"/>
    <w:qFormat/>
    <w:rsid w:val="00806C1E"/>
    <w:rPr>
      <w:b/>
      <w:bCs/>
    </w:rPr>
  </w:style>
  <w:style w:type="paragraph" w:customStyle="1" w:styleId="CharCharChar1">
    <w:name w:val="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numPr>
        <w:numId w:val="1"/>
      </w:numPr>
      <w:suppressAutoHyphens/>
      <w:spacing w:after="0" w:line="288" w:lineRule="auto"/>
      <w:ind w:left="0"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aliases w:val="ПАРАГРАФ"/>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
    <w:link w:val="27"/>
    <w:uiPriority w:val="99"/>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numPr>
        <w:numId w:val="3"/>
      </w:numPr>
      <w:tabs>
        <w:tab w:val="left" w:pos="1985"/>
      </w:tabs>
      <w:spacing w:after="0"/>
      <w:ind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numPr>
        <w:numId w:val="6"/>
      </w:numPr>
      <w:spacing w:after="0" w:line="240" w:lineRule="auto"/>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numPr>
        <w:numId w:val="7"/>
      </w:numPr>
      <w:spacing w:after="0" w:line="240" w:lineRule="auto"/>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rsid w:val="00806C1E"/>
    <w:pPr>
      <w:numPr>
        <w:numId w:val="8"/>
      </w:numPr>
      <w:spacing w:after="0" w:line="240" w:lineRule="auto"/>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numPr>
        <w:numId w:val="12"/>
      </w:num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aliases w:val="ПАРАГРАФ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uiPriority w:val="99"/>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3"/>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numPr>
        <w:numId w:val="14"/>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1"/>
    <w:rsid w:val="00806C1E"/>
    <w:pPr>
      <w:numPr>
        <w:numId w:val="15"/>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numPr>
        <w:numId w:val="16"/>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numPr>
        <w:ilvl w:val="1"/>
        <w:numId w:val="16"/>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numPr>
        <w:ilvl w:val="2"/>
        <w:numId w:val="16"/>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numPr>
        <w:ilvl w:val="3"/>
        <w:numId w:val="16"/>
      </w:numPr>
      <w:spacing w:before="120" w:after="120" w:line="240" w:lineRule="auto"/>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8"/>
      </w:numPr>
    </w:pPr>
  </w:style>
  <w:style w:type="character" w:customStyle="1" w:styleId="legaldocreference">
    <w:name w:val="legaldocreference"/>
    <w:basedOn w:val="a2"/>
    <w:rsid w:val="00424BC8"/>
  </w:style>
  <w:style w:type="character" w:customStyle="1" w:styleId="ala11">
    <w:name w:val="al_a11"/>
    <w:rsid w:val="0016651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caption" w:uiPriority="0" w:qFormat="1"/>
    <w:lsdException w:name="List" w:uiPriority="0"/>
    <w:lsdException w:name="List Bullet" w:uiPriority="0"/>
    <w:lsdException w:name="List 2" w:uiPriority="0"/>
    <w:lsdException w:name="List Bullet 2" w:uiPriority="0"/>
    <w:lsdException w:name="List Bullet 3" w:uiPriority="0"/>
    <w:lsdException w:name="Title" w:semiHidden="0" w:unhideWhenUsed="0" w:qFormat="1"/>
    <w:lsdException w:name="Default Paragraph Font" w:uiPriority="1"/>
    <w:lsdException w:name="Body Text" w:uiPriority="0"/>
    <w:lsdException w:name="List Continue" w:uiPriority="0"/>
    <w:lsdException w:name="List Continue 2" w:uiPriority="0"/>
    <w:lsdException w:name="Subtitle" w:semiHidden="0" w:unhideWhenUsed="0" w:qFormat="1"/>
    <w:lsdException w:name="Body Text First Indent"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HTML Address" w:uiPriority="0"/>
    <w:lsdException w:name="HTML Preformatted" w:uiPriority="0"/>
    <w:lsdException w:name="Outline List 2"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D04C8"/>
  </w:style>
  <w:style w:type="paragraph" w:styleId="10">
    <w:name w:val="heading 1"/>
    <w:aliases w:val="Heading 1 Char,Булети-3"/>
    <w:basedOn w:val="a1"/>
    <w:next w:val="a1"/>
    <w:link w:val="11"/>
    <w:uiPriority w:val="99"/>
    <w:qFormat/>
    <w:rsid w:val="00806C1E"/>
    <w:pPr>
      <w:keepNext/>
      <w:spacing w:after="0" w:line="240" w:lineRule="auto"/>
      <w:jc w:val="center"/>
      <w:outlineLvl w:val="0"/>
    </w:pPr>
    <w:rPr>
      <w:rFonts w:ascii="Times New Roman" w:eastAsia="Times New Roman" w:hAnsi="Times New Roman" w:cs="Times New Roman"/>
      <w:b/>
      <w:bCs/>
      <w:sz w:val="24"/>
      <w:szCs w:val="24"/>
      <w:u w:val="single"/>
    </w:rPr>
  </w:style>
  <w:style w:type="paragraph" w:styleId="20">
    <w:name w:val="heading 2"/>
    <w:aliases w:val="Heading 2 Char1,Heading 2 Char Char,Булети-4"/>
    <w:basedOn w:val="a1"/>
    <w:next w:val="a1"/>
    <w:link w:val="21"/>
    <w:uiPriority w:val="99"/>
    <w:qFormat/>
    <w:rsid w:val="00806C1E"/>
    <w:pPr>
      <w:keepNext/>
      <w:spacing w:after="0" w:line="240" w:lineRule="auto"/>
      <w:jc w:val="center"/>
      <w:outlineLvl w:val="1"/>
    </w:pPr>
    <w:rPr>
      <w:rFonts w:ascii="Times New Roman" w:eastAsia="Times New Roman" w:hAnsi="Times New Roman" w:cs="Times New Roman"/>
      <w:b/>
      <w:bCs/>
      <w:color w:val="FF0000"/>
      <w:sz w:val="24"/>
      <w:szCs w:val="24"/>
    </w:rPr>
  </w:style>
  <w:style w:type="paragraph" w:styleId="31">
    <w:name w:val="heading 3"/>
    <w:aliases w:val="Heading 3 Char,Булети-5"/>
    <w:basedOn w:val="a1"/>
    <w:next w:val="a1"/>
    <w:link w:val="32"/>
    <w:uiPriority w:val="99"/>
    <w:qFormat/>
    <w:rsid w:val="00806C1E"/>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1"/>
    <w:next w:val="a1"/>
    <w:link w:val="40"/>
    <w:qFormat/>
    <w:rsid w:val="00806C1E"/>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1"/>
    <w:next w:val="a1"/>
    <w:link w:val="50"/>
    <w:qFormat/>
    <w:rsid w:val="00806C1E"/>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1"/>
    <w:next w:val="a1"/>
    <w:link w:val="60"/>
    <w:uiPriority w:val="99"/>
    <w:qFormat/>
    <w:rsid w:val="00806C1E"/>
    <w:pPr>
      <w:keepNext/>
      <w:spacing w:after="0" w:line="240" w:lineRule="auto"/>
      <w:ind w:left="360"/>
      <w:jc w:val="center"/>
      <w:outlineLvl w:val="5"/>
    </w:pPr>
    <w:rPr>
      <w:rFonts w:ascii="TimokU" w:eastAsia="Times New Roman" w:hAnsi="TimokU" w:cs="Times New Roman"/>
      <w:sz w:val="24"/>
      <w:szCs w:val="20"/>
    </w:rPr>
  </w:style>
  <w:style w:type="paragraph" w:styleId="7">
    <w:name w:val="heading 7"/>
    <w:basedOn w:val="a1"/>
    <w:next w:val="a1"/>
    <w:link w:val="70"/>
    <w:qFormat/>
    <w:rsid w:val="00806C1E"/>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806C1E"/>
    <w:pPr>
      <w:spacing w:before="240" w:after="60" w:line="240" w:lineRule="auto"/>
      <w:outlineLvl w:val="7"/>
    </w:pPr>
    <w:rPr>
      <w:rFonts w:ascii="TmsCyr" w:eastAsia="Times New Roman" w:hAnsi="TmsCyr" w:cs="Times New Roman"/>
      <w:b/>
      <w:i/>
      <w:iCs/>
      <w:sz w:val="24"/>
      <w:szCs w:val="24"/>
      <w:lang w:val="en-US"/>
    </w:rPr>
  </w:style>
  <w:style w:type="paragraph" w:styleId="9">
    <w:name w:val="heading 9"/>
    <w:basedOn w:val="a1"/>
    <w:next w:val="a1"/>
    <w:link w:val="90"/>
    <w:qFormat/>
    <w:rsid w:val="00806C1E"/>
    <w:pPr>
      <w:spacing w:before="240" w:after="60" w:line="240" w:lineRule="auto"/>
      <w:outlineLvl w:val="8"/>
    </w:pPr>
    <w:rPr>
      <w:rFonts w:ascii="Arial" w:eastAsia="Times New Roman" w:hAnsi="Arial" w:cs="Times New Roman"/>
      <w:b/>
      <w:lang w:val="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лавие 1 Знак"/>
    <w:aliases w:val="Heading 1 Char Знак,Булети-3 Знак"/>
    <w:basedOn w:val="a2"/>
    <w:link w:val="10"/>
    <w:uiPriority w:val="99"/>
    <w:rsid w:val="00806C1E"/>
    <w:rPr>
      <w:rFonts w:ascii="Times New Roman" w:eastAsia="Times New Roman" w:hAnsi="Times New Roman" w:cs="Times New Roman"/>
      <w:b/>
      <w:bCs/>
      <w:sz w:val="24"/>
      <w:szCs w:val="24"/>
      <w:u w:val="single"/>
    </w:rPr>
  </w:style>
  <w:style w:type="character" w:customStyle="1" w:styleId="21">
    <w:name w:val="Заглавие 2 Знак"/>
    <w:aliases w:val="Heading 2 Char1 Знак,Heading 2 Char Char Знак,Булети-4 Знак"/>
    <w:basedOn w:val="a2"/>
    <w:link w:val="20"/>
    <w:uiPriority w:val="99"/>
    <w:rsid w:val="00806C1E"/>
    <w:rPr>
      <w:rFonts w:ascii="Times New Roman" w:eastAsia="Times New Roman" w:hAnsi="Times New Roman" w:cs="Times New Roman"/>
      <w:b/>
      <w:bCs/>
      <w:color w:val="FF0000"/>
      <w:sz w:val="24"/>
      <w:szCs w:val="24"/>
    </w:rPr>
  </w:style>
  <w:style w:type="character" w:customStyle="1" w:styleId="32">
    <w:name w:val="Заглавие 3 Знак"/>
    <w:aliases w:val="Heading 3 Char Знак,Булети-5 Знак"/>
    <w:basedOn w:val="a2"/>
    <w:link w:val="31"/>
    <w:uiPriority w:val="99"/>
    <w:rsid w:val="00806C1E"/>
    <w:rPr>
      <w:rFonts w:ascii="Arial" w:eastAsia="Times New Roman" w:hAnsi="Arial" w:cs="Times New Roman"/>
      <w:b/>
      <w:bCs/>
      <w:sz w:val="26"/>
      <w:szCs w:val="26"/>
    </w:rPr>
  </w:style>
  <w:style w:type="character" w:customStyle="1" w:styleId="40">
    <w:name w:val="Заглавие 4 Знак"/>
    <w:basedOn w:val="a2"/>
    <w:link w:val="4"/>
    <w:rsid w:val="00806C1E"/>
    <w:rPr>
      <w:rFonts w:ascii="Times New Roman" w:eastAsia="Times New Roman" w:hAnsi="Times New Roman" w:cs="Times New Roman"/>
      <w:b/>
      <w:bCs/>
      <w:sz w:val="28"/>
      <w:szCs w:val="28"/>
    </w:rPr>
  </w:style>
  <w:style w:type="character" w:customStyle="1" w:styleId="50">
    <w:name w:val="Заглавие 5 Знак"/>
    <w:basedOn w:val="a2"/>
    <w:link w:val="5"/>
    <w:rsid w:val="00806C1E"/>
    <w:rPr>
      <w:rFonts w:ascii="Times New Roman" w:eastAsia="Times New Roman" w:hAnsi="Times New Roman" w:cs="Times New Roman"/>
      <w:b/>
      <w:bCs/>
      <w:i/>
      <w:iCs/>
      <w:sz w:val="26"/>
      <w:szCs w:val="26"/>
    </w:rPr>
  </w:style>
  <w:style w:type="character" w:customStyle="1" w:styleId="60">
    <w:name w:val="Заглавие 6 Знак"/>
    <w:basedOn w:val="a2"/>
    <w:link w:val="6"/>
    <w:uiPriority w:val="99"/>
    <w:rsid w:val="00806C1E"/>
    <w:rPr>
      <w:rFonts w:ascii="TimokU" w:eastAsia="Times New Roman" w:hAnsi="TimokU" w:cs="Times New Roman"/>
      <w:sz w:val="24"/>
      <w:szCs w:val="20"/>
    </w:rPr>
  </w:style>
  <w:style w:type="character" w:customStyle="1" w:styleId="70">
    <w:name w:val="Заглавие 7 Знак"/>
    <w:basedOn w:val="a2"/>
    <w:link w:val="7"/>
    <w:rsid w:val="00806C1E"/>
    <w:rPr>
      <w:rFonts w:ascii="Times New Roman" w:eastAsia="Times New Roman" w:hAnsi="Times New Roman" w:cs="Times New Roman"/>
      <w:sz w:val="24"/>
      <w:szCs w:val="24"/>
    </w:rPr>
  </w:style>
  <w:style w:type="character" w:customStyle="1" w:styleId="80">
    <w:name w:val="Заглавие 8 Знак"/>
    <w:basedOn w:val="a2"/>
    <w:link w:val="8"/>
    <w:rsid w:val="00806C1E"/>
    <w:rPr>
      <w:rFonts w:ascii="TmsCyr" w:eastAsia="Times New Roman" w:hAnsi="TmsCyr" w:cs="Times New Roman"/>
      <w:b/>
      <w:i/>
      <w:iCs/>
      <w:sz w:val="24"/>
      <w:szCs w:val="24"/>
      <w:lang w:val="en-US"/>
    </w:rPr>
  </w:style>
  <w:style w:type="character" w:customStyle="1" w:styleId="90">
    <w:name w:val="Заглавие 9 Знак"/>
    <w:basedOn w:val="a2"/>
    <w:link w:val="9"/>
    <w:rsid w:val="00806C1E"/>
    <w:rPr>
      <w:rFonts w:ascii="Arial" w:eastAsia="Times New Roman" w:hAnsi="Arial" w:cs="Times New Roman"/>
      <w:b/>
      <w:lang w:val="en-US"/>
    </w:rPr>
  </w:style>
  <w:style w:type="numbering" w:customStyle="1" w:styleId="12">
    <w:name w:val="Без списък1"/>
    <w:next w:val="a4"/>
    <w:uiPriority w:val="99"/>
    <w:semiHidden/>
    <w:rsid w:val="00806C1E"/>
  </w:style>
  <w:style w:type="paragraph" w:styleId="a5">
    <w:name w:val="Body Text"/>
    <w:aliases w:val="block style"/>
    <w:basedOn w:val="a1"/>
    <w:link w:val="a6"/>
    <w:rsid w:val="00806C1E"/>
    <w:pPr>
      <w:spacing w:after="0" w:line="240" w:lineRule="auto"/>
      <w:jc w:val="center"/>
    </w:pPr>
    <w:rPr>
      <w:rFonts w:ascii="Times New Roman" w:eastAsia="Times New Roman" w:hAnsi="Times New Roman" w:cs="Times New Roman"/>
      <w:b/>
      <w:bCs/>
      <w:sz w:val="36"/>
      <w:szCs w:val="24"/>
    </w:rPr>
  </w:style>
  <w:style w:type="character" w:customStyle="1" w:styleId="a6">
    <w:name w:val="Основен текст Знак"/>
    <w:aliases w:val="block style Знак"/>
    <w:basedOn w:val="a2"/>
    <w:link w:val="a5"/>
    <w:rsid w:val="00806C1E"/>
    <w:rPr>
      <w:rFonts w:ascii="Times New Roman" w:eastAsia="Times New Roman" w:hAnsi="Times New Roman" w:cs="Times New Roman"/>
      <w:b/>
      <w:bCs/>
      <w:sz w:val="36"/>
      <w:szCs w:val="24"/>
    </w:rPr>
  </w:style>
  <w:style w:type="paragraph" w:styleId="a7">
    <w:name w:val="footer"/>
    <w:basedOn w:val="a1"/>
    <w:link w:val="a8"/>
    <w:uiPriority w:val="99"/>
    <w:rsid w:val="00806C1E"/>
    <w:pPr>
      <w:tabs>
        <w:tab w:val="center" w:pos="4153"/>
        <w:tab w:val="right" w:pos="8306"/>
      </w:tabs>
      <w:spacing w:after="0" w:line="240" w:lineRule="auto"/>
    </w:pPr>
    <w:rPr>
      <w:rFonts w:ascii="HebarU" w:eastAsia="Times New Roman" w:hAnsi="HebarU" w:cs="Times New Roman"/>
      <w:sz w:val="24"/>
      <w:szCs w:val="20"/>
    </w:rPr>
  </w:style>
  <w:style w:type="character" w:customStyle="1" w:styleId="a8">
    <w:name w:val="Долен колонтитул Знак"/>
    <w:basedOn w:val="a2"/>
    <w:link w:val="a7"/>
    <w:uiPriority w:val="99"/>
    <w:rsid w:val="00806C1E"/>
    <w:rPr>
      <w:rFonts w:ascii="HebarU" w:eastAsia="Times New Roman" w:hAnsi="HebarU" w:cs="Times New Roman"/>
      <w:sz w:val="24"/>
      <w:szCs w:val="20"/>
    </w:rPr>
  </w:style>
  <w:style w:type="paragraph" w:styleId="a9">
    <w:name w:val="Body Text Indent"/>
    <w:basedOn w:val="a1"/>
    <w:link w:val="aa"/>
    <w:uiPriority w:val="99"/>
    <w:rsid w:val="00806C1E"/>
    <w:pPr>
      <w:spacing w:after="0" w:line="240" w:lineRule="auto"/>
      <w:ind w:firstLine="720"/>
      <w:jc w:val="both"/>
    </w:pPr>
    <w:rPr>
      <w:rFonts w:ascii="Times New Roman" w:eastAsia="Times New Roman" w:hAnsi="Times New Roman" w:cs="Times New Roman"/>
      <w:sz w:val="28"/>
      <w:szCs w:val="24"/>
    </w:rPr>
  </w:style>
  <w:style w:type="character" w:customStyle="1" w:styleId="aa">
    <w:name w:val="Основен текст с отстъп Знак"/>
    <w:basedOn w:val="a2"/>
    <w:link w:val="a9"/>
    <w:uiPriority w:val="99"/>
    <w:rsid w:val="00806C1E"/>
    <w:rPr>
      <w:rFonts w:ascii="Times New Roman" w:eastAsia="Times New Roman" w:hAnsi="Times New Roman" w:cs="Times New Roman"/>
      <w:sz w:val="28"/>
      <w:szCs w:val="24"/>
    </w:rPr>
  </w:style>
  <w:style w:type="paragraph" w:styleId="ab">
    <w:name w:val="Title"/>
    <w:basedOn w:val="a1"/>
    <w:link w:val="ac"/>
    <w:uiPriority w:val="99"/>
    <w:qFormat/>
    <w:rsid w:val="00806C1E"/>
    <w:pPr>
      <w:spacing w:after="0" w:line="240" w:lineRule="auto"/>
      <w:jc w:val="center"/>
    </w:pPr>
    <w:rPr>
      <w:rFonts w:ascii="Times New Roman" w:eastAsia="Times New Roman" w:hAnsi="Times New Roman" w:cs="Times New Roman"/>
      <w:b/>
      <w:sz w:val="28"/>
      <w:szCs w:val="20"/>
    </w:rPr>
  </w:style>
  <w:style w:type="character" w:customStyle="1" w:styleId="ac">
    <w:name w:val="Заглавие Знак"/>
    <w:basedOn w:val="a2"/>
    <w:link w:val="ab"/>
    <w:uiPriority w:val="99"/>
    <w:rsid w:val="00806C1E"/>
    <w:rPr>
      <w:rFonts w:ascii="Times New Roman" w:eastAsia="Times New Roman" w:hAnsi="Times New Roman" w:cs="Times New Roman"/>
      <w:b/>
      <w:sz w:val="28"/>
      <w:szCs w:val="20"/>
    </w:rPr>
  </w:style>
  <w:style w:type="paragraph" w:styleId="ad">
    <w:name w:val="header"/>
    <w:aliases w:val="Intestazione.int.intestazione,Intestazione.int,Char1 Char"/>
    <w:basedOn w:val="a1"/>
    <w:link w:val="ae"/>
    <w:uiPriority w:val="99"/>
    <w:rsid w:val="00806C1E"/>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ae">
    <w:name w:val="Горен колонтитул Знак"/>
    <w:aliases w:val="Intestazione.int.intestazione Знак,Intestazione.int Знак,Char1 Char Знак"/>
    <w:basedOn w:val="a2"/>
    <w:link w:val="ad"/>
    <w:uiPriority w:val="99"/>
    <w:rsid w:val="00806C1E"/>
    <w:rPr>
      <w:rFonts w:ascii="Times New Roman" w:eastAsia="Times New Roman" w:hAnsi="Times New Roman" w:cs="Times New Roman"/>
      <w:sz w:val="24"/>
      <w:szCs w:val="24"/>
      <w:lang w:val="en-GB"/>
    </w:rPr>
  </w:style>
  <w:style w:type="character" w:styleId="af">
    <w:name w:val="annotation reference"/>
    <w:uiPriority w:val="99"/>
    <w:semiHidden/>
    <w:rsid w:val="00806C1E"/>
    <w:rPr>
      <w:sz w:val="16"/>
      <w:szCs w:val="16"/>
    </w:rPr>
  </w:style>
  <w:style w:type="paragraph" w:styleId="af0">
    <w:name w:val="annotation text"/>
    <w:basedOn w:val="a1"/>
    <w:link w:val="af1"/>
    <w:uiPriority w:val="99"/>
    <w:semiHidden/>
    <w:rsid w:val="00806C1E"/>
    <w:pPr>
      <w:spacing w:after="0" w:line="240" w:lineRule="auto"/>
    </w:pPr>
    <w:rPr>
      <w:rFonts w:ascii="Times New Roman" w:eastAsia="Times New Roman" w:hAnsi="Times New Roman" w:cs="Times New Roman"/>
      <w:sz w:val="20"/>
      <w:szCs w:val="20"/>
    </w:rPr>
  </w:style>
  <w:style w:type="character" w:customStyle="1" w:styleId="af1">
    <w:name w:val="Текст на коментар Знак"/>
    <w:basedOn w:val="a2"/>
    <w:link w:val="af0"/>
    <w:uiPriority w:val="99"/>
    <w:semiHidden/>
    <w:rsid w:val="00806C1E"/>
    <w:rPr>
      <w:rFonts w:ascii="Times New Roman" w:eastAsia="Times New Roman" w:hAnsi="Times New Roman" w:cs="Times New Roman"/>
      <w:sz w:val="20"/>
      <w:szCs w:val="20"/>
    </w:rPr>
  </w:style>
  <w:style w:type="paragraph" w:styleId="af2">
    <w:name w:val="Balloon Text"/>
    <w:basedOn w:val="a1"/>
    <w:link w:val="af3"/>
    <w:uiPriority w:val="99"/>
    <w:semiHidden/>
    <w:rsid w:val="00806C1E"/>
    <w:pPr>
      <w:spacing w:after="0" w:line="240" w:lineRule="auto"/>
    </w:pPr>
    <w:rPr>
      <w:rFonts w:ascii="Tahoma" w:eastAsia="Times New Roman" w:hAnsi="Tahoma" w:cs="Times New Roman"/>
      <w:sz w:val="16"/>
      <w:szCs w:val="16"/>
    </w:rPr>
  </w:style>
  <w:style w:type="character" w:customStyle="1" w:styleId="af3">
    <w:name w:val="Изнесен текст Знак"/>
    <w:basedOn w:val="a2"/>
    <w:link w:val="af2"/>
    <w:uiPriority w:val="99"/>
    <w:semiHidden/>
    <w:rsid w:val="00806C1E"/>
    <w:rPr>
      <w:rFonts w:ascii="Tahoma" w:eastAsia="Times New Roman" w:hAnsi="Tahoma" w:cs="Times New Roman"/>
      <w:sz w:val="16"/>
      <w:szCs w:val="16"/>
    </w:rPr>
  </w:style>
  <w:style w:type="paragraph" w:styleId="33">
    <w:name w:val="Body Text Indent 3"/>
    <w:aliases w:val=" Char1 Char Char, Char1 Char, Char2 Char Char, Char1, Char2 Char"/>
    <w:basedOn w:val="a1"/>
    <w:link w:val="34"/>
    <w:uiPriority w:val="99"/>
    <w:rsid w:val="00806C1E"/>
    <w:pPr>
      <w:spacing w:after="120" w:line="240" w:lineRule="auto"/>
      <w:ind w:left="283"/>
    </w:pPr>
    <w:rPr>
      <w:rFonts w:ascii="Times New Roman" w:eastAsia="Times New Roman" w:hAnsi="Times New Roman" w:cs="Times New Roman"/>
      <w:sz w:val="16"/>
      <w:szCs w:val="16"/>
    </w:rPr>
  </w:style>
  <w:style w:type="character" w:customStyle="1" w:styleId="34">
    <w:name w:val="Основен текст с отстъп 3 Знак"/>
    <w:aliases w:val=" Char1 Char Char Знак, Char1 Char Знак, Char2 Char Char Знак, Char1 Знак, Char2 Char Знак"/>
    <w:basedOn w:val="a2"/>
    <w:link w:val="33"/>
    <w:uiPriority w:val="99"/>
    <w:rsid w:val="00806C1E"/>
    <w:rPr>
      <w:rFonts w:ascii="Times New Roman" w:eastAsia="Times New Roman" w:hAnsi="Times New Roman" w:cs="Times New Roman"/>
      <w:sz w:val="16"/>
      <w:szCs w:val="16"/>
    </w:rPr>
  </w:style>
  <w:style w:type="paragraph" w:styleId="22">
    <w:name w:val="toc 2"/>
    <w:basedOn w:val="a1"/>
    <w:next w:val="a1"/>
    <w:autoRedefine/>
    <w:semiHidden/>
    <w:rsid w:val="00806C1E"/>
    <w:pPr>
      <w:tabs>
        <w:tab w:val="right" w:leader="dot" w:pos="9180"/>
      </w:tabs>
      <w:spacing w:after="0" w:line="240" w:lineRule="auto"/>
      <w:ind w:left="720"/>
    </w:pPr>
    <w:rPr>
      <w:rFonts w:ascii="Times New Roman" w:eastAsia="Times New Roman" w:hAnsi="Times New Roman" w:cs="Times New Roman"/>
      <w:i/>
      <w:noProof/>
      <w:sz w:val="24"/>
      <w:szCs w:val="24"/>
    </w:rPr>
  </w:style>
  <w:style w:type="paragraph" w:styleId="13">
    <w:name w:val="toc 1"/>
    <w:basedOn w:val="a1"/>
    <w:next w:val="a1"/>
    <w:autoRedefine/>
    <w:semiHidden/>
    <w:rsid w:val="00806C1E"/>
    <w:pPr>
      <w:tabs>
        <w:tab w:val="right" w:leader="dot" w:pos="9180"/>
      </w:tabs>
      <w:spacing w:after="0" w:line="240" w:lineRule="auto"/>
      <w:jc w:val="both"/>
    </w:pPr>
    <w:rPr>
      <w:rFonts w:ascii="Times New Roman" w:eastAsia="Times New Roman" w:hAnsi="Times New Roman" w:cs="Times New Roman"/>
      <w:b/>
      <w:sz w:val="24"/>
      <w:szCs w:val="24"/>
      <w:lang w:val="en-GB"/>
    </w:rPr>
  </w:style>
  <w:style w:type="character" w:styleId="af4">
    <w:name w:val="Hyperlink"/>
    <w:uiPriority w:val="99"/>
    <w:rsid w:val="00806C1E"/>
    <w:rPr>
      <w:color w:val="0000FF"/>
      <w:u w:val="single"/>
    </w:rPr>
  </w:style>
  <w:style w:type="character" w:styleId="af5">
    <w:name w:val="page number"/>
    <w:basedOn w:val="a2"/>
    <w:uiPriority w:val="99"/>
    <w:rsid w:val="00806C1E"/>
  </w:style>
  <w:style w:type="paragraph" w:styleId="af6">
    <w:name w:val="annotation subject"/>
    <w:basedOn w:val="af0"/>
    <w:next w:val="af0"/>
    <w:link w:val="af7"/>
    <w:uiPriority w:val="99"/>
    <w:semiHidden/>
    <w:rsid w:val="00806C1E"/>
    <w:rPr>
      <w:b/>
      <w:bCs/>
    </w:rPr>
  </w:style>
  <w:style w:type="character" w:customStyle="1" w:styleId="af7">
    <w:name w:val="Предмет на коментар Знак"/>
    <w:basedOn w:val="af1"/>
    <w:link w:val="af6"/>
    <w:uiPriority w:val="99"/>
    <w:semiHidden/>
    <w:rsid w:val="00806C1E"/>
    <w:rPr>
      <w:rFonts w:ascii="Times New Roman" w:eastAsia="Times New Roman" w:hAnsi="Times New Roman" w:cs="Times New Roman"/>
      <w:b/>
      <w:bCs/>
      <w:sz w:val="20"/>
      <w:szCs w:val="20"/>
    </w:rPr>
  </w:style>
  <w:style w:type="paragraph" w:customStyle="1" w:styleId="firstline">
    <w:name w:val="firstline"/>
    <w:basedOn w:val="a1"/>
    <w:uiPriority w:val="99"/>
    <w:rsid w:val="00806C1E"/>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customStyle="1" w:styleId="Style">
    <w:name w:val="Style"/>
    <w:uiPriority w:val="99"/>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lang w:eastAsia="bg-BG"/>
    </w:rPr>
  </w:style>
  <w:style w:type="paragraph" w:styleId="23">
    <w:name w:val="Body Text Indent 2"/>
    <w:basedOn w:val="a1"/>
    <w:link w:val="24"/>
    <w:uiPriority w:val="99"/>
    <w:rsid w:val="00806C1E"/>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2"/>
    <w:link w:val="23"/>
    <w:uiPriority w:val="99"/>
    <w:rsid w:val="00806C1E"/>
    <w:rPr>
      <w:rFonts w:ascii="Times New Roman" w:eastAsia="Times New Roman" w:hAnsi="Times New Roman" w:cs="Times New Roman"/>
      <w:sz w:val="24"/>
      <w:szCs w:val="24"/>
    </w:rPr>
  </w:style>
  <w:style w:type="paragraph" w:customStyle="1" w:styleId="FR2">
    <w:name w:val="FR2"/>
    <w:uiPriority w:val="99"/>
    <w:rsid w:val="00806C1E"/>
    <w:pPr>
      <w:widowControl w:val="0"/>
      <w:spacing w:after="0" w:line="240" w:lineRule="auto"/>
      <w:jc w:val="right"/>
    </w:pPr>
    <w:rPr>
      <w:rFonts w:ascii="Arial" w:eastAsia="Times New Roman" w:hAnsi="Arial" w:cs="Times New Roman"/>
      <w:snapToGrid w:val="0"/>
      <w:sz w:val="24"/>
      <w:szCs w:val="20"/>
    </w:rPr>
  </w:style>
  <w:style w:type="paragraph" w:styleId="af8">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af9"/>
    <w:uiPriority w:val="99"/>
    <w:rsid w:val="00806C1E"/>
    <w:pPr>
      <w:spacing w:after="0" w:line="240" w:lineRule="auto"/>
    </w:pPr>
    <w:rPr>
      <w:rFonts w:ascii="Times New Roman" w:eastAsia="Times New Roman" w:hAnsi="Times New Roman" w:cs="Times New Roman"/>
      <w:sz w:val="20"/>
      <w:szCs w:val="20"/>
      <w:lang w:val="en-GB"/>
    </w:rPr>
  </w:style>
  <w:style w:type="character" w:customStyle="1" w:styleId="af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2"/>
    <w:link w:val="af8"/>
    <w:uiPriority w:val="99"/>
    <w:rsid w:val="00806C1E"/>
    <w:rPr>
      <w:rFonts w:ascii="Times New Roman" w:eastAsia="Times New Roman" w:hAnsi="Times New Roman" w:cs="Times New Roman"/>
      <w:sz w:val="20"/>
      <w:szCs w:val="20"/>
      <w:lang w:val="en-GB"/>
    </w:rPr>
  </w:style>
  <w:style w:type="character" w:styleId="afa">
    <w:name w:val="footnote reference"/>
    <w:aliases w:val="Footnote symbol"/>
    <w:uiPriority w:val="99"/>
    <w:rsid w:val="00806C1E"/>
    <w:rPr>
      <w:vertAlign w:val="superscript"/>
    </w:rPr>
  </w:style>
  <w:style w:type="paragraph" w:styleId="25">
    <w:name w:val="Body Text 2"/>
    <w:basedOn w:val="a1"/>
    <w:link w:val="26"/>
    <w:uiPriority w:val="99"/>
    <w:rsid w:val="00806C1E"/>
    <w:pPr>
      <w:spacing w:after="120" w:line="480" w:lineRule="auto"/>
    </w:pPr>
    <w:rPr>
      <w:rFonts w:ascii="Times New Roman" w:eastAsia="Times New Roman" w:hAnsi="Times New Roman" w:cs="Times New Roman"/>
      <w:sz w:val="24"/>
      <w:szCs w:val="24"/>
    </w:rPr>
  </w:style>
  <w:style w:type="character" w:customStyle="1" w:styleId="26">
    <w:name w:val="Основен текст 2 Знак"/>
    <w:basedOn w:val="a2"/>
    <w:link w:val="25"/>
    <w:uiPriority w:val="99"/>
    <w:rsid w:val="00806C1E"/>
    <w:rPr>
      <w:rFonts w:ascii="Times New Roman" w:eastAsia="Times New Roman" w:hAnsi="Times New Roman" w:cs="Times New Roman"/>
      <w:sz w:val="24"/>
      <w:szCs w:val="24"/>
    </w:rPr>
  </w:style>
  <w:style w:type="paragraph" w:styleId="35">
    <w:name w:val="Body Text 3"/>
    <w:basedOn w:val="a1"/>
    <w:link w:val="36"/>
    <w:uiPriority w:val="99"/>
    <w:rsid w:val="00806C1E"/>
    <w:pPr>
      <w:spacing w:after="120" w:line="240" w:lineRule="auto"/>
    </w:pPr>
    <w:rPr>
      <w:rFonts w:ascii="Times New Roman" w:eastAsia="Times New Roman" w:hAnsi="Times New Roman" w:cs="Times New Roman"/>
      <w:sz w:val="16"/>
      <w:szCs w:val="16"/>
    </w:rPr>
  </w:style>
  <w:style w:type="character" w:customStyle="1" w:styleId="36">
    <w:name w:val="Основен текст 3 Знак"/>
    <w:basedOn w:val="a2"/>
    <w:link w:val="35"/>
    <w:uiPriority w:val="99"/>
    <w:rsid w:val="00806C1E"/>
    <w:rPr>
      <w:rFonts w:ascii="Times New Roman" w:eastAsia="Times New Roman" w:hAnsi="Times New Roman" w:cs="Times New Roman"/>
      <w:sz w:val="16"/>
      <w:szCs w:val="16"/>
    </w:rPr>
  </w:style>
  <w:style w:type="paragraph" w:customStyle="1" w:styleId="xl24">
    <w:name w:val="xl24"/>
    <w:basedOn w:val="a1"/>
    <w:rsid w:val="00806C1E"/>
    <w:pPr>
      <w:pBdr>
        <w:left w:val="single" w:sz="12" w:space="0" w:color="auto"/>
        <w:right w:val="single" w:sz="4" w:space="0" w:color="auto"/>
      </w:pBdr>
      <w:spacing w:before="100" w:beforeAutospacing="1" w:after="100" w:afterAutospacing="1" w:line="240" w:lineRule="auto"/>
      <w:textAlignment w:val="center"/>
    </w:pPr>
    <w:rPr>
      <w:rFonts w:ascii="Times New Roman" w:eastAsia="Arial Unicode MS" w:hAnsi="Times New Roman" w:cs="Times New Roman"/>
      <w:sz w:val="24"/>
      <w:szCs w:val="24"/>
    </w:rPr>
  </w:style>
  <w:style w:type="paragraph" w:customStyle="1" w:styleId="FR1">
    <w:name w:val="FR1"/>
    <w:rsid w:val="00806C1E"/>
    <w:pPr>
      <w:widowControl w:val="0"/>
      <w:spacing w:before="820" w:after="0" w:line="240" w:lineRule="auto"/>
      <w:ind w:left="2760"/>
    </w:pPr>
    <w:rPr>
      <w:rFonts w:ascii="Arial" w:eastAsia="Times New Roman" w:hAnsi="Arial" w:cs="Times New Roman"/>
      <w:snapToGrid w:val="0"/>
      <w:szCs w:val="20"/>
      <w:lang w:val="en-GB"/>
    </w:rPr>
  </w:style>
  <w:style w:type="paragraph" w:styleId="afb">
    <w:name w:val="Plain Text"/>
    <w:aliases w:val=" Знак,Знак"/>
    <w:basedOn w:val="a1"/>
    <w:link w:val="afc"/>
    <w:rsid w:val="00806C1E"/>
    <w:pPr>
      <w:spacing w:after="0" w:line="240" w:lineRule="auto"/>
    </w:pPr>
    <w:rPr>
      <w:rFonts w:ascii="Courier New" w:eastAsia="Times New Roman" w:hAnsi="Courier New" w:cs="Times New Roman"/>
      <w:sz w:val="20"/>
      <w:szCs w:val="20"/>
      <w:lang w:eastAsia="bg-BG"/>
    </w:rPr>
  </w:style>
  <w:style w:type="character" w:customStyle="1" w:styleId="afc">
    <w:name w:val="Обикновен текст Знак"/>
    <w:aliases w:val=" Знак Знак,Знак Знак2"/>
    <w:basedOn w:val="a2"/>
    <w:link w:val="afb"/>
    <w:rsid w:val="00806C1E"/>
    <w:rPr>
      <w:rFonts w:ascii="Courier New" w:eastAsia="Times New Roman" w:hAnsi="Courier New" w:cs="Times New Roman"/>
      <w:sz w:val="20"/>
      <w:szCs w:val="20"/>
      <w:lang w:eastAsia="bg-BG"/>
    </w:rPr>
  </w:style>
  <w:style w:type="paragraph" w:customStyle="1" w:styleId="Char">
    <w:name w:val="Char"/>
    <w:basedOn w:val="a1"/>
    <w:link w:val="CharChar6"/>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6">
    <w:name w:val="Char Char6"/>
    <w:link w:val="Char"/>
    <w:rsid w:val="00806C1E"/>
    <w:rPr>
      <w:rFonts w:ascii="Tahoma" w:eastAsia="Times New Roman" w:hAnsi="Tahoma" w:cs="Times New Roman"/>
      <w:sz w:val="24"/>
      <w:szCs w:val="24"/>
      <w:lang w:val="pl-PL" w:eastAsia="pl-PL"/>
    </w:rPr>
  </w:style>
  <w:style w:type="paragraph" w:styleId="afd">
    <w:name w:val="Block Text"/>
    <w:basedOn w:val="a1"/>
    <w:rsid w:val="00806C1E"/>
    <w:pPr>
      <w:spacing w:after="0" w:line="240" w:lineRule="auto"/>
      <w:ind w:left="480" w:right="400"/>
      <w:jc w:val="center"/>
    </w:pPr>
    <w:rPr>
      <w:rFonts w:ascii="Times New Roman" w:eastAsia="Times New Roman" w:hAnsi="Times New Roman" w:cs="Times New Roman"/>
      <w:b/>
      <w:noProof/>
      <w:sz w:val="28"/>
      <w:szCs w:val="20"/>
      <w:lang w:val="en-US" w:eastAsia="bg-BG"/>
    </w:rPr>
  </w:style>
  <w:style w:type="table" w:styleId="afe">
    <w:name w:val="Table Grid"/>
    <w:basedOn w:val="a3"/>
    <w:uiPriority w:val="99"/>
    <w:rsid w:val="00806C1E"/>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1"/>
    <w:link w:val="aff0"/>
    <w:uiPriority w:val="99"/>
    <w:semiHidden/>
    <w:rsid w:val="00806C1E"/>
    <w:pPr>
      <w:shd w:val="clear" w:color="auto" w:fill="000080"/>
      <w:spacing w:after="0" w:line="240" w:lineRule="auto"/>
    </w:pPr>
    <w:rPr>
      <w:rFonts w:ascii="Tahoma" w:eastAsia="Times New Roman" w:hAnsi="Tahoma" w:cs="Tahoma"/>
      <w:sz w:val="20"/>
      <w:szCs w:val="20"/>
    </w:rPr>
  </w:style>
  <w:style w:type="character" w:customStyle="1" w:styleId="aff0">
    <w:name w:val="План на документа Знак"/>
    <w:basedOn w:val="a2"/>
    <w:link w:val="aff"/>
    <w:uiPriority w:val="99"/>
    <w:semiHidden/>
    <w:rsid w:val="00806C1E"/>
    <w:rPr>
      <w:rFonts w:ascii="Tahoma" w:eastAsia="Times New Roman" w:hAnsi="Tahoma" w:cs="Tahoma"/>
      <w:sz w:val="20"/>
      <w:szCs w:val="20"/>
      <w:shd w:val="clear" w:color="auto" w:fill="000080"/>
    </w:rPr>
  </w:style>
  <w:style w:type="paragraph" w:customStyle="1" w:styleId="tabulka">
    <w:name w:val="tabulka"/>
    <w:basedOn w:val="a1"/>
    <w:rsid w:val="00806C1E"/>
    <w:pPr>
      <w:widowControl w:val="0"/>
      <w:spacing w:before="120" w:after="0" w:line="240" w:lineRule="exact"/>
      <w:jc w:val="center"/>
    </w:pPr>
    <w:rPr>
      <w:rFonts w:ascii="Arial" w:eastAsia="Times New Roman" w:hAnsi="Arial" w:cs="Times New Roman"/>
      <w:sz w:val="20"/>
      <w:szCs w:val="20"/>
      <w:lang w:val="cs-CZ"/>
    </w:rPr>
  </w:style>
  <w:style w:type="paragraph" w:customStyle="1" w:styleId="Char1CharCharChar">
    <w:name w:val="Char1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4">
    <w:name w:val="Списък на абзаци1"/>
    <w:aliases w:val="Гл точки,List Paragraph1"/>
    <w:basedOn w:val="a1"/>
    <w:uiPriority w:val="99"/>
    <w:qFormat/>
    <w:rsid w:val="00806C1E"/>
    <w:pPr>
      <w:ind w:left="720"/>
      <w:contextualSpacing/>
    </w:pPr>
    <w:rPr>
      <w:rFonts w:ascii="Calibri" w:eastAsia="Calibri" w:hAnsi="Calibri" w:cs="Times New Roman"/>
    </w:rPr>
  </w:style>
  <w:style w:type="paragraph" w:customStyle="1" w:styleId="text">
    <w:name w:val="text"/>
    <w:rsid w:val="00806C1E"/>
    <w:pPr>
      <w:widowControl w:val="0"/>
      <w:spacing w:before="240" w:after="0" w:line="240" w:lineRule="exact"/>
      <w:jc w:val="both"/>
    </w:pPr>
    <w:rPr>
      <w:rFonts w:ascii="Arial" w:eastAsia="Times New Roman" w:hAnsi="Arial" w:cs="Times New Roman"/>
      <w:sz w:val="24"/>
      <w:szCs w:val="20"/>
      <w:lang w:val="cs-CZ"/>
    </w:rPr>
  </w:style>
  <w:style w:type="paragraph" w:customStyle="1" w:styleId="15">
    <w:name w:val="Знак Знак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1">
    <w:name w:val="Normal (Web)"/>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2CharCharCharChar">
    <w:name w:val="Char Char2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2">
    <w:name w:val="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
    <w:name w:val="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2">
    <w:name w:val="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titleemph1">
    <w:name w:val="title_emph1"/>
    <w:rsid w:val="00806C1E"/>
    <w:rPr>
      <w:rFonts w:ascii="Arial" w:hAnsi="Arial" w:cs="Arial" w:hint="default"/>
      <w:b/>
      <w:bCs/>
      <w:sz w:val="18"/>
      <w:szCs w:val="18"/>
    </w:rPr>
  </w:style>
  <w:style w:type="paragraph" w:customStyle="1" w:styleId="oddl-nadpis">
    <w:name w:val="oddíl-nadpis"/>
    <w:basedOn w:val="a1"/>
    <w:rsid w:val="00806C1E"/>
    <w:pPr>
      <w:keepNext/>
      <w:widowControl w:val="0"/>
      <w:tabs>
        <w:tab w:val="left" w:pos="567"/>
      </w:tabs>
      <w:spacing w:before="240" w:after="0" w:line="240" w:lineRule="exact"/>
    </w:pPr>
    <w:rPr>
      <w:rFonts w:ascii="Arial" w:eastAsia="Times New Roman" w:hAnsi="Arial" w:cs="Times New Roman"/>
      <w:b/>
      <w:sz w:val="24"/>
      <w:szCs w:val="20"/>
      <w:lang w:val="cs-CZ"/>
    </w:rPr>
  </w:style>
  <w:style w:type="paragraph" w:styleId="37">
    <w:name w:val="List Number 3"/>
    <w:basedOn w:val="a1"/>
    <w:uiPriority w:val="99"/>
    <w:rsid w:val="00806C1E"/>
    <w:pPr>
      <w:tabs>
        <w:tab w:val="num" w:pos="926"/>
      </w:tabs>
      <w:spacing w:after="0" w:line="240" w:lineRule="auto"/>
      <w:ind w:left="926" w:hanging="360"/>
      <w:jc w:val="both"/>
    </w:pPr>
    <w:rPr>
      <w:rFonts w:ascii="Univers" w:eastAsia="Times New Roman" w:hAnsi="Univers" w:cs="Times New Roman"/>
    </w:rPr>
  </w:style>
  <w:style w:type="character" w:customStyle="1" w:styleId="CharChar1">
    <w:name w:val="Char Char1"/>
    <w:rsid w:val="00806C1E"/>
    <w:rPr>
      <w:sz w:val="16"/>
      <w:szCs w:val="16"/>
      <w:lang w:val="bg-BG" w:eastAsia="en-US" w:bidi="ar-SA"/>
    </w:rPr>
  </w:style>
  <w:style w:type="paragraph" w:customStyle="1" w:styleId="Default">
    <w:name w:val="Default"/>
    <w:uiPriority w:val="99"/>
    <w:rsid w:val="00806C1E"/>
    <w:pPr>
      <w:autoSpaceDE w:val="0"/>
      <w:autoSpaceDN w:val="0"/>
      <w:adjustRightInd w:val="0"/>
      <w:spacing w:after="0" w:line="240" w:lineRule="auto"/>
    </w:pPr>
    <w:rPr>
      <w:rFonts w:ascii="Arial" w:eastAsia="Times New Roman" w:hAnsi="Arial" w:cs="Arial"/>
      <w:color w:val="000000"/>
      <w:sz w:val="24"/>
      <w:szCs w:val="24"/>
      <w:lang w:eastAsia="bg-BG"/>
    </w:rPr>
  </w:style>
  <w:style w:type="character" w:customStyle="1" w:styleId="CharChar4">
    <w:name w:val="Char Char4"/>
    <w:locked/>
    <w:rsid w:val="00806C1E"/>
    <w:rPr>
      <w:sz w:val="16"/>
      <w:szCs w:val="16"/>
      <w:lang w:val="bg-BG" w:eastAsia="en-US" w:bidi="ar-SA"/>
    </w:rPr>
  </w:style>
  <w:style w:type="character" w:styleId="aff3">
    <w:name w:val="FollowedHyperlink"/>
    <w:uiPriority w:val="99"/>
    <w:rsid w:val="00806C1E"/>
    <w:rPr>
      <w:color w:val="800080"/>
      <w:u w:val="single"/>
    </w:rPr>
  </w:style>
  <w:style w:type="paragraph" w:customStyle="1" w:styleId="Char2CharCharCharCharCharCharChar">
    <w:name w:val="Char2 Знак Знак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odyText21">
    <w:name w:val="Body Text 21"/>
    <w:basedOn w:val="a1"/>
    <w:rsid w:val="00806C1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CharCharCharChar">
    <w:name w:val="Знак Char Char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styleId="aff4">
    <w:name w:val="Strong"/>
    <w:uiPriority w:val="22"/>
    <w:qFormat/>
    <w:rsid w:val="00806C1E"/>
    <w:rPr>
      <w:b/>
      <w:bCs/>
    </w:rPr>
  </w:style>
  <w:style w:type="paragraph" w:customStyle="1" w:styleId="CharCharChar1">
    <w:name w:val="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5">
    <w:name w:val="Subtitle"/>
    <w:basedOn w:val="a1"/>
    <w:link w:val="aff6"/>
    <w:uiPriority w:val="99"/>
    <w:qFormat/>
    <w:rsid w:val="00806C1E"/>
    <w:pPr>
      <w:spacing w:before="120" w:after="120" w:line="240" w:lineRule="auto"/>
      <w:jc w:val="center"/>
    </w:pPr>
    <w:rPr>
      <w:rFonts w:ascii="Arial" w:eastAsia="Times New Roman" w:hAnsi="Arial" w:cs="Times New Roman"/>
      <w:b/>
      <w:snapToGrid w:val="0"/>
      <w:sz w:val="28"/>
      <w:szCs w:val="20"/>
      <w:lang w:val="fr-BE"/>
    </w:rPr>
  </w:style>
  <w:style w:type="character" w:customStyle="1" w:styleId="aff6">
    <w:name w:val="Подзаглавие Знак"/>
    <w:basedOn w:val="a2"/>
    <w:link w:val="aff5"/>
    <w:uiPriority w:val="99"/>
    <w:rsid w:val="00806C1E"/>
    <w:rPr>
      <w:rFonts w:ascii="Arial" w:eastAsia="Times New Roman" w:hAnsi="Arial" w:cs="Times New Roman"/>
      <w:b/>
      <w:snapToGrid w:val="0"/>
      <w:sz w:val="28"/>
      <w:szCs w:val="20"/>
      <w:lang w:val="fr-BE"/>
    </w:rPr>
  </w:style>
  <w:style w:type="paragraph" w:styleId="HTML">
    <w:name w:val="HTML Preformatted"/>
    <w:basedOn w:val="a1"/>
    <w:link w:val="HTML0"/>
    <w:rsid w:val="00806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2"/>
    <w:link w:val="HTML"/>
    <w:rsid w:val="00806C1E"/>
    <w:rPr>
      <w:rFonts w:ascii="Courier New" w:eastAsia="Times New Roman" w:hAnsi="Courier New" w:cs="Courier New"/>
      <w:sz w:val="20"/>
      <w:szCs w:val="20"/>
      <w:lang w:eastAsia="bg-BG"/>
    </w:rPr>
  </w:style>
  <w:style w:type="paragraph" w:styleId="aff7">
    <w:name w:val="Normal Indent"/>
    <w:basedOn w:val="a1"/>
    <w:rsid w:val="00806C1E"/>
    <w:pPr>
      <w:spacing w:after="0" w:line="240" w:lineRule="auto"/>
      <w:ind w:left="708"/>
    </w:pPr>
    <w:rPr>
      <w:rFonts w:ascii="Times New Roman" w:eastAsia="Times New Roman" w:hAnsi="Times New Roman" w:cs="Times New Roman"/>
      <w:bCs/>
      <w:sz w:val="24"/>
      <w:szCs w:val="24"/>
      <w:lang w:eastAsia="bg-BG"/>
    </w:rPr>
  </w:style>
  <w:style w:type="paragraph" w:customStyle="1" w:styleId="CharCharCharCharCharChar">
    <w:name w:val="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
    <w:name w:val="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51">
    <w:name w:val="toc 5"/>
    <w:basedOn w:val="a1"/>
    <w:next w:val="a1"/>
    <w:autoRedefine/>
    <w:semiHidden/>
    <w:rsid w:val="00806C1E"/>
    <w:pPr>
      <w:spacing w:after="0" w:line="240" w:lineRule="auto"/>
      <w:ind w:left="960"/>
    </w:pPr>
    <w:rPr>
      <w:rFonts w:ascii="Times New Roman" w:eastAsia="Times New Roman" w:hAnsi="Times New Roman" w:cs="Times New Roman"/>
      <w:sz w:val="24"/>
      <w:szCs w:val="24"/>
    </w:rPr>
  </w:style>
  <w:style w:type="paragraph" w:customStyle="1" w:styleId="Char0">
    <w:name w:val="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HTML1">
    <w:name w:val="HTML Address"/>
    <w:basedOn w:val="a1"/>
    <w:link w:val="HTML2"/>
    <w:rsid w:val="00806C1E"/>
    <w:pPr>
      <w:spacing w:after="0" w:line="240" w:lineRule="auto"/>
    </w:pPr>
    <w:rPr>
      <w:rFonts w:ascii="Times New Roman" w:eastAsia="Times New Roman" w:hAnsi="Times New Roman" w:cs="Times New Roman"/>
      <w:i/>
      <w:iCs/>
      <w:sz w:val="24"/>
      <w:szCs w:val="24"/>
      <w:lang w:eastAsia="bg-BG"/>
    </w:rPr>
  </w:style>
  <w:style w:type="character" w:customStyle="1" w:styleId="HTML2">
    <w:name w:val="HTML адрес Знак"/>
    <w:basedOn w:val="a2"/>
    <w:link w:val="HTML1"/>
    <w:rsid w:val="00806C1E"/>
    <w:rPr>
      <w:rFonts w:ascii="Times New Roman" w:eastAsia="Times New Roman" w:hAnsi="Times New Roman" w:cs="Times New Roman"/>
      <w:i/>
      <w:iCs/>
      <w:sz w:val="24"/>
      <w:szCs w:val="24"/>
      <w:lang w:eastAsia="bg-BG"/>
    </w:rPr>
  </w:style>
  <w:style w:type="paragraph" w:customStyle="1" w:styleId="1CharChar">
    <w:name w:val="Знак Знак1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0">
    <w:name w:val="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7">
    <w:name w:val="Style7"/>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3">
    <w:name w:val="Font Style13"/>
    <w:rsid w:val="00806C1E"/>
    <w:rPr>
      <w:rFonts w:ascii="Times New Roman" w:hAnsi="Times New Roman" w:cs="Times New Roman"/>
      <w:b/>
      <w:bCs/>
      <w:sz w:val="22"/>
      <w:szCs w:val="22"/>
    </w:rPr>
  </w:style>
  <w:style w:type="character" w:customStyle="1" w:styleId="Bodytext27">
    <w:name w:val="Body text27"/>
    <w:rsid w:val="00806C1E"/>
    <w:rPr>
      <w:rFonts w:ascii="Bookman Old Style" w:hAnsi="Bookman Old Style"/>
      <w:sz w:val="22"/>
      <w:szCs w:val="22"/>
      <w:shd w:val="clear" w:color="auto" w:fill="FFFFFF"/>
    </w:rPr>
  </w:style>
  <w:style w:type="character" w:customStyle="1" w:styleId="Bodytext19">
    <w:name w:val="Body text19"/>
    <w:rsid w:val="00806C1E"/>
    <w:rPr>
      <w:rFonts w:ascii="Bookman Old Style" w:hAnsi="Bookman Old Style"/>
      <w:sz w:val="22"/>
      <w:szCs w:val="22"/>
      <w:shd w:val="clear" w:color="auto" w:fill="FFFFFF"/>
    </w:rPr>
  </w:style>
  <w:style w:type="paragraph" w:customStyle="1" w:styleId="aff8">
    <w:name w:val="точки"/>
    <w:basedOn w:val="a1"/>
    <w:qFormat/>
    <w:rsid w:val="00806C1E"/>
    <w:pPr>
      <w:spacing w:after="0" w:line="288" w:lineRule="auto"/>
      <w:ind w:left="562" w:firstLine="432"/>
      <w:jc w:val="both"/>
    </w:pPr>
    <w:rPr>
      <w:rFonts w:ascii="TmsCyr" w:eastAsia="MS Mincho" w:hAnsi="TmsCyr" w:cs="Times New Roman"/>
      <w:b/>
      <w:sz w:val="28"/>
      <w:szCs w:val="28"/>
    </w:rPr>
  </w:style>
  <w:style w:type="character" w:customStyle="1" w:styleId="apple-style-span">
    <w:name w:val="apple-style-span"/>
    <w:basedOn w:val="a2"/>
    <w:uiPriority w:val="99"/>
    <w:rsid w:val="00806C1E"/>
  </w:style>
  <w:style w:type="paragraph" w:customStyle="1" w:styleId="style48">
    <w:name w:val="style48"/>
    <w:basedOn w:val="a1"/>
    <w:rsid w:val="00806C1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2"/>
    <w:rsid w:val="00806C1E"/>
  </w:style>
  <w:style w:type="paragraph" w:customStyle="1" w:styleId="StyleHeading3TimesNewRoman12pt">
    <w:name w:val="Style Heading 3 + Times New Roman 12 pt"/>
    <w:basedOn w:val="a1"/>
    <w:rsid w:val="00806C1E"/>
    <w:pPr>
      <w:tabs>
        <w:tab w:val="num" w:pos="1474"/>
      </w:tabs>
      <w:spacing w:after="0" w:line="240" w:lineRule="auto"/>
      <w:ind w:left="1474" w:hanging="340"/>
    </w:pPr>
    <w:rPr>
      <w:rFonts w:ascii="Times New Roman" w:eastAsia="Times New Roman" w:hAnsi="Times New Roman" w:cs="Times New Roman"/>
      <w:snapToGrid w:val="0"/>
      <w:sz w:val="24"/>
      <w:szCs w:val="20"/>
      <w:lang w:val="en-GB"/>
    </w:rPr>
  </w:style>
  <w:style w:type="paragraph" w:customStyle="1" w:styleId="Text1">
    <w:name w:val="Text 1"/>
    <w:basedOn w:val="a1"/>
    <w:rsid w:val="00806C1E"/>
    <w:pPr>
      <w:spacing w:after="240" w:line="240" w:lineRule="auto"/>
      <w:ind w:left="482"/>
      <w:jc w:val="both"/>
    </w:pPr>
    <w:rPr>
      <w:rFonts w:ascii="Times New Roman" w:eastAsia="Times New Roman" w:hAnsi="Times New Roman" w:cs="Times New Roman"/>
      <w:sz w:val="24"/>
      <w:szCs w:val="20"/>
      <w:lang w:val="en-GB"/>
    </w:rPr>
  </w:style>
  <w:style w:type="paragraph" w:customStyle="1" w:styleId="CharChar">
    <w:name w:val="Текст Char Char"/>
    <w:basedOn w:val="a1"/>
    <w:link w:val="CharCharChar0"/>
    <w:qFormat/>
    <w:rsid w:val="00806C1E"/>
    <w:pPr>
      <w:suppressAutoHyphens/>
      <w:spacing w:after="0" w:line="288" w:lineRule="auto"/>
      <w:ind w:firstLine="709"/>
      <w:jc w:val="both"/>
      <w:outlineLvl w:val="0"/>
    </w:pPr>
    <w:rPr>
      <w:rFonts w:ascii="Times New Roman" w:eastAsia="MS Mincho" w:hAnsi="Times New Roman" w:cs="Times New Roman"/>
      <w:bCs/>
      <w:iCs/>
      <w:color w:val="000000"/>
      <w:sz w:val="26"/>
      <w:szCs w:val="28"/>
      <w:lang w:eastAsia="ar-SA"/>
    </w:rPr>
  </w:style>
  <w:style w:type="character" w:customStyle="1" w:styleId="CharCharChar0">
    <w:name w:val="Текст Char Char Char"/>
    <w:link w:val="CharChar"/>
    <w:rsid w:val="00806C1E"/>
    <w:rPr>
      <w:rFonts w:ascii="Times New Roman" w:eastAsia="MS Mincho" w:hAnsi="Times New Roman" w:cs="Times New Roman"/>
      <w:bCs/>
      <w:iCs/>
      <w:color w:val="000000"/>
      <w:sz w:val="26"/>
      <w:szCs w:val="28"/>
      <w:lang w:eastAsia="ar-SA"/>
    </w:rPr>
  </w:style>
  <w:style w:type="paragraph" w:customStyle="1" w:styleId="Text3">
    <w:name w:val="Text 3"/>
    <w:basedOn w:val="a1"/>
    <w:uiPriority w:val="99"/>
    <w:rsid w:val="00806C1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ff9">
    <w:name w:val="Текст"/>
    <w:basedOn w:val="a1"/>
    <w:link w:val="Char3"/>
    <w:qFormat/>
    <w:rsid w:val="00806C1E"/>
    <w:pPr>
      <w:suppressAutoHyphens/>
      <w:spacing w:after="0" w:line="288" w:lineRule="auto"/>
      <w:ind w:firstLine="709"/>
      <w:jc w:val="both"/>
      <w:outlineLvl w:val="0"/>
    </w:pPr>
    <w:rPr>
      <w:rFonts w:ascii="Times New Roman" w:eastAsia="Times New Roman" w:hAnsi="Times New Roman" w:cs="Times New Roman"/>
      <w:bCs/>
      <w:iCs/>
      <w:color w:val="000000"/>
      <w:sz w:val="26"/>
      <w:szCs w:val="28"/>
      <w:lang w:eastAsia="ar-SA"/>
    </w:rPr>
  </w:style>
  <w:style w:type="character" w:customStyle="1" w:styleId="Char3">
    <w:name w:val="Текст Char"/>
    <w:link w:val="aff9"/>
    <w:rsid w:val="00806C1E"/>
    <w:rPr>
      <w:rFonts w:ascii="Times New Roman" w:eastAsia="Times New Roman" w:hAnsi="Times New Roman" w:cs="Times New Roman"/>
      <w:bCs/>
      <w:iCs/>
      <w:color w:val="000000"/>
      <w:sz w:val="26"/>
      <w:szCs w:val="28"/>
      <w:lang w:eastAsia="ar-SA"/>
    </w:rPr>
  </w:style>
  <w:style w:type="paragraph" w:customStyle="1" w:styleId="30">
    <w:name w:val="Булети 3"/>
    <w:basedOn w:val="a1"/>
    <w:qFormat/>
    <w:rsid w:val="00806C1E"/>
    <w:pPr>
      <w:suppressAutoHyphens/>
      <w:spacing w:after="0" w:line="288" w:lineRule="auto"/>
      <w:ind w:firstLine="360"/>
      <w:jc w:val="both"/>
    </w:pPr>
    <w:rPr>
      <w:rFonts w:ascii="Garamond" w:eastAsia="Times New Roman" w:hAnsi="Garamond" w:cs="Times New Roman"/>
      <w:sz w:val="24"/>
      <w:szCs w:val="26"/>
      <w:lang w:eastAsia="ar-SA"/>
    </w:rPr>
  </w:style>
  <w:style w:type="paragraph" w:customStyle="1" w:styleId="110">
    <w:name w:val="Списък на абзаци11"/>
    <w:basedOn w:val="a1"/>
    <w:uiPriority w:val="99"/>
    <w:qFormat/>
    <w:rsid w:val="00806C1E"/>
    <w:pPr>
      <w:spacing w:after="0" w:line="240" w:lineRule="auto"/>
      <w:ind w:left="720" w:right="1985"/>
      <w:contextualSpacing/>
    </w:pPr>
    <w:rPr>
      <w:rFonts w:ascii="Times New Roman" w:eastAsia="Times New Roman" w:hAnsi="Times New Roman" w:cs="Times New Roman"/>
      <w:sz w:val="20"/>
      <w:szCs w:val="20"/>
      <w:lang w:eastAsia="bg-BG"/>
    </w:rPr>
  </w:style>
  <w:style w:type="paragraph" w:customStyle="1" w:styleId="CharCharCharCharCharCharCharChar">
    <w:name w:val="Char Char Знак Знак Char Char Знак Знак Char Char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
    <w:name w:val="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2">
    <w:name w:val="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
    <w:name w:val="Char1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Style2">
    <w:name w:val="Style2"/>
    <w:basedOn w:val="20"/>
    <w:rsid w:val="00806C1E"/>
    <w:pPr>
      <w:tabs>
        <w:tab w:val="num" w:pos="0"/>
      </w:tabs>
      <w:spacing w:before="480" w:after="120"/>
      <w:ind w:left="540"/>
      <w:jc w:val="both"/>
    </w:pPr>
    <w:rPr>
      <w:bCs w:val="0"/>
      <w:color w:val="auto"/>
      <w:szCs w:val="20"/>
    </w:rPr>
  </w:style>
  <w:style w:type="paragraph" w:customStyle="1" w:styleId="Char1CharCharChar1CharCharCharCharCharCharCharCharCharCharCharCharChar">
    <w:name w:val="Char1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ListNumberLevel2">
    <w:name w:val="List Number (Level 2)"/>
    <w:basedOn w:val="a1"/>
    <w:rsid w:val="00806C1E"/>
    <w:pPr>
      <w:spacing w:after="240" w:line="240" w:lineRule="auto"/>
      <w:jc w:val="both"/>
    </w:pPr>
    <w:rPr>
      <w:rFonts w:ascii="Times New Roman" w:eastAsia="Times New Roman" w:hAnsi="Times New Roman" w:cs="Times New Roman"/>
      <w:sz w:val="24"/>
      <w:szCs w:val="20"/>
      <w:lang w:val="en-GB"/>
    </w:rPr>
  </w:style>
  <w:style w:type="paragraph" w:customStyle="1" w:styleId="Char1CharCharCharCharCharChar1CharChar">
    <w:name w:val="Char1 Char Char Char Char Char Char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0">
    <w:name w:val="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1CharCharChar1CharCharCharCharCharCharCharChar">
    <w:name w:val="Char1 Char Char Char1 Char Char Char Char Char Char Char Char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CharCharCharCharChar">
    <w:name w:val="Знак1 Char Char Знак Char Char Знак Char Char Знак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Char Char Знак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0">
    <w:name w:val="Знак Знак1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8">
    <w:name w:val="Font Style18"/>
    <w:rsid w:val="00806C1E"/>
    <w:rPr>
      <w:rFonts w:ascii="Times New Roman" w:hAnsi="Times New Roman" w:cs="Times New Roman"/>
      <w:sz w:val="28"/>
      <w:szCs w:val="28"/>
    </w:rPr>
  </w:style>
  <w:style w:type="character" w:customStyle="1" w:styleId="FontStyle14">
    <w:name w:val="Font Style14"/>
    <w:rsid w:val="00806C1E"/>
    <w:rPr>
      <w:rFonts w:ascii="Times New Roman" w:hAnsi="Times New Roman" w:cs="Times New Roman"/>
      <w:sz w:val="28"/>
      <w:szCs w:val="28"/>
    </w:rPr>
  </w:style>
  <w:style w:type="paragraph" w:customStyle="1" w:styleId="CharChar2">
    <w:name w:val="Char Char Знак Знак Знак Знак Знак Знак Знак"/>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paragraph" w:customStyle="1" w:styleId="NormalParagraph">
    <w:name w:val="Normal Paragraph"/>
    <w:basedOn w:val="a1"/>
    <w:rsid w:val="00806C1E"/>
    <w:pPr>
      <w:widowControl w:val="0"/>
      <w:spacing w:after="120" w:line="240" w:lineRule="auto"/>
    </w:pPr>
    <w:rPr>
      <w:rFonts w:ascii="Times New Roman" w:eastAsia="Times New Roman" w:hAnsi="Times New Roman" w:cs="Times New Roman"/>
      <w:snapToGrid w:val="0"/>
      <w:lang w:val="en-GB"/>
    </w:rPr>
  </w:style>
  <w:style w:type="paragraph" w:customStyle="1" w:styleId="Char1CharCharChar1CharCharCharCharCharChar">
    <w:name w:val="Char1 Char Char Char1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
    <w:name w:val="Char Char Char Char Char Char Char Char Char Char Char Char1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1">
    <w:name w:val="Char Char Char Char Char Char Char Char Char Char Char Char1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Affa">
    <w:name w:val="A"/>
    <w:basedOn w:val="a1"/>
    <w:rsid w:val="00806C1E"/>
    <w:pPr>
      <w:numPr>
        <w:ilvl w:val="12"/>
      </w:numPr>
      <w:spacing w:after="120" w:line="240" w:lineRule="auto"/>
      <w:ind w:left="567"/>
      <w:jc w:val="both"/>
    </w:pPr>
    <w:rPr>
      <w:rFonts w:ascii="Arial" w:eastAsia="Times New Roman" w:hAnsi="Arial" w:cs="Times New Roman"/>
      <w:szCs w:val="24"/>
      <w:lang w:eastAsia="bg-BG"/>
    </w:rPr>
  </w:style>
  <w:style w:type="paragraph" w:customStyle="1" w:styleId="CharCharCharChar0">
    <w:name w:val="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3">
    <w:name w:val="Char Char Char3"/>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1CharCharCharCharCharChar1">
    <w:name w:val="Char1 Char Char Char1 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20">
    <w:name w:val="Char Char Char Char Char Char2"/>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3111pt">
    <w:name w:val="Body text (31) + 11 pt"/>
    <w:aliases w:val="Italic10"/>
    <w:rsid w:val="00806C1E"/>
    <w:rPr>
      <w:i/>
      <w:iCs/>
      <w:sz w:val="22"/>
      <w:szCs w:val="22"/>
      <w:lang w:bidi="ar-SA"/>
    </w:rPr>
  </w:style>
  <w:style w:type="character" w:customStyle="1" w:styleId="Bodytext31Italic1">
    <w:name w:val="Body text (31) + Italic1"/>
    <w:rsid w:val="00806C1E"/>
    <w:rPr>
      <w:i/>
      <w:iCs/>
      <w:sz w:val="21"/>
      <w:szCs w:val="21"/>
      <w:u w:val="single"/>
      <w:lang w:bidi="ar-SA"/>
    </w:rPr>
  </w:style>
  <w:style w:type="character" w:customStyle="1" w:styleId="Bodytext3">
    <w:name w:val="Body text (3)"/>
    <w:rsid w:val="00806C1E"/>
    <w:rPr>
      <w:rFonts w:ascii="Arial" w:hAnsi="Arial"/>
      <w:i/>
      <w:iCs/>
      <w:sz w:val="19"/>
      <w:szCs w:val="19"/>
      <w:u w:val="single"/>
      <w:lang w:bidi="ar-SA"/>
    </w:rPr>
  </w:style>
  <w:style w:type="character" w:customStyle="1" w:styleId="txcpv">
    <w:name w:val="txcpv"/>
    <w:basedOn w:val="a2"/>
    <w:rsid w:val="00806C1E"/>
  </w:style>
  <w:style w:type="paragraph" w:customStyle="1" w:styleId="CharCharCharCharCharCharCharCharCharCharCharChar">
    <w:name w:val="Char Char Знак Знак Char Char Знак Знак Char Char Знак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m">
    <w:name w:val="m"/>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13">
    <w:name w:val="Style13"/>
    <w:basedOn w:val="a1"/>
    <w:rsid w:val="00806C1E"/>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bg-BG"/>
    </w:rPr>
  </w:style>
  <w:style w:type="character" w:customStyle="1" w:styleId="FontStyle23">
    <w:name w:val="Font Style23"/>
    <w:rsid w:val="00806C1E"/>
    <w:rPr>
      <w:rFonts w:ascii="Times New Roman" w:hAnsi="Times New Roman" w:cs="Times New Roman"/>
      <w:b/>
      <w:bCs/>
      <w:sz w:val="22"/>
      <w:szCs w:val="22"/>
    </w:rPr>
  </w:style>
  <w:style w:type="paragraph" w:customStyle="1" w:styleId="CharCharCharCharCharChar3">
    <w:name w:val="Char Char Знак Знак Char Char Знак Знак Char Char"/>
    <w:basedOn w:val="a1"/>
    <w:rsid w:val="00806C1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CharCharCharChar10">
    <w:name w:val="Char Char Char Char Char Char1"/>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16">
    <w:name w:val="Font Style16"/>
    <w:rsid w:val="00806C1E"/>
    <w:rPr>
      <w:rFonts w:ascii="Times New Roman" w:hAnsi="Times New Roman" w:cs="Times New Roman"/>
      <w:b/>
      <w:bCs/>
      <w:sz w:val="20"/>
      <w:szCs w:val="20"/>
    </w:rPr>
  </w:style>
  <w:style w:type="paragraph" w:customStyle="1" w:styleId="Style4">
    <w:name w:val="Style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8">
    <w:name w:val="Style8"/>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1">
    <w:name w:val="Style1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5">
    <w:name w:val="Font Style15"/>
    <w:rsid w:val="00806C1E"/>
    <w:rPr>
      <w:rFonts w:ascii="Times New Roman" w:hAnsi="Times New Roman" w:cs="Times New Roman"/>
      <w:sz w:val="20"/>
      <w:szCs w:val="20"/>
    </w:rPr>
  </w:style>
  <w:style w:type="paragraph" w:customStyle="1" w:styleId="Style9">
    <w:name w:val="Style9"/>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andard">
    <w:name w:val="Standard"/>
    <w:rsid w:val="00806C1E"/>
    <w:pPr>
      <w:widowControl w:val="0"/>
      <w:suppressAutoHyphens/>
      <w:spacing w:after="0" w:line="240" w:lineRule="auto"/>
    </w:pPr>
    <w:rPr>
      <w:rFonts w:ascii="Arial" w:eastAsia="Times CY" w:hAnsi="Arial" w:cs="Arial"/>
      <w:sz w:val="20"/>
      <w:szCs w:val="20"/>
      <w:lang w:val="en-GB" w:eastAsia="ar-SA"/>
    </w:rPr>
  </w:style>
  <w:style w:type="paragraph" w:customStyle="1" w:styleId="affb">
    <w:name w:val="Стил"/>
    <w:rsid w:val="00806C1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affc">
    <w:name w:val="Îáèêí. ïàðàãðàô"/>
    <w:basedOn w:val="a1"/>
    <w:rsid w:val="00806C1E"/>
    <w:pPr>
      <w:spacing w:before="120" w:after="0" w:line="360" w:lineRule="auto"/>
      <w:ind w:firstLine="720"/>
      <w:jc w:val="both"/>
    </w:pPr>
    <w:rPr>
      <w:rFonts w:ascii="Times New Roman" w:eastAsia="Times New Roman" w:hAnsi="Times New Roman" w:cs="Times New Roman"/>
      <w:sz w:val="24"/>
      <w:szCs w:val="20"/>
    </w:rPr>
  </w:style>
  <w:style w:type="paragraph" w:customStyle="1" w:styleId="Heading2Arial">
    <w:name w:val="Heading 2 + Arial"/>
    <w:aliases w:val="Bold,Custom Color(RGB(109,110,112)),Justified,Line spacing..."/>
    <w:basedOn w:val="a1"/>
    <w:rsid w:val="00806C1E"/>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paragraph" w:customStyle="1" w:styleId="CharChar1CharCharCharCharCharCharCharCharCharCharCharCharCharCharChar">
    <w:name w:val="Char Char1 Char Char Char Char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2">
    <w:name w:val="Знак Char Char Char"/>
    <w:basedOn w:val="a1"/>
    <w:rsid w:val="00806C1E"/>
    <w:pPr>
      <w:tabs>
        <w:tab w:val="left" w:pos="709"/>
      </w:tabs>
      <w:spacing w:after="0" w:line="240" w:lineRule="auto"/>
    </w:pPr>
    <w:rPr>
      <w:rFonts w:ascii="Tahoma" w:eastAsia="Times New Roman" w:hAnsi="Tahoma" w:cs="Tahoma"/>
      <w:sz w:val="24"/>
      <w:szCs w:val="24"/>
      <w:lang w:val="pl-PL" w:eastAsia="pl-PL"/>
    </w:rPr>
  </w:style>
  <w:style w:type="paragraph" w:customStyle="1" w:styleId="ACLevel1">
    <w:name w:val="AC Level 1"/>
    <w:basedOn w:val="a1"/>
    <w:rsid w:val="00806C1E"/>
    <w:pPr>
      <w:numPr>
        <w:numId w:val="2"/>
      </w:numPr>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a1"/>
    <w:rsid w:val="00806C1E"/>
    <w:pPr>
      <w:numPr>
        <w:ilvl w:val="1"/>
        <w:numId w:val="2"/>
      </w:numPr>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a1"/>
    <w:rsid w:val="00806C1E"/>
    <w:pPr>
      <w:numPr>
        <w:ilvl w:val="2"/>
        <w:numId w:val="2"/>
      </w:numPr>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a1"/>
    <w:rsid w:val="00806C1E"/>
    <w:pPr>
      <w:numPr>
        <w:ilvl w:val="3"/>
        <w:numId w:val="2"/>
      </w:numPr>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a1"/>
    <w:rsid w:val="00806C1E"/>
    <w:pPr>
      <w:numPr>
        <w:ilvl w:val="4"/>
        <w:numId w:val="2"/>
      </w:numPr>
      <w:spacing w:after="240" w:line="240" w:lineRule="auto"/>
      <w:jc w:val="both"/>
      <w:outlineLvl w:val="4"/>
    </w:pPr>
    <w:rPr>
      <w:rFonts w:ascii="Times New Roman" w:eastAsia="Times New Roman" w:hAnsi="Times New Roman" w:cs="Times New Roman"/>
      <w:sz w:val="24"/>
      <w:szCs w:val="24"/>
      <w:lang w:val="en-IE"/>
    </w:rPr>
  </w:style>
  <w:style w:type="paragraph" w:customStyle="1" w:styleId="CharCharCharCharCharCharCharCharChar0">
    <w:name w:val="Char Char Char Знак Char Char Знак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lauseindent">
    <w:name w:val="clauseindent"/>
    <w:basedOn w:val="a1"/>
    <w:rsid w:val="00806C1E"/>
    <w:pPr>
      <w:spacing w:after="240" w:line="240" w:lineRule="auto"/>
      <w:ind w:left="851"/>
      <w:jc w:val="both"/>
    </w:pPr>
    <w:rPr>
      <w:rFonts w:ascii="Times New Roman" w:eastAsia="Times New Roman" w:hAnsi="Times New Roman" w:cs="Times New Roman"/>
      <w:sz w:val="24"/>
      <w:szCs w:val="24"/>
      <w:lang w:eastAsia="bg-BG"/>
    </w:rPr>
  </w:style>
  <w:style w:type="character" w:customStyle="1" w:styleId="ldef">
    <w:name w:val="ldef"/>
    <w:rsid w:val="00806C1E"/>
  </w:style>
  <w:style w:type="character" w:customStyle="1" w:styleId="ldefbck">
    <w:name w:val="ldefbck"/>
    <w:rsid w:val="00806C1E"/>
  </w:style>
  <w:style w:type="paragraph" w:customStyle="1" w:styleId="CharCharCharCharCharCharChar">
    <w:name w:val="Char Char Char Char Char Char Знак Char"/>
    <w:basedOn w:val="a1"/>
    <w:rsid w:val="00806C1E"/>
    <w:pPr>
      <w:tabs>
        <w:tab w:val="left" w:pos="709"/>
      </w:tabs>
      <w:spacing w:after="0" w:line="240" w:lineRule="auto"/>
    </w:pPr>
    <w:rPr>
      <w:rFonts w:ascii="Tahoma" w:eastAsia="Times New Roman" w:hAnsi="Tahoma" w:cs="Tahoma"/>
      <w:sz w:val="24"/>
      <w:szCs w:val="24"/>
      <w:lang w:val="pl-PL" w:eastAsia="pl-PL"/>
    </w:rPr>
  </w:style>
  <w:style w:type="character" w:customStyle="1" w:styleId="CharChar20">
    <w:name w:val="Char Char2"/>
    <w:semiHidden/>
    <w:rsid w:val="00806C1E"/>
    <w:rPr>
      <w:lang w:val="en-US" w:eastAsia="bg-BG"/>
    </w:rPr>
  </w:style>
  <w:style w:type="paragraph" w:customStyle="1" w:styleId="14CharChar">
    <w:name w:val="Знак Знак14 Char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d">
    <w:name w:val="List Paragraph"/>
    <w:basedOn w:val="a1"/>
    <w:link w:val="affe"/>
    <w:uiPriority w:val="34"/>
    <w:qFormat/>
    <w:rsid w:val="00806C1E"/>
    <w:pPr>
      <w:spacing w:after="0" w:line="240" w:lineRule="auto"/>
      <w:ind w:left="708"/>
    </w:pPr>
    <w:rPr>
      <w:rFonts w:ascii="Times New Roman" w:eastAsia="Times New Roman" w:hAnsi="Times New Roman" w:cs="Times New Roman"/>
      <w:sz w:val="24"/>
      <w:szCs w:val="24"/>
    </w:rPr>
  </w:style>
  <w:style w:type="paragraph" w:customStyle="1" w:styleId="38">
    <w:name w:val="Списък на абзаци3"/>
    <w:basedOn w:val="a1"/>
    <w:uiPriority w:val="99"/>
    <w:rsid w:val="00806C1E"/>
    <w:pPr>
      <w:suppressAutoHyphens/>
      <w:spacing w:after="0" w:line="288" w:lineRule="auto"/>
      <w:ind w:left="720"/>
    </w:pPr>
    <w:rPr>
      <w:rFonts w:ascii="Times New Roman" w:eastAsia="SimSun" w:hAnsi="Times New Roman" w:cs="Times New Roman"/>
      <w:i/>
      <w:iCs/>
      <w:sz w:val="20"/>
      <w:szCs w:val="20"/>
      <w:lang w:val="en-US" w:eastAsia="zh-CN"/>
    </w:rPr>
  </w:style>
  <w:style w:type="paragraph" w:customStyle="1" w:styleId="afff">
    <w:name w:val="ТЕКСТ"/>
    <w:basedOn w:val="a1"/>
    <w:link w:val="Char4"/>
    <w:qFormat/>
    <w:rsid w:val="00806C1E"/>
    <w:pPr>
      <w:tabs>
        <w:tab w:val="num" w:pos="360"/>
      </w:tabs>
      <w:suppressAutoHyphens/>
      <w:spacing w:after="0" w:line="288" w:lineRule="auto"/>
      <w:ind w:firstLine="397"/>
      <w:jc w:val="both"/>
      <w:outlineLvl w:val="0"/>
    </w:pPr>
    <w:rPr>
      <w:rFonts w:ascii="Garamond" w:eastAsia="Times New Roman" w:hAnsi="Garamond" w:cs="Times New Roman"/>
      <w:b/>
      <w:bCs/>
      <w:color w:val="000000"/>
      <w:spacing w:val="6"/>
      <w:sz w:val="28"/>
      <w:szCs w:val="28"/>
      <w:lang w:eastAsia="ar-SA"/>
    </w:rPr>
  </w:style>
  <w:style w:type="character" w:customStyle="1" w:styleId="Char4">
    <w:name w:val="ТЕКСТ Char"/>
    <w:link w:val="afff"/>
    <w:locked/>
    <w:rsid w:val="00806C1E"/>
    <w:rPr>
      <w:rFonts w:ascii="Garamond" w:eastAsia="Times New Roman" w:hAnsi="Garamond" w:cs="Times New Roman"/>
      <w:b/>
      <w:bCs/>
      <w:color w:val="000000"/>
      <w:spacing w:val="6"/>
      <w:sz w:val="28"/>
      <w:szCs w:val="28"/>
      <w:lang w:eastAsia="ar-SA"/>
    </w:rPr>
  </w:style>
  <w:style w:type="paragraph" w:customStyle="1" w:styleId="27">
    <w:name w:val="Списък на абзаци2"/>
    <w:aliases w:val="текст Върбица"/>
    <w:basedOn w:val="a1"/>
    <w:link w:val="ListParagraphChar"/>
    <w:uiPriority w:val="99"/>
    <w:rsid w:val="00806C1E"/>
    <w:pPr>
      <w:spacing w:after="0" w:line="288" w:lineRule="auto"/>
      <w:ind w:left="720" w:hanging="144"/>
      <w:jc w:val="both"/>
    </w:pPr>
    <w:rPr>
      <w:rFonts w:ascii="TmsCyr" w:eastAsia="MS Mincho" w:hAnsi="TmsCyr" w:cs="Times New Roman"/>
      <w:b/>
      <w:bCs/>
      <w:sz w:val="28"/>
      <w:szCs w:val="28"/>
    </w:rPr>
  </w:style>
  <w:style w:type="character" w:customStyle="1" w:styleId="ListParagraphChar">
    <w:name w:val="List Paragraph Char"/>
    <w:aliases w:val="Гл точки Char,List Paragraph1 Char,текст Върбица Char"/>
    <w:link w:val="27"/>
    <w:uiPriority w:val="99"/>
    <w:locked/>
    <w:rsid w:val="00806C1E"/>
    <w:rPr>
      <w:rFonts w:ascii="TmsCyr" w:eastAsia="MS Mincho" w:hAnsi="TmsCyr" w:cs="Times New Roman"/>
      <w:b/>
      <w:bCs/>
      <w:sz w:val="28"/>
      <w:szCs w:val="28"/>
    </w:rPr>
  </w:style>
  <w:style w:type="paragraph" w:customStyle="1" w:styleId="a0">
    <w:name w:val="булет"/>
    <w:basedOn w:val="a1"/>
    <w:link w:val="Char5"/>
    <w:qFormat/>
    <w:rsid w:val="00806C1E"/>
    <w:pPr>
      <w:tabs>
        <w:tab w:val="left" w:pos="1985"/>
      </w:tabs>
      <w:spacing w:after="0"/>
      <w:ind w:left="720" w:firstLine="1123"/>
      <w:jc w:val="both"/>
    </w:pPr>
    <w:rPr>
      <w:rFonts w:ascii="Book Antiqua" w:eastAsia="MS Mincho" w:hAnsi="Book Antiqua" w:cs="Times New Roman"/>
      <w:b/>
      <w:bCs/>
      <w:i/>
      <w:iCs/>
      <w:noProof/>
      <w:sz w:val="24"/>
      <w:szCs w:val="24"/>
    </w:rPr>
  </w:style>
  <w:style w:type="character" w:customStyle="1" w:styleId="Char5">
    <w:name w:val="булет Char"/>
    <w:link w:val="a0"/>
    <w:locked/>
    <w:rsid w:val="00806C1E"/>
    <w:rPr>
      <w:rFonts w:ascii="Book Antiqua" w:eastAsia="MS Mincho" w:hAnsi="Book Antiqua" w:cs="Times New Roman"/>
      <w:b/>
      <w:bCs/>
      <w:i/>
      <w:iCs/>
      <w:noProof/>
      <w:sz w:val="24"/>
      <w:szCs w:val="24"/>
    </w:rPr>
  </w:style>
  <w:style w:type="paragraph" w:customStyle="1" w:styleId="afff0">
    <w:name w:val="таблица"/>
    <w:basedOn w:val="a1"/>
    <w:link w:val="Char6"/>
    <w:qFormat/>
    <w:rsid w:val="00806C1E"/>
    <w:pPr>
      <w:tabs>
        <w:tab w:val="num" w:pos="360"/>
      </w:tabs>
      <w:suppressAutoHyphens/>
      <w:spacing w:after="0"/>
      <w:ind w:firstLine="397"/>
      <w:jc w:val="both"/>
      <w:outlineLvl w:val="0"/>
    </w:pPr>
    <w:rPr>
      <w:rFonts w:ascii="Book Antiqua" w:eastAsia="Times New Roman" w:hAnsi="Book Antiqua" w:cs="Times New Roman"/>
      <w:i/>
      <w:iCs/>
      <w:color w:val="000000"/>
      <w:spacing w:val="6"/>
      <w:lang w:eastAsia="ar-SA"/>
    </w:rPr>
  </w:style>
  <w:style w:type="character" w:customStyle="1" w:styleId="Char6">
    <w:name w:val="таблица Char"/>
    <w:link w:val="afff0"/>
    <w:locked/>
    <w:rsid w:val="00806C1E"/>
    <w:rPr>
      <w:rFonts w:ascii="Book Antiqua" w:eastAsia="Times New Roman" w:hAnsi="Book Antiqua" w:cs="Times New Roman"/>
      <w:i/>
      <w:iCs/>
      <w:color w:val="000000"/>
      <w:spacing w:val="6"/>
      <w:lang w:eastAsia="ar-SA"/>
    </w:rPr>
  </w:style>
  <w:style w:type="numbering" w:customStyle="1" w:styleId="111">
    <w:name w:val="Без списък11"/>
    <w:next w:val="a4"/>
    <w:uiPriority w:val="99"/>
    <w:semiHidden/>
    <w:unhideWhenUsed/>
    <w:rsid w:val="00806C1E"/>
  </w:style>
  <w:style w:type="character" w:customStyle="1" w:styleId="16">
    <w:name w:val="Заглавие на книга1"/>
    <w:aliases w:val="Главни точки"/>
    <w:uiPriority w:val="33"/>
    <w:qFormat/>
    <w:rsid w:val="00806C1E"/>
    <w:rPr>
      <w:b/>
      <w:bCs/>
      <w:smallCaps/>
      <w:spacing w:val="5"/>
    </w:rPr>
  </w:style>
  <w:style w:type="character" w:styleId="afff1">
    <w:name w:val="Emphasis"/>
    <w:qFormat/>
    <w:rsid w:val="00806C1E"/>
    <w:rPr>
      <w:i/>
      <w:iCs/>
    </w:rPr>
  </w:style>
  <w:style w:type="paragraph" w:styleId="afff2">
    <w:name w:val="caption"/>
    <w:basedOn w:val="a1"/>
    <w:next w:val="a1"/>
    <w:qFormat/>
    <w:rsid w:val="00806C1E"/>
    <w:pPr>
      <w:spacing w:before="120" w:after="120" w:line="240" w:lineRule="auto"/>
    </w:pPr>
    <w:rPr>
      <w:rFonts w:ascii="TmsCyr" w:eastAsia="Times New Roman" w:hAnsi="TmsCyr" w:cs="Times New Roman"/>
      <w:b/>
      <w:bCs/>
      <w:sz w:val="20"/>
      <w:szCs w:val="20"/>
      <w:lang w:val="et-EE"/>
    </w:rPr>
  </w:style>
  <w:style w:type="paragraph" w:customStyle="1" w:styleId="17">
    <w:name w:val="Без разредка1"/>
    <w:aliases w:val="Булети-2"/>
    <w:basedOn w:val="a1"/>
    <w:qFormat/>
    <w:rsid w:val="00806C1E"/>
    <w:pPr>
      <w:spacing w:after="0" w:line="288" w:lineRule="auto"/>
      <w:ind w:firstLine="720"/>
      <w:contextualSpacing/>
      <w:mirrorIndents/>
      <w:jc w:val="both"/>
    </w:pPr>
    <w:rPr>
      <w:rFonts w:ascii="TmsCyr" w:eastAsia="MS Mincho" w:hAnsi="TmsCyr" w:cs="Times New Roman"/>
      <w:b/>
      <w:i/>
      <w:sz w:val="28"/>
      <w:u w:val="single"/>
    </w:rPr>
  </w:style>
  <w:style w:type="paragraph" w:styleId="afff3">
    <w:name w:val="Intense Quote"/>
    <w:basedOn w:val="a1"/>
    <w:next w:val="a1"/>
    <w:link w:val="afff4"/>
    <w:uiPriority w:val="30"/>
    <w:qFormat/>
    <w:rsid w:val="00806C1E"/>
    <w:pPr>
      <w:pBdr>
        <w:bottom w:val="single" w:sz="4" w:space="4" w:color="4F81BD"/>
      </w:pBdr>
      <w:spacing w:before="200" w:after="280" w:line="288" w:lineRule="auto"/>
      <w:ind w:left="936" w:right="936" w:firstLine="1440"/>
      <w:jc w:val="both"/>
    </w:pPr>
    <w:rPr>
      <w:rFonts w:ascii="TmsCyr" w:eastAsia="MS Mincho" w:hAnsi="TmsCyr" w:cs="Times New Roman"/>
      <w:b/>
      <w:bCs/>
      <w:i/>
      <w:iCs/>
      <w:color w:val="4F81BD"/>
      <w:sz w:val="26"/>
      <w:lang w:val="en-US"/>
    </w:rPr>
  </w:style>
  <w:style w:type="character" w:customStyle="1" w:styleId="afff4">
    <w:name w:val="Интензивно цитиране Знак"/>
    <w:basedOn w:val="a2"/>
    <w:link w:val="afff3"/>
    <w:uiPriority w:val="30"/>
    <w:rsid w:val="00806C1E"/>
    <w:rPr>
      <w:rFonts w:ascii="TmsCyr" w:eastAsia="MS Mincho" w:hAnsi="TmsCyr" w:cs="Times New Roman"/>
      <w:b/>
      <w:bCs/>
      <w:i/>
      <w:iCs/>
      <w:color w:val="4F81BD"/>
      <w:sz w:val="26"/>
      <w:lang w:val="en-US"/>
    </w:rPr>
  </w:style>
  <w:style w:type="character" w:styleId="afff5">
    <w:name w:val="Intense Emphasis"/>
    <w:uiPriority w:val="21"/>
    <w:qFormat/>
    <w:rsid w:val="00806C1E"/>
    <w:rPr>
      <w:b/>
      <w:bCs/>
      <w:i/>
      <w:iCs/>
      <w:color w:val="4F81BD"/>
    </w:rPr>
  </w:style>
  <w:style w:type="paragraph" w:customStyle="1" w:styleId="18">
    <w:name w:val="1."/>
    <w:basedOn w:val="aff9"/>
    <w:link w:val="1Char"/>
    <w:qFormat/>
    <w:rsid w:val="00806C1E"/>
    <w:pPr>
      <w:suppressAutoHyphens w:val="0"/>
      <w:ind w:firstLine="0"/>
      <w:outlineLvl w:val="9"/>
    </w:pPr>
    <w:rPr>
      <w:rFonts w:ascii="TmsCyr" w:eastAsia="Calibri" w:hAnsi="TmsCyr"/>
      <w:b/>
      <w:bCs w:val="0"/>
      <w:i/>
      <w:iCs w:val="0"/>
      <w:color w:val="auto"/>
      <w:sz w:val="28"/>
      <w:szCs w:val="26"/>
      <w:lang w:eastAsia="en-US"/>
    </w:rPr>
  </w:style>
  <w:style w:type="paragraph" w:customStyle="1" w:styleId="-1">
    <w:name w:val="Булети-1"/>
    <w:basedOn w:val="a1"/>
    <w:link w:val="-1Char"/>
    <w:qFormat/>
    <w:rsid w:val="00806C1E"/>
    <w:pPr>
      <w:numPr>
        <w:numId w:val="5"/>
      </w:numPr>
      <w:tabs>
        <w:tab w:val="left" w:pos="480"/>
        <w:tab w:val="left" w:pos="960"/>
        <w:tab w:val="left" w:pos="1200"/>
      </w:tabs>
      <w:suppressAutoHyphens/>
      <w:spacing w:after="0" w:line="288" w:lineRule="auto"/>
      <w:contextualSpacing/>
      <w:mirrorIndents/>
      <w:jc w:val="both"/>
      <w:textboxTightWrap w:val="allLines"/>
    </w:pPr>
    <w:rPr>
      <w:rFonts w:ascii="TmsCyr" w:eastAsia="Times New Roman" w:hAnsi="TmsCyr" w:cs="Times New Roman"/>
      <w:b/>
      <w:sz w:val="26"/>
      <w:szCs w:val="24"/>
      <w:lang w:val="en-US" w:eastAsia="ar-SA"/>
    </w:rPr>
  </w:style>
  <w:style w:type="character" w:customStyle="1" w:styleId="-1Char">
    <w:name w:val="Булети-1 Char"/>
    <w:link w:val="-1"/>
    <w:rsid w:val="00806C1E"/>
    <w:rPr>
      <w:rFonts w:ascii="TmsCyr" w:eastAsia="Times New Roman" w:hAnsi="TmsCyr" w:cs="Times New Roman"/>
      <w:b/>
      <w:sz w:val="26"/>
      <w:szCs w:val="24"/>
      <w:lang w:val="en-US" w:eastAsia="ar-SA"/>
    </w:rPr>
  </w:style>
  <w:style w:type="table" w:styleId="3-3">
    <w:name w:val="Medium Grid 3 Accent 3"/>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1">
    <w:name w:val="Medium Grid 3 Accent 1"/>
    <w:basedOn w:val="a3"/>
    <w:uiPriority w:val="69"/>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2-6">
    <w:name w:val="Medium Shading 2 Accent 6"/>
    <w:basedOn w:val="a3"/>
    <w:uiPriority w:val="64"/>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List Accent 3"/>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9">
    <w:name w:val="1"/>
    <w:uiPriority w:val="61"/>
    <w:rsid w:val="00806C1E"/>
    <w:pPr>
      <w:spacing w:after="0" w:line="240" w:lineRule="auto"/>
    </w:pPr>
    <w:rPr>
      <w:rFonts w:ascii="Calibri" w:eastAsia="Calibri" w:hAnsi="Calibri" w:cs="Times New Roman"/>
      <w:sz w:val="20"/>
      <w:szCs w:val="20"/>
      <w:lang w:eastAsia="bg-BG"/>
    </w:rPr>
  </w:style>
  <w:style w:type="table" w:styleId="-6">
    <w:name w:val="Light Shading Accent 6"/>
    <w:basedOn w:val="a3"/>
    <w:uiPriority w:val="60"/>
    <w:rsid w:val="00806C1E"/>
    <w:pPr>
      <w:spacing w:after="0" w:line="240" w:lineRule="auto"/>
    </w:pPr>
    <w:rPr>
      <w:rFonts w:ascii="Calibri" w:eastAsia="Calibri" w:hAnsi="Calibri" w:cs="Times New Roman"/>
      <w:color w:val="E36C0A"/>
      <w:sz w:val="20"/>
      <w:szCs w:val="20"/>
      <w:lang w:eastAsia="bg-BG"/>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
    <w:name w:val="Light List Accent 5"/>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4">
    <w:name w:val="Light List Accent 4"/>
    <w:basedOn w:val="a3"/>
    <w:uiPriority w:val="61"/>
    <w:rsid w:val="00806C1E"/>
    <w:pPr>
      <w:spacing w:after="0" w:line="240" w:lineRule="auto"/>
    </w:pPr>
    <w:rPr>
      <w:rFonts w:ascii="Calibri" w:eastAsia="Calibri" w:hAnsi="Calibri" w:cs="Times New Roman"/>
      <w:sz w:val="20"/>
      <w:szCs w:val="20"/>
      <w:lang w:eastAsia="bg-BG"/>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1a">
    <w:name w:val="Мрежа в таблица1"/>
    <w:basedOn w:val="a3"/>
    <w:next w:val="afe"/>
    <w:uiPriority w:val="59"/>
    <w:rsid w:val="00806C1E"/>
    <w:pPr>
      <w:spacing w:after="0" w:line="240" w:lineRule="auto"/>
    </w:pPr>
    <w:rPr>
      <w:rFonts w:ascii="Calibri" w:eastAsia="Calibri" w:hAnsi="Calibri"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улети 1"/>
    <w:basedOn w:val="aff9"/>
    <w:link w:val="1Char0"/>
    <w:qFormat/>
    <w:rsid w:val="00806C1E"/>
    <w:pPr>
      <w:numPr>
        <w:numId w:val="4"/>
      </w:numPr>
    </w:pPr>
    <w:rPr>
      <w:rFonts w:ascii="Verdana" w:hAnsi="Verdana"/>
      <w:sz w:val="21"/>
      <w:szCs w:val="26"/>
      <w:lang w:val="en-US"/>
    </w:rPr>
  </w:style>
  <w:style w:type="character" w:customStyle="1" w:styleId="1Char0">
    <w:name w:val="Булети 1 Char"/>
    <w:link w:val="1"/>
    <w:rsid w:val="00806C1E"/>
    <w:rPr>
      <w:rFonts w:ascii="Verdana" w:eastAsia="Times New Roman" w:hAnsi="Verdana" w:cs="Times New Roman"/>
      <w:bCs/>
      <w:iCs/>
      <w:color w:val="000000"/>
      <w:sz w:val="21"/>
      <w:szCs w:val="26"/>
      <w:lang w:val="en-US" w:eastAsia="ar-SA"/>
    </w:rPr>
  </w:style>
  <w:style w:type="paragraph" w:customStyle="1" w:styleId="112">
    <w:name w:val="1.1."/>
    <w:basedOn w:val="18"/>
    <w:link w:val="11Char"/>
    <w:qFormat/>
    <w:rsid w:val="00806C1E"/>
    <w:pPr>
      <w:ind w:firstLine="794"/>
    </w:pPr>
    <w:rPr>
      <w:rFonts w:ascii="Verdana" w:hAnsi="Verdana"/>
      <w:noProof/>
      <w:sz w:val="22"/>
      <w:lang w:val="en-US"/>
    </w:rPr>
  </w:style>
  <w:style w:type="character" w:customStyle="1" w:styleId="11Char">
    <w:name w:val="1.1. Char"/>
    <w:link w:val="112"/>
    <w:rsid w:val="00806C1E"/>
    <w:rPr>
      <w:rFonts w:ascii="Verdana" w:eastAsia="Calibri" w:hAnsi="Verdana" w:cs="Times New Roman"/>
      <w:b/>
      <w:i/>
      <w:noProof/>
      <w:szCs w:val="26"/>
      <w:lang w:val="en-US"/>
    </w:rPr>
  </w:style>
  <w:style w:type="character" w:customStyle="1" w:styleId="afff6">
    <w:name w:val="Основен текст_"/>
    <w:link w:val="1b"/>
    <w:locked/>
    <w:rsid w:val="00806C1E"/>
    <w:rPr>
      <w:rFonts w:ascii="Batang" w:eastAsia="Batang" w:cs="Batang"/>
      <w:sz w:val="21"/>
      <w:szCs w:val="21"/>
      <w:shd w:val="clear" w:color="auto" w:fill="FFFFFF"/>
    </w:rPr>
  </w:style>
  <w:style w:type="paragraph" w:customStyle="1" w:styleId="1b">
    <w:name w:val="Основен текст1"/>
    <w:basedOn w:val="a1"/>
    <w:link w:val="afff6"/>
    <w:rsid w:val="00806C1E"/>
    <w:pPr>
      <w:shd w:val="clear" w:color="auto" w:fill="FFFFFF"/>
      <w:spacing w:after="1200" w:line="162" w:lineRule="exact"/>
      <w:ind w:hanging="400"/>
      <w:jc w:val="right"/>
    </w:pPr>
    <w:rPr>
      <w:rFonts w:ascii="Batang" w:eastAsia="Batang" w:cs="Batang"/>
      <w:sz w:val="21"/>
      <w:szCs w:val="21"/>
    </w:rPr>
  </w:style>
  <w:style w:type="character" w:customStyle="1" w:styleId="1Char">
    <w:name w:val="1. Char"/>
    <w:link w:val="18"/>
    <w:rsid w:val="00806C1E"/>
    <w:rPr>
      <w:rFonts w:ascii="TmsCyr" w:eastAsia="Calibri" w:hAnsi="TmsCyr" w:cs="Times New Roman"/>
      <w:b/>
      <w:i/>
      <w:sz w:val="28"/>
      <w:szCs w:val="26"/>
    </w:rPr>
  </w:style>
  <w:style w:type="paragraph" w:customStyle="1" w:styleId="CharChar1CharCharCharCharCharCharCharCharCharCharChar">
    <w:name w:val="Char Char1 Знак Знак Char Char Char Char Char Char Char Char Char Char Char"/>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CharCharCharCharCharChar1CharCharCharCharChar">
    <w:name w:val="Char Char Char Char Char Char Char1 Char Char Char Char Char Char Char Char Char Char Char Char Char Char1 Char Char Char Char Знак Знак Char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Знак Char Char Знак Char Char Char"/>
    <w:basedOn w:val="a1"/>
    <w:rsid w:val="00806C1E"/>
    <w:pPr>
      <w:tabs>
        <w:tab w:val="left" w:pos="709"/>
      </w:tabs>
      <w:suppressAutoHyphens/>
      <w:spacing w:after="0" w:line="240" w:lineRule="auto"/>
    </w:pPr>
    <w:rPr>
      <w:rFonts w:ascii="Tahoma" w:eastAsia="Times New Roman" w:hAnsi="Tahoma" w:cs="Times New Roman"/>
      <w:sz w:val="24"/>
      <w:szCs w:val="24"/>
      <w:lang w:val="pl-PL" w:eastAsia="pl-PL"/>
    </w:rPr>
  </w:style>
  <w:style w:type="character" w:customStyle="1" w:styleId="timark">
    <w:name w:val="timark"/>
    <w:basedOn w:val="a2"/>
    <w:uiPriority w:val="99"/>
    <w:rsid w:val="00806C1E"/>
  </w:style>
  <w:style w:type="character" w:styleId="afff7">
    <w:name w:val="Subtle Emphasis"/>
    <w:qFormat/>
    <w:rsid w:val="00806C1E"/>
    <w:rPr>
      <w:i/>
      <w:iCs/>
      <w:color w:val="808080"/>
    </w:rPr>
  </w:style>
  <w:style w:type="paragraph" w:customStyle="1" w:styleId="NoSpacing1">
    <w:name w:val="No Spacing1"/>
    <w:uiPriority w:val="1"/>
    <w:qFormat/>
    <w:rsid w:val="00806C1E"/>
    <w:pPr>
      <w:spacing w:after="0" w:line="240" w:lineRule="auto"/>
    </w:pPr>
    <w:rPr>
      <w:rFonts w:ascii="Calibri" w:eastAsia="Calibri" w:hAnsi="Calibri" w:cs="Times New Roman"/>
    </w:rPr>
  </w:style>
  <w:style w:type="paragraph" w:customStyle="1" w:styleId="TableParagraph">
    <w:name w:val="Table Paragraph"/>
    <w:basedOn w:val="a1"/>
    <w:uiPriority w:val="1"/>
    <w:qFormat/>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afff8">
    <w:name w:val="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5">
    <w:name w:val="Body text (5)_"/>
    <w:link w:val="Bodytext50"/>
    <w:locked/>
    <w:rsid w:val="00806C1E"/>
    <w:rPr>
      <w:sz w:val="21"/>
      <w:szCs w:val="21"/>
      <w:shd w:val="clear" w:color="auto" w:fill="FFFFFF"/>
    </w:rPr>
  </w:style>
  <w:style w:type="paragraph" w:customStyle="1" w:styleId="Bodytext50">
    <w:name w:val="Body text (5)"/>
    <w:basedOn w:val="a1"/>
    <w:link w:val="Bodytext5"/>
    <w:rsid w:val="00806C1E"/>
    <w:pPr>
      <w:shd w:val="clear" w:color="auto" w:fill="FFFFFF"/>
      <w:spacing w:after="0" w:line="413" w:lineRule="exact"/>
      <w:ind w:firstLine="700"/>
      <w:jc w:val="both"/>
    </w:pPr>
    <w:rPr>
      <w:sz w:val="21"/>
      <w:szCs w:val="21"/>
    </w:rPr>
  </w:style>
  <w:style w:type="character" w:customStyle="1" w:styleId="Bodytext4">
    <w:name w:val="Body text (4)_"/>
    <w:link w:val="Bodytext40"/>
    <w:locked/>
    <w:rsid w:val="00806C1E"/>
    <w:rPr>
      <w:sz w:val="21"/>
      <w:szCs w:val="21"/>
      <w:shd w:val="clear" w:color="auto" w:fill="FFFFFF"/>
    </w:rPr>
  </w:style>
  <w:style w:type="paragraph" w:customStyle="1" w:styleId="Bodytext40">
    <w:name w:val="Body text (4)"/>
    <w:basedOn w:val="a1"/>
    <w:link w:val="Bodytext4"/>
    <w:rsid w:val="00806C1E"/>
    <w:pPr>
      <w:shd w:val="clear" w:color="auto" w:fill="FFFFFF"/>
      <w:spacing w:after="0" w:line="259" w:lineRule="exact"/>
    </w:pPr>
    <w:rPr>
      <w:sz w:val="21"/>
      <w:szCs w:val="21"/>
    </w:rPr>
  </w:style>
  <w:style w:type="character" w:customStyle="1" w:styleId="samedocreference">
    <w:name w:val="samedocreference"/>
    <w:rsid w:val="00806C1E"/>
  </w:style>
  <w:style w:type="paragraph" w:customStyle="1" w:styleId="buttons">
    <w:name w:val="buttons"/>
    <w:basedOn w:val="a1"/>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806C1E"/>
    <w:pPr>
      <w:tabs>
        <w:tab w:val="left" w:pos="709"/>
      </w:tabs>
      <w:spacing w:after="0" w:line="240" w:lineRule="auto"/>
    </w:pPr>
    <w:rPr>
      <w:rFonts w:ascii="Tahoma" w:eastAsia="Times New Roman" w:hAnsi="Tahoma" w:cs="Times New Roman"/>
      <w:sz w:val="24"/>
      <w:szCs w:val="24"/>
      <w:lang w:val="pl-PL" w:eastAsia="pl-PL"/>
    </w:rPr>
  </w:style>
  <w:style w:type="paragraph" w:styleId="afff9">
    <w:name w:val="Body Text First Indent"/>
    <w:basedOn w:val="a5"/>
    <w:link w:val="afffa"/>
    <w:rsid w:val="00806C1E"/>
    <w:pPr>
      <w:spacing w:after="120"/>
      <w:ind w:firstLine="210"/>
      <w:jc w:val="left"/>
    </w:pPr>
    <w:rPr>
      <w:b w:val="0"/>
      <w:bCs w:val="0"/>
      <w:sz w:val="24"/>
    </w:rPr>
  </w:style>
  <w:style w:type="character" w:customStyle="1" w:styleId="afffa">
    <w:name w:val="Основен текст отстъп първи ред Знак"/>
    <w:basedOn w:val="a6"/>
    <w:link w:val="afff9"/>
    <w:rsid w:val="00806C1E"/>
    <w:rPr>
      <w:rFonts w:ascii="Times New Roman" w:eastAsia="Times New Roman" w:hAnsi="Times New Roman" w:cs="Times New Roman"/>
      <w:b w:val="0"/>
      <w:bCs w:val="0"/>
      <w:sz w:val="24"/>
      <w:szCs w:val="24"/>
    </w:rPr>
  </w:style>
  <w:style w:type="paragraph" w:styleId="28">
    <w:name w:val="List 2"/>
    <w:basedOn w:val="a1"/>
    <w:rsid w:val="00806C1E"/>
    <w:pPr>
      <w:spacing w:after="0" w:line="240" w:lineRule="auto"/>
      <w:ind w:left="566" w:hanging="283"/>
      <w:contextualSpacing/>
    </w:pPr>
    <w:rPr>
      <w:rFonts w:ascii="Times New Roman" w:eastAsia="Times New Roman" w:hAnsi="Times New Roman" w:cs="Times New Roman"/>
      <w:sz w:val="24"/>
      <w:szCs w:val="24"/>
    </w:rPr>
  </w:style>
  <w:style w:type="paragraph" w:styleId="afffb">
    <w:name w:val="List"/>
    <w:basedOn w:val="a1"/>
    <w:rsid w:val="00806C1E"/>
    <w:pPr>
      <w:spacing w:after="0" w:line="240" w:lineRule="auto"/>
      <w:ind w:left="283" w:hanging="283"/>
      <w:contextualSpacing/>
    </w:pPr>
    <w:rPr>
      <w:rFonts w:ascii="Times New Roman" w:eastAsia="Times New Roman" w:hAnsi="Times New Roman" w:cs="Times New Roman"/>
      <w:sz w:val="24"/>
      <w:szCs w:val="24"/>
    </w:rPr>
  </w:style>
  <w:style w:type="paragraph" w:styleId="2">
    <w:name w:val="List Bullet 2"/>
    <w:basedOn w:val="a1"/>
    <w:rsid w:val="00806C1E"/>
    <w:pPr>
      <w:tabs>
        <w:tab w:val="num" w:pos="643"/>
      </w:tabs>
      <w:spacing w:after="0" w:line="240" w:lineRule="auto"/>
      <w:ind w:left="643" w:hanging="360"/>
      <w:contextualSpacing/>
    </w:pPr>
    <w:rPr>
      <w:rFonts w:ascii="Times New Roman" w:eastAsia="Times New Roman" w:hAnsi="Times New Roman" w:cs="Times New Roman"/>
      <w:sz w:val="24"/>
      <w:szCs w:val="24"/>
    </w:rPr>
  </w:style>
  <w:style w:type="paragraph" w:customStyle="1" w:styleId="Style14">
    <w:name w:val="Style14"/>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37">
    <w:name w:val="Font Style37"/>
    <w:rsid w:val="00806C1E"/>
    <w:rPr>
      <w:rFonts w:ascii="Times New Roman" w:hAnsi="Times New Roman" w:cs="Times New Roman" w:hint="default"/>
      <w:b/>
      <w:bCs/>
      <w:sz w:val="22"/>
      <w:szCs w:val="22"/>
    </w:rPr>
  </w:style>
  <w:style w:type="character" w:customStyle="1" w:styleId="FontStyle39">
    <w:name w:val="Font Style39"/>
    <w:rsid w:val="00806C1E"/>
    <w:rPr>
      <w:rFonts w:ascii="Times New Roman" w:hAnsi="Times New Roman" w:cs="Times New Roman" w:hint="default"/>
      <w:sz w:val="22"/>
      <w:szCs w:val="22"/>
    </w:rPr>
  </w:style>
  <w:style w:type="paragraph" w:styleId="3">
    <w:name w:val="List Bullet 3"/>
    <w:basedOn w:val="a1"/>
    <w:rsid w:val="00806C1E"/>
    <w:pPr>
      <w:tabs>
        <w:tab w:val="num" w:pos="926"/>
      </w:tabs>
      <w:spacing w:after="0" w:line="240" w:lineRule="auto"/>
      <w:ind w:left="926" w:hanging="360"/>
      <w:contextualSpacing/>
    </w:pPr>
    <w:rPr>
      <w:rFonts w:ascii="Times New Roman" w:eastAsia="Times New Roman" w:hAnsi="Times New Roman" w:cs="Times New Roman"/>
      <w:sz w:val="24"/>
      <w:szCs w:val="24"/>
    </w:rPr>
  </w:style>
  <w:style w:type="paragraph" w:styleId="29">
    <w:name w:val="List Continue 2"/>
    <w:basedOn w:val="a1"/>
    <w:rsid w:val="00806C1E"/>
    <w:pPr>
      <w:spacing w:after="120" w:line="240" w:lineRule="auto"/>
      <w:ind w:left="566"/>
      <w:contextualSpacing/>
    </w:pPr>
    <w:rPr>
      <w:rFonts w:ascii="Times New Roman" w:eastAsia="Times New Roman" w:hAnsi="Times New Roman" w:cs="Times New Roman"/>
      <w:sz w:val="24"/>
      <w:szCs w:val="24"/>
    </w:rPr>
  </w:style>
  <w:style w:type="paragraph" w:styleId="a">
    <w:name w:val="List Bullet"/>
    <w:basedOn w:val="a1"/>
    <w:rsid w:val="00806C1E"/>
    <w:pPr>
      <w:tabs>
        <w:tab w:val="num" w:pos="360"/>
      </w:tabs>
      <w:spacing w:after="0" w:line="240" w:lineRule="auto"/>
      <w:ind w:left="360" w:hanging="360"/>
      <w:contextualSpacing/>
    </w:pPr>
    <w:rPr>
      <w:rFonts w:ascii="Times New Roman" w:eastAsia="Times New Roman" w:hAnsi="Times New Roman" w:cs="Times New Roman"/>
      <w:sz w:val="24"/>
      <w:szCs w:val="24"/>
    </w:rPr>
  </w:style>
  <w:style w:type="paragraph" w:styleId="39">
    <w:name w:val="List 3"/>
    <w:basedOn w:val="a1"/>
    <w:uiPriority w:val="99"/>
    <w:rsid w:val="00806C1E"/>
    <w:pPr>
      <w:spacing w:after="0" w:line="240" w:lineRule="auto"/>
      <w:ind w:left="849" w:hanging="283"/>
      <w:contextualSpacing/>
    </w:pPr>
    <w:rPr>
      <w:rFonts w:ascii="Times New Roman" w:eastAsia="Times New Roman" w:hAnsi="Times New Roman" w:cs="Times New Roman"/>
      <w:sz w:val="24"/>
      <w:szCs w:val="24"/>
    </w:rPr>
  </w:style>
  <w:style w:type="character" w:customStyle="1" w:styleId="alcapt2">
    <w:name w:val="al_capt2"/>
    <w:rsid w:val="00806C1E"/>
    <w:rPr>
      <w:rFonts w:ascii="Times New Roman" w:hAnsi="Times New Roman" w:cs="Times New Roman" w:hint="default"/>
      <w:i/>
      <w:iCs/>
    </w:rPr>
  </w:style>
  <w:style w:type="character" w:customStyle="1" w:styleId="parcapt2">
    <w:name w:val="par_capt2"/>
    <w:rsid w:val="00806C1E"/>
    <w:rPr>
      <w:rFonts w:ascii="Times New Roman" w:hAnsi="Times New Roman" w:cs="Times New Roman" w:hint="default"/>
      <w:b/>
      <w:bCs/>
    </w:rPr>
  </w:style>
  <w:style w:type="character" w:customStyle="1" w:styleId="ala51">
    <w:name w:val="al_a51"/>
    <w:rsid w:val="00806C1E"/>
    <w:rPr>
      <w:rFonts w:ascii="Times New Roman" w:hAnsi="Times New Roman" w:cs="Times New Roman" w:hint="default"/>
    </w:rPr>
  </w:style>
  <w:style w:type="character" w:customStyle="1" w:styleId="ala52">
    <w:name w:val="al_a52"/>
    <w:rsid w:val="00806C1E"/>
    <w:rPr>
      <w:rFonts w:ascii="Times New Roman" w:hAnsi="Times New Roman" w:cs="Times New Roman" w:hint="default"/>
    </w:rPr>
  </w:style>
  <w:style w:type="character" w:customStyle="1" w:styleId="ala53">
    <w:name w:val="al_a53"/>
    <w:rsid w:val="00806C1E"/>
    <w:rPr>
      <w:rFonts w:ascii="Times New Roman" w:hAnsi="Times New Roman" w:cs="Times New Roman" w:hint="default"/>
    </w:rPr>
  </w:style>
  <w:style w:type="character" w:customStyle="1" w:styleId="ala55">
    <w:name w:val="al_a55"/>
    <w:rsid w:val="00806C1E"/>
    <w:rPr>
      <w:rFonts w:ascii="Times New Roman" w:hAnsi="Times New Roman" w:cs="Times New Roman" w:hint="default"/>
    </w:rPr>
  </w:style>
  <w:style w:type="character" w:customStyle="1" w:styleId="ala56">
    <w:name w:val="al_a56"/>
    <w:rsid w:val="00806C1E"/>
    <w:rPr>
      <w:rFonts w:ascii="Times New Roman" w:hAnsi="Times New Roman" w:cs="Times New Roman" w:hint="default"/>
    </w:rPr>
  </w:style>
  <w:style w:type="character" w:customStyle="1" w:styleId="ala57">
    <w:name w:val="al_a57"/>
    <w:rsid w:val="00806C1E"/>
    <w:rPr>
      <w:rFonts w:ascii="Times New Roman" w:hAnsi="Times New Roman" w:cs="Times New Roman" w:hint="default"/>
    </w:rPr>
  </w:style>
  <w:style w:type="character" w:customStyle="1" w:styleId="ala58">
    <w:name w:val="al_a58"/>
    <w:rsid w:val="00806C1E"/>
    <w:rPr>
      <w:rFonts w:ascii="Times New Roman" w:hAnsi="Times New Roman" w:cs="Times New Roman" w:hint="default"/>
    </w:rPr>
  </w:style>
  <w:style w:type="character" w:customStyle="1" w:styleId="ala59">
    <w:name w:val="al_a59"/>
    <w:rsid w:val="00806C1E"/>
    <w:rPr>
      <w:rFonts w:ascii="Times New Roman" w:hAnsi="Times New Roman" w:cs="Times New Roman" w:hint="default"/>
    </w:rPr>
  </w:style>
  <w:style w:type="character" w:customStyle="1" w:styleId="ala60">
    <w:name w:val="al_a60"/>
    <w:rsid w:val="00806C1E"/>
    <w:rPr>
      <w:rFonts w:ascii="Times New Roman" w:hAnsi="Times New Roman" w:cs="Times New Roman" w:hint="default"/>
    </w:rPr>
  </w:style>
  <w:style w:type="character" w:customStyle="1" w:styleId="ala61">
    <w:name w:val="al_a61"/>
    <w:rsid w:val="00806C1E"/>
    <w:rPr>
      <w:rFonts w:ascii="Times New Roman" w:hAnsi="Times New Roman" w:cs="Times New Roman" w:hint="default"/>
    </w:rPr>
  </w:style>
  <w:style w:type="character" w:customStyle="1" w:styleId="ala62">
    <w:name w:val="al_a62"/>
    <w:rsid w:val="00806C1E"/>
    <w:rPr>
      <w:rFonts w:ascii="Times New Roman" w:hAnsi="Times New Roman" w:cs="Times New Roman" w:hint="default"/>
    </w:rPr>
  </w:style>
  <w:style w:type="character" w:customStyle="1" w:styleId="ala63">
    <w:name w:val="al_a63"/>
    <w:rsid w:val="00806C1E"/>
    <w:rPr>
      <w:rFonts w:ascii="Times New Roman" w:hAnsi="Times New Roman" w:cs="Times New Roman" w:hint="default"/>
    </w:rPr>
  </w:style>
  <w:style w:type="character" w:customStyle="1" w:styleId="ala64">
    <w:name w:val="al_a64"/>
    <w:rsid w:val="00806C1E"/>
    <w:rPr>
      <w:rFonts w:ascii="Times New Roman" w:hAnsi="Times New Roman" w:cs="Times New Roman" w:hint="default"/>
    </w:rPr>
  </w:style>
  <w:style w:type="character" w:customStyle="1" w:styleId="ala65">
    <w:name w:val="al_a65"/>
    <w:rsid w:val="00806C1E"/>
    <w:rPr>
      <w:rFonts w:ascii="Times New Roman" w:hAnsi="Times New Roman" w:cs="Times New Roman" w:hint="default"/>
    </w:rPr>
  </w:style>
  <w:style w:type="character" w:customStyle="1" w:styleId="ala66">
    <w:name w:val="al_a66"/>
    <w:rsid w:val="00806C1E"/>
    <w:rPr>
      <w:rFonts w:ascii="Times New Roman" w:hAnsi="Times New Roman" w:cs="Times New Roman" w:hint="default"/>
    </w:rPr>
  </w:style>
  <w:style w:type="character" w:customStyle="1" w:styleId="ala67">
    <w:name w:val="al_a67"/>
    <w:rsid w:val="00806C1E"/>
    <w:rPr>
      <w:rFonts w:ascii="Times New Roman" w:hAnsi="Times New Roman" w:cs="Times New Roman" w:hint="default"/>
    </w:rPr>
  </w:style>
  <w:style w:type="character" w:customStyle="1" w:styleId="ala92">
    <w:name w:val="al_a92"/>
    <w:rsid w:val="00806C1E"/>
    <w:rPr>
      <w:rFonts w:ascii="Times New Roman" w:hAnsi="Times New Roman" w:cs="Times New Roman" w:hint="default"/>
    </w:rPr>
  </w:style>
  <w:style w:type="character" w:customStyle="1" w:styleId="ala93">
    <w:name w:val="al_a93"/>
    <w:rsid w:val="00806C1E"/>
    <w:rPr>
      <w:rFonts w:ascii="Times New Roman" w:hAnsi="Times New Roman" w:cs="Times New Roman" w:hint="default"/>
    </w:rPr>
  </w:style>
  <w:style w:type="character" w:customStyle="1" w:styleId="ala94">
    <w:name w:val="al_a94"/>
    <w:rsid w:val="00806C1E"/>
    <w:rPr>
      <w:rFonts w:ascii="Times New Roman" w:hAnsi="Times New Roman" w:cs="Times New Roman" w:hint="default"/>
    </w:rPr>
  </w:style>
  <w:style w:type="character" w:customStyle="1" w:styleId="ala95">
    <w:name w:val="al_a95"/>
    <w:rsid w:val="00806C1E"/>
    <w:rPr>
      <w:rFonts w:ascii="Times New Roman" w:hAnsi="Times New Roman" w:cs="Times New Roman" w:hint="default"/>
    </w:rPr>
  </w:style>
  <w:style w:type="character" w:customStyle="1" w:styleId="ala96">
    <w:name w:val="al_a96"/>
    <w:rsid w:val="00806C1E"/>
    <w:rPr>
      <w:rFonts w:ascii="Times New Roman" w:hAnsi="Times New Roman" w:cs="Times New Roman" w:hint="default"/>
    </w:rPr>
  </w:style>
  <w:style w:type="character" w:customStyle="1" w:styleId="ala97">
    <w:name w:val="al_a97"/>
    <w:rsid w:val="00806C1E"/>
    <w:rPr>
      <w:rFonts w:ascii="Times New Roman" w:hAnsi="Times New Roman" w:cs="Times New Roman" w:hint="default"/>
    </w:rPr>
  </w:style>
  <w:style w:type="character" w:customStyle="1" w:styleId="ala98">
    <w:name w:val="al_a98"/>
    <w:rsid w:val="00806C1E"/>
    <w:rPr>
      <w:rFonts w:ascii="Times New Roman" w:hAnsi="Times New Roman" w:cs="Times New Roman" w:hint="default"/>
    </w:rPr>
  </w:style>
  <w:style w:type="character" w:customStyle="1" w:styleId="ala150">
    <w:name w:val="al_a150"/>
    <w:rsid w:val="00806C1E"/>
    <w:rPr>
      <w:rFonts w:ascii="Times New Roman" w:hAnsi="Times New Roman" w:cs="Times New Roman" w:hint="default"/>
    </w:rPr>
  </w:style>
  <w:style w:type="character" w:customStyle="1" w:styleId="ala151">
    <w:name w:val="al_a151"/>
    <w:rsid w:val="00806C1E"/>
    <w:rPr>
      <w:rFonts w:ascii="Times New Roman" w:hAnsi="Times New Roman" w:cs="Times New Roman" w:hint="default"/>
    </w:rPr>
  </w:style>
  <w:style w:type="character" w:customStyle="1" w:styleId="ala152">
    <w:name w:val="al_a152"/>
    <w:rsid w:val="00806C1E"/>
    <w:rPr>
      <w:rFonts w:ascii="Times New Roman" w:hAnsi="Times New Roman" w:cs="Times New Roman" w:hint="default"/>
    </w:rPr>
  </w:style>
  <w:style w:type="character" w:customStyle="1" w:styleId="ala154">
    <w:name w:val="al_a154"/>
    <w:rsid w:val="00806C1E"/>
    <w:rPr>
      <w:rFonts w:ascii="Times New Roman" w:hAnsi="Times New Roman" w:cs="Times New Roman" w:hint="default"/>
    </w:rPr>
  </w:style>
  <w:style w:type="character" w:customStyle="1" w:styleId="ala22">
    <w:name w:val="al_a22"/>
    <w:rsid w:val="00806C1E"/>
    <w:rPr>
      <w:rFonts w:ascii="Times New Roman" w:hAnsi="Times New Roman" w:cs="Times New Roman" w:hint="default"/>
    </w:rPr>
  </w:style>
  <w:style w:type="character" w:customStyle="1" w:styleId="ala27">
    <w:name w:val="al_a27"/>
    <w:rsid w:val="00806C1E"/>
    <w:rPr>
      <w:rFonts w:ascii="Times New Roman" w:hAnsi="Times New Roman" w:cs="Times New Roman" w:hint="default"/>
    </w:rPr>
  </w:style>
  <w:style w:type="character" w:customStyle="1" w:styleId="ala28">
    <w:name w:val="al_a28"/>
    <w:rsid w:val="00806C1E"/>
    <w:rPr>
      <w:rFonts w:ascii="Times New Roman" w:hAnsi="Times New Roman" w:cs="Times New Roman" w:hint="default"/>
    </w:rPr>
  </w:style>
  <w:style w:type="character" w:customStyle="1" w:styleId="ala29">
    <w:name w:val="al_a29"/>
    <w:rsid w:val="00806C1E"/>
    <w:rPr>
      <w:rFonts w:ascii="Times New Roman" w:hAnsi="Times New Roman" w:cs="Times New Roman" w:hint="default"/>
    </w:rPr>
  </w:style>
  <w:style w:type="character" w:customStyle="1" w:styleId="ala36">
    <w:name w:val="al_a36"/>
    <w:rsid w:val="00806C1E"/>
    <w:rPr>
      <w:rFonts w:ascii="Times New Roman" w:hAnsi="Times New Roman" w:cs="Times New Roman" w:hint="default"/>
    </w:rPr>
  </w:style>
  <w:style w:type="character" w:customStyle="1" w:styleId="ala37">
    <w:name w:val="al_a37"/>
    <w:rsid w:val="00806C1E"/>
    <w:rPr>
      <w:rFonts w:ascii="Times New Roman" w:hAnsi="Times New Roman" w:cs="Times New Roman" w:hint="default"/>
    </w:rPr>
  </w:style>
  <w:style w:type="character" w:customStyle="1" w:styleId="ala40">
    <w:name w:val="al_a40"/>
    <w:rsid w:val="00806C1E"/>
    <w:rPr>
      <w:rFonts w:ascii="Times New Roman" w:hAnsi="Times New Roman" w:cs="Times New Roman" w:hint="default"/>
    </w:rPr>
  </w:style>
  <w:style w:type="character" w:customStyle="1" w:styleId="ala41">
    <w:name w:val="al_a41"/>
    <w:rsid w:val="00806C1E"/>
    <w:rPr>
      <w:rFonts w:ascii="Times New Roman" w:hAnsi="Times New Roman" w:cs="Times New Roman" w:hint="default"/>
    </w:rPr>
  </w:style>
  <w:style w:type="character" w:customStyle="1" w:styleId="ala42">
    <w:name w:val="al_a42"/>
    <w:rsid w:val="00806C1E"/>
    <w:rPr>
      <w:rFonts w:ascii="Times New Roman" w:hAnsi="Times New Roman" w:cs="Times New Roman" w:hint="default"/>
    </w:rPr>
  </w:style>
  <w:style w:type="character" w:customStyle="1" w:styleId="ala43">
    <w:name w:val="al_a43"/>
    <w:rsid w:val="00806C1E"/>
    <w:rPr>
      <w:rFonts w:ascii="Times New Roman" w:hAnsi="Times New Roman" w:cs="Times New Roman" w:hint="default"/>
    </w:rPr>
  </w:style>
  <w:style w:type="character" w:customStyle="1" w:styleId="ala44">
    <w:name w:val="al_a44"/>
    <w:rsid w:val="00806C1E"/>
    <w:rPr>
      <w:rFonts w:ascii="Times New Roman" w:hAnsi="Times New Roman" w:cs="Times New Roman" w:hint="default"/>
    </w:rPr>
  </w:style>
  <w:style w:type="character" w:customStyle="1" w:styleId="ala45">
    <w:name w:val="al_a45"/>
    <w:rsid w:val="00806C1E"/>
    <w:rPr>
      <w:rFonts w:ascii="Times New Roman" w:hAnsi="Times New Roman" w:cs="Times New Roman" w:hint="default"/>
    </w:rPr>
  </w:style>
  <w:style w:type="character" w:customStyle="1" w:styleId="ala46">
    <w:name w:val="al_a46"/>
    <w:rsid w:val="00806C1E"/>
    <w:rPr>
      <w:rFonts w:ascii="Times New Roman" w:hAnsi="Times New Roman" w:cs="Times New Roman" w:hint="default"/>
    </w:rPr>
  </w:style>
  <w:style w:type="character" w:customStyle="1" w:styleId="ala47">
    <w:name w:val="al_a47"/>
    <w:rsid w:val="00806C1E"/>
    <w:rPr>
      <w:rFonts w:ascii="Times New Roman" w:hAnsi="Times New Roman" w:cs="Times New Roman" w:hint="default"/>
    </w:rPr>
  </w:style>
  <w:style w:type="character" w:customStyle="1" w:styleId="ldef2">
    <w:name w:val="ldef2"/>
    <w:rsid w:val="00806C1E"/>
    <w:rPr>
      <w:rFonts w:cs="Times New Roman"/>
      <w:color w:val="FF0000"/>
    </w:rPr>
  </w:style>
  <w:style w:type="paragraph" w:customStyle="1" w:styleId="3a">
    <w:name w:val="Знак Знак3"/>
    <w:basedOn w:val="a1"/>
    <w:uiPriority w:val="99"/>
    <w:semiHidden/>
    <w:rsid w:val="00806C1E"/>
    <w:pPr>
      <w:tabs>
        <w:tab w:val="left" w:pos="709"/>
      </w:tabs>
      <w:spacing w:after="0" w:line="240" w:lineRule="auto"/>
    </w:pPr>
    <w:rPr>
      <w:rFonts w:ascii="Futura Bk" w:eastAsia="Times New Roman" w:hAnsi="Futura Bk" w:cs="Times New Roman"/>
      <w:noProof/>
      <w:sz w:val="20"/>
      <w:szCs w:val="24"/>
      <w:lang w:val="pl-PL" w:eastAsia="pl-PL"/>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semiHidden/>
    <w:rsid w:val="00806C1E"/>
    <w:rPr>
      <w:sz w:val="20"/>
      <w:szCs w:val="20"/>
      <w:lang w:val="en-US" w:eastAsia="en-US"/>
    </w:rPr>
  </w:style>
  <w:style w:type="paragraph" w:customStyle="1" w:styleId="title17">
    <w:name w:val="title17"/>
    <w:basedOn w:val="a1"/>
    <w:uiPriority w:val="99"/>
    <w:rsid w:val="00806C1E"/>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amedocreference1">
    <w:name w:val="samedocreference1"/>
    <w:uiPriority w:val="99"/>
    <w:rsid w:val="00806C1E"/>
    <w:rPr>
      <w:color w:val="8B0000"/>
      <w:u w:val="single"/>
    </w:rPr>
  </w:style>
  <w:style w:type="character" w:customStyle="1" w:styleId="newdocreference1">
    <w:name w:val="newdocreference1"/>
    <w:uiPriority w:val="99"/>
    <w:rsid w:val="00806C1E"/>
    <w:rPr>
      <w:color w:val="0000FF"/>
      <w:u w:val="single"/>
    </w:rPr>
  </w:style>
  <w:style w:type="paragraph" w:customStyle="1" w:styleId="p14">
    <w:name w:val="p14"/>
    <w:basedOn w:val="a1"/>
    <w:uiPriority w:val="99"/>
    <w:rsid w:val="00806C1E"/>
    <w:pPr>
      <w:widowControl w:val="0"/>
      <w:tabs>
        <w:tab w:val="left" w:pos="720"/>
      </w:tabs>
      <w:spacing w:after="0" w:line="280" w:lineRule="atLeast"/>
      <w:jc w:val="both"/>
    </w:pPr>
    <w:rPr>
      <w:rFonts w:ascii="Times New Roman" w:eastAsia="Times New Roman" w:hAnsi="Times New Roman" w:cs="Times New Roman"/>
      <w:sz w:val="24"/>
      <w:szCs w:val="24"/>
      <w:lang w:val="en-GB" w:eastAsia="bg-BG"/>
    </w:rPr>
  </w:style>
  <w:style w:type="paragraph" w:customStyle="1" w:styleId="CharCharChar2CharCharCharCharCharCharCharCharCharCharChar">
    <w:name w:val="Char Char Char2 Char Char Char Char Char Char Char Char Char Char Знак Знак Знак Знак Знак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CharCharCharCharCharCharCharCharCharCharCharCharCharChar">
    <w:name w:val="Char1 Char Char Char Char Char Char Char Char Char Char Char Char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0">
    <w:name w:val="Знак Знак1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CharCharCharCharCharCharChar1">
    <w:name w:val="Char Char Char Char Char Char Char Char Char Char Char Char Char Char Char Char Char Char Char Char Char Char Char Char 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0">
    <w:name w:val="Char Char Char Знак Знак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1">
    <w:name w:val="Char Char Char Знак Знак Char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1Char">
    <w:name w:val="Char Char Char Знак Знак Char Char Char Char Char Char Char Char1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1">
    <w:name w:val="Char Char Char Char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13">
    <w:name w:val="Знак Знак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1c">
    <w:name w:val="Знак1 Знак Знак Знак"/>
    <w:basedOn w:val="a1"/>
    <w:uiPriority w:val="99"/>
    <w:rsid w:val="00806C1E"/>
    <w:pPr>
      <w:tabs>
        <w:tab w:val="left" w:pos="709"/>
      </w:tabs>
      <w:spacing w:after="0" w:line="360" w:lineRule="auto"/>
    </w:pPr>
    <w:rPr>
      <w:rFonts w:ascii="Tahoma" w:eastAsia="Times New Roman" w:hAnsi="Tahoma" w:cs="Arial"/>
      <w:sz w:val="28"/>
      <w:szCs w:val="20"/>
      <w:lang w:val="pl-PL" w:eastAsia="pl-PL"/>
    </w:rPr>
  </w:style>
  <w:style w:type="paragraph" w:customStyle="1" w:styleId="Pa11">
    <w:name w:val="Pa11"/>
    <w:basedOn w:val="a1"/>
    <w:next w:val="a1"/>
    <w:uiPriority w:val="99"/>
    <w:rsid w:val="00806C1E"/>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Char21">
    <w:name w:val="Char2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uiPriority w:val="99"/>
    <w:rsid w:val="00806C1E"/>
    <w:rPr>
      <w:rFonts w:cs="Times New Roman"/>
    </w:rPr>
  </w:style>
  <w:style w:type="paragraph" w:customStyle="1" w:styleId="CharCharCharChar2">
    <w:name w:val="Char 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Bulets">
    <w:name w:val="Bulets"/>
    <w:basedOn w:val="a1"/>
    <w:link w:val="Bulets0"/>
    <w:uiPriority w:val="99"/>
    <w:rsid w:val="00806C1E"/>
    <w:pPr>
      <w:spacing w:before="120" w:after="0" w:line="240" w:lineRule="auto"/>
      <w:jc w:val="both"/>
    </w:pPr>
    <w:rPr>
      <w:rFonts w:ascii="Arial" w:eastAsia="Times New Roman" w:hAnsi="Arial" w:cs="Times New Roman"/>
      <w:sz w:val="24"/>
      <w:szCs w:val="20"/>
      <w:lang w:val="en-GB" w:eastAsia="bg-BG"/>
    </w:rPr>
  </w:style>
  <w:style w:type="character" w:customStyle="1" w:styleId="Bulets0">
    <w:name w:val="Bulets Знак"/>
    <w:link w:val="Bulets"/>
    <w:uiPriority w:val="99"/>
    <w:locked/>
    <w:rsid w:val="00806C1E"/>
    <w:rPr>
      <w:rFonts w:ascii="Arial" w:eastAsia="Times New Roman" w:hAnsi="Arial" w:cs="Times New Roman"/>
      <w:sz w:val="24"/>
      <w:szCs w:val="20"/>
      <w:lang w:val="en-GB" w:eastAsia="bg-BG"/>
    </w:rPr>
  </w:style>
  <w:style w:type="paragraph" w:customStyle="1" w:styleId="3CharChar">
    <w:name w:val="Знак Знак3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
    <w:name w:val="Char Char Char Char Char Char Char Char Знак Char Char Знак Char Char Знак Знак Char Char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
    <w:name w:val="Знак Знак4"/>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410">
    <w:name w:val="Знак Знак4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Char1">
    <w:name w:val="Char Char1 Знак Char Char Знак Знак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1CharCharCharChar1CharCharCharCharChar">
    <w:name w:val="Char Char Char Char Char Char Char Char Char Char Char Char1 Char Char Char Char1 Char Char Char Char Char"/>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3">
    <w:name w:val="Char Char Знак Знак Знак Char Char Знак Знак"/>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paragraph" w:customStyle="1" w:styleId="Title1">
    <w:name w:val="Title1"/>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WW-BodyTextIndent3">
    <w:name w:val="WW-Body Text Indent 3"/>
    <w:basedOn w:val="a1"/>
    <w:uiPriority w:val="99"/>
    <w:rsid w:val="00806C1E"/>
    <w:pPr>
      <w:suppressAutoHyphens/>
      <w:overflowPunct w:val="0"/>
      <w:spacing w:after="120" w:line="240" w:lineRule="auto"/>
      <w:ind w:left="283"/>
    </w:pPr>
    <w:rPr>
      <w:rFonts w:ascii="Times New Roman" w:eastAsia="Times New Roman" w:hAnsi="Times New Roman" w:cs="Times New Roman"/>
      <w:sz w:val="16"/>
      <w:szCs w:val="16"/>
      <w:lang w:eastAsia="ar-SA"/>
    </w:rPr>
  </w:style>
  <w:style w:type="character" w:customStyle="1" w:styleId="BuletsChar">
    <w:name w:val="Bulets Char"/>
    <w:uiPriority w:val="99"/>
    <w:rsid w:val="00806C1E"/>
    <w:rPr>
      <w:rFonts w:ascii="Arial" w:hAnsi="Arial"/>
      <w:sz w:val="24"/>
      <w:lang w:val="en-GB" w:eastAsia="en-US"/>
    </w:rPr>
  </w:style>
  <w:style w:type="character" w:customStyle="1" w:styleId="ala">
    <w:name w:val="al_a"/>
    <w:uiPriority w:val="99"/>
    <w:rsid w:val="00806C1E"/>
  </w:style>
  <w:style w:type="character" w:customStyle="1" w:styleId="ala2">
    <w:name w:val="al_a2"/>
    <w:uiPriority w:val="99"/>
    <w:rsid w:val="00806C1E"/>
  </w:style>
  <w:style w:type="character" w:customStyle="1" w:styleId="FontStyle151">
    <w:name w:val="Font Style151"/>
    <w:uiPriority w:val="99"/>
    <w:rsid w:val="00806C1E"/>
    <w:rPr>
      <w:rFonts w:ascii="Times New Roman" w:hAnsi="Times New Roman"/>
      <w:sz w:val="24"/>
    </w:rPr>
  </w:style>
  <w:style w:type="character" w:styleId="afffc">
    <w:name w:val="endnote reference"/>
    <w:uiPriority w:val="99"/>
    <w:rsid w:val="00806C1E"/>
    <w:rPr>
      <w:rFonts w:cs="Times New Roman"/>
      <w:vertAlign w:val="superscript"/>
    </w:rPr>
  </w:style>
  <w:style w:type="character" w:customStyle="1" w:styleId="affe">
    <w:name w:val="Списък на абзаци Знак"/>
    <w:link w:val="affd"/>
    <w:uiPriority w:val="34"/>
    <w:locked/>
    <w:rsid w:val="00806C1E"/>
    <w:rPr>
      <w:rFonts w:ascii="Times New Roman" w:eastAsia="Times New Roman" w:hAnsi="Times New Roman" w:cs="Times New Roman"/>
      <w:sz w:val="24"/>
      <w:szCs w:val="24"/>
    </w:rPr>
  </w:style>
  <w:style w:type="character" w:customStyle="1" w:styleId="FootnoteTextChar1">
    <w:name w:val="Footnote Text Char1"/>
    <w:aliases w:val="Podrozdział Char2,stile 1 Char2,Footnote Char2,Footnote1 Char2,Footnote2 Char2,Footnote3 Char2,Footnote4 Char2,Footnote5 Char2,Footnote6 Char2,Footnote7 Char2,Footnote8 Char2,Footnote9 Char2,Footnote10 Char2,Footnote11 Char2"/>
    <w:uiPriority w:val="99"/>
    <w:rsid w:val="00806C1E"/>
    <w:rPr>
      <w:spacing w:val="-2"/>
      <w:lang w:val="en-GB" w:eastAsia="ar-SA" w:bidi="ar-SA"/>
    </w:rPr>
  </w:style>
  <w:style w:type="paragraph" w:customStyle="1" w:styleId="normaltableau">
    <w:name w:val="normal_tableau"/>
    <w:basedOn w:val="a1"/>
    <w:uiPriority w:val="99"/>
    <w:rsid w:val="00806C1E"/>
    <w:pPr>
      <w:suppressAutoHyphens/>
      <w:spacing w:before="120" w:after="120" w:line="240" w:lineRule="auto"/>
      <w:jc w:val="both"/>
    </w:pPr>
    <w:rPr>
      <w:rFonts w:ascii="Optima" w:eastAsia="Times New Roman" w:hAnsi="Optima" w:cs="Times New Roman"/>
      <w:szCs w:val="20"/>
      <w:lang w:val="en-GB" w:eastAsia="ar-SA"/>
    </w:rPr>
  </w:style>
  <w:style w:type="paragraph" w:customStyle="1" w:styleId="TableContents">
    <w:name w:val="Table Contents"/>
    <w:basedOn w:val="a1"/>
    <w:uiPriority w:val="99"/>
    <w:rsid w:val="00806C1E"/>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character" w:customStyle="1" w:styleId="FontStyle35">
    <w:name w:val="Font Style35"/>
    <w:uiPriority w:val="99"/>
    <w:rsid w:val="00806C1E"/>
    <w:rPr>
      <w:rFonts w:ascii="Times New Roman" w:hAnsi="Times New Roman"/>
      <w:b/>
      <w:sz w:val="26"/>
    </w:rPr>
  </w:style>
  <w:style w:type="paragraph" w:customStyle="1" w:styleId="CharCharChar11">
    <w:name w:val="Char Char Char11"/>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character" w:customStyle="1" w:styleId="label">
    <w:name w:val="label"/>
    <w:uiPriority w:val="99"/>
    <w:rsid w:val="00806C1E"/>
    <w:rPr>
      <w:rFonts w:cs="Times New Roman"/>
    </w:rPr>
  </w:style>
  <w:style w:type="character" w:customStyle="1" w:styleId="value">
    <w:name w:val="value"/>
    <w:uiPriority w:val="99"/>
    <w:rsid w:val="00806C1E"/>
    <w:rPr>
      <w:rFonts w:cs="Times New Roman"/>
    </w:rPr>
  </w:style>
  <w:style w:type="paragraph" w:customStyle="1" w:styleId="mayoralty">
    <w:name w:val="mayoral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ostcode">
    <w:name w:val="pos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ltitude">
    <w:name w:val="altitu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
    <w:name w:val="district"/>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istrictcode">
    <w:name w:val="district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
    <w:name w:val="municipality"/>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municipalitycode">
    <w:name w:val="municipalitycode"/>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region">
    <w:name w:val="region"/>
    <w:basedOn w:val="a1"/>
    <w:uiPriority w:val="99"/>
    <w:rsid w:val="00806C1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fffd">
    <w:name w:val="Revision"/>
    <w:hidden/>
    <w:uiPriority w:val="99"/>
    <w:semiHidden/>
    <w:rsid w:val="00806C1E"/>
    <w:pPr>
      <w:spacing w:after="0" w:line="240" w:lineRule="auto"/>
    </w:pPr>
    <w:rPr>
      <w:rFonts w:ascii="Times New Roman" w:eastAsia="Times New Roman" w:hAnsi="Times New Roman" w:cs="Times New Roman"/>
      <w:sz w:val="24"/>
      <w:szCs w:val="24"/>
      <w:lang w:val="en-US"/>
    </w:rPr>
  </w:style>
  <w:style w:type="paragraph" w:customStyle="1" w:styleId="CharCharChar20">
    <w:name w:val="Char Char Char2"/>
    <w:basedOn w:val="a1"/>
    <w:uiPriority w:val="99"/>
    <w:rsid w:val="00806C1E"/>
    <w:pPr>
      <w:tabs>
        <w:tab w:val="left" w:pos="709"/>
      </w:tabs>
      <w:spacing w:after="0" w:line="240" w:lineRule="auto"/>
    </w:pPr>
    <w:rPr>
      <w:rFonts w:ascii="Tahoma" w:eastAsia="Times New Roman" w:hAnsi="Tahoma" w:cs="Times New Roman"/>
      <w:sz w:val="24"/>
      <w:szCs w:val="24"/>
      <w:lang w:val="pl-PL" w:eastAsia="pl-PL"/>
    </w:rPr>
  </w:style>
  <w:style w:type="numbering" w:customStyle="1" w:styleId="WW8Num10">
    <w:name w:val="WW8Num10"/>
    <w:rsid w:val="00806C1E"/>
    <w:pPr>
      <w:numPr>
        <w:numId w:val="13"/>
      </w:numPr>
    </w:pPr>
  </w:style>
  <w:style w:type="character" w:customStyle="1" w:styleId="DeltaViewInsertion">
    <w:name w:val="DeltaView Insertion"/>
    <w:rsid w:val="00806C1E"/>
    <w:rPr>
      <w:b/>
      <w:i/>
      <w:spacing w:val="0"/>
      <w:lang w:val="bg-BG" w:eastAsia="bg-BG"/>
    </w:rPr>
  </w:style>
  <w:style w:type="paragraph" w:customStyle="1" w:styleId="Tiret0">
    <w:name w:val="Tiret 0"/>
    <w:basedOn w:val="a1"/>
    <w:rsid w:val="00806C1E"/>
    <w:pPr>
      <w:tabs>
        <w:tab w:val="num" w:pos="1417"/>
      </w:tabs>
      <w:spacing w:before="120" w:after="120" w:line="240" w:lineRule="auto"/>
      <w:ind w:left="1417" w:hanging="567"/>
      <w:jc w:val="both"/>
    </w:pPr>
    <w:rPr>
      <w:rFonts w:ascii="Times New Roman" w:eastAsia="Calibri" w:hAnsi="Times New Roman" w:cs="Times New Roman"/>
      <w:sz w:val="24"/>
      <w:lang w:eastAsia="bg-BG"/>
    </w:rPr>
  </w:style>
  <w:style w:type="paragraph" w:customStyle="1" w:styleId="Tiret1">
    <w:name w:val="Tiret 1"/>
    <w:basedOn w:val="a1"/>
    <w:rsid w:val="00806C1E"/>
    <w:pPr>
      <w:tabs>
        <w:tab w:val="num" w:pos="850"/>
      </w:tabs>
      <w:spacing w:before="120" w:after="120" w:line="240" w:lineRule="auto"/>
      <w:ind w:left="850" w:hanging="850"/>
      <w:jc w:val="both"/>
    </w:pPr>
    <w:rPr>
      <w:rFonts w:ascii="Times New Roman" w:eastAsia="Calibri" w:hAnsi="Times New Roman" w:cs="Times New Roman"/>
      <w:sz w:val="24"/>
      <w:lang w:eastAsia="bg-BG"/>
    </w:rPr>
  </w:style>
  <w:style w:type="paragraph" w:customStyle="1" w:styleId="NumPar1">
    <w:name w:val="NumPar 1"/>
    <w:basedOn w:val="a1"/>
    <w:next w:val="a1"/>
    <w:rsid w:val="00806C1E"/>
    <w:pPr>
      <w:spacing w:before="120" w:after="120" w:line="240" w:lineRule="auto"/>
      <w:ind w:left="502" w:hanging="360"/>
      <w:jc w:val="both"/>
    </w:pPr>
    <w:rPr>
      <w:rFonts w:ascii="Times New Roman" w:eastAsia="Calibri" w:hAnsi="Times New Roman" w:cs="Times New Roman"/>
      <w:sz w:val="24"/>
      <w:lang w:eastAsia="bg-BG"/>
    </w:rPr>
  </w:style>
  <w:style w:type="paragraph" w:customStyle="1" w:styleId="NumPar2">
    <w:name w:val="NumPar 2"/>
    <w:basedOn w:val="a1"/>
    <w:next w:val="a1"/>
    <w:rsid w:val="00806C1E"/>
    <w:pPr>
      <w:spacing w:before="120" w:after="120" w:line="240" w:lineRule="auto"/>
      <w:ind w:left="1920" w:hanging="360"/>
      <w:jc w:val="both"/>
    </w:pPr>
    <w:rPr>
      <w:rFonts w:ascii="Times New Roman" w:eastAsia="Calibri" w:hAnsi="Times New Roman" w:cs="Times New Roman"/>
      <w:sz w:val="24"/>
      <w:lang w:eastAsia="bg-BG"/>
    </w:rPr>
  </w:style>
  <w:style w:type="paragraph" w:customStyle="1" w:styleId="NumPar3">
    <w:name w:val="NumPar 3"/>
    <w:basedOn w:val="a1"/>
    <w:next w:val="a1"/>
    <w:rsid w:val="00806C1E"/>
    <w:pPr>
      <w:spacing w:before="120" w:after="120" w:line="240" w:lineRule="auto"/>
      <w:ind w:left="2640" w:hanging="360"/>
      <w:jc w:val="both"/>
    </w:pPr>
    <w:rPr>
      <w:rFonts w:ascii="Times New Roman" w:eastAsia="Calibri" w:hAnsi="Times New Roman" w:cs="Times New Roman"/>
      <w:sz w:val="24"/>
      <w:lang w:eastAsia="bg-BG"/>
    </w:rPr>
  </w:style>
  <w:style w:type="paragraph" w:customStyle="1" w:styleId="NumPar4">
    <w:name w:val="NumPar 4"/>
    <w:basedOn w:val="a1"/>
    <w:next w:val="a1"/>
    <w:rsid w:val="00806C1E"/>
    <w:pPr>
      <w:spacing w:before="120" w:after="120" w:line="240" w:lineRule="auto"/>
      <w:ind w:left="3360" w:hanging="360"/>
      <w:jc w:val="both"/>
    </w:pPr>
    <w:rPr>
      <w:rFonts w:ascii="Times New Roman" w:eastAsia="Calibri" w:hAnsi="Times New Roman" w:cs="Times New Roman"/>
      <w:sz w:val="24"/>
      <w:lang w:eastAsia="bg-BG"/>
    </w:rPr>
  </w:style>
  <w:style w:type="paragraph" w:customStyle="1" w:styleId="BodyText30">
    <w:name w:val="Body Text3"/>
    <w:basedOn w:val="a1"/>
    <w:rsid w:val="00806C1E"/>
    <w:pPr>
      <w:shd w:val="clear" w:color="auto" w:fill="FFFFFF"/>
      <w:spacing w:after="300" w:line="0" w:lineRule="atLeast"/>
      <w:ind w:hanging="260"/>
    </w:pPr>
    <w:rPr>
      <w:rFonts w:ascii="Times New Roman" w:eastAsia="Times New Roman" w:hAnsi="Times New Roman" w:cs="Times New Roman"/>
      <w:color w:val="000000"/>
    </w:rPr>
  </w:style>
  <w:style w:type="paragraph" w:customStyle="1" w:styleId="title8">
    <w:name w:val="title8"/>
    <w:basedOn w:val="a1"/>
    <w:rsid w:val="00806C1E"/>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Style5">
    <w:name w:val="Style5"/>
    <w:basedOn w:val="a1"/>
    <w:rsid w:val="00806C1E"/>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bg-BG"/>
    </w:rPr>
  </w:style>
  <w:style w:type="paragraph" w:customStyle="1" w:styleId="Style6">
    <w:name w:val="Style6"/>
    <w:basedOn w:val="a1"/>
    <w:rsid w:val="00806C1E"/>
    <w:pPr>
      <w:widowControl w:val="0"/>
      <w:autoSpaceDE w:val="0"/>
      <w:autoSpaceDN w:val="0"/>
      <w:adjustRightInd w:val="0"/>
      <w:spacing w:after="0" w:line="312" w:lineRule="exact"/>
      <w:ind w:firstLine="677"/>
      <w:jc w:val="both"/>
    </w:pPr>
    <w:rPr>
      <w:rFonts w:ascii="Times New Roman" w:eastAsia="Times New Roman" w:hAnsi="Times New Roman" w:cs="Times New Roman"/>
      <w:sz w:val="24"/>
      <w:szCs w:val="24"/>
      <w:lang w:eastAsia="bg-BG"/>
    </w:rPr>
  </w:style>
  <w:style w:type="paragraph" w:customStyle="1" w:styleId="BodyTextIndent31">
    <w:name w:val="Body Text Indent 31"/>
    <w:basedOn w:val="a1"/>
    <w:rsid w:val="00806C1E"/>
    <w:pPr>
      <w:suppressAutoHyphens/>
      <w:spacing w:after="0" w:line="240" w:lineRule="auto"/>
      <w:ind w:left="993" w:hanging="333"/>
      <w:jc w:val="both"/>
    </w:pPr>
    <w:rPr>
      <w:rFonts w:ascii="Times New Roman" w:eastAsia="Times New Roman" w:hAnsi="Times New Roman" w:cs="Times New Roman"/>
      <w:b/>
      <w:color w:val="000000"/>
      <w:sz w:val="24"/>
      <w:szCs w:val="20"/>
      <w:lang w:eastAsia="ar-SA"/>
    </w:rPr>
  </w:style>
  <w:style w:type="paragraph" w:customStyle="1" w:styleId="Style1">
    <w:name w:val="Style1"/>
    <w:basedOn w:val="a1"/>
    <w:rsid w:val="00806C1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styleId="afffe">
    <w:name w:val="List Continue"/>
    <w:basedOn w:val="a1"/>
    <w:rsid w:val="00806C1E"/>
    <w:pPr>
      <w:spacing w:after="120" w:line="240" w:lineRule="auto"/>
      <w:ind w:left="283"/>
      <w:contextualSpacing/>
    </w:pPr>
    <w:rPr>
      <w:rFonts w:ascii="Times New Roman" w:eastAsia="Times New Roman" w:hAnsi="Times New Roman" w:cs="Times New Roman"/>
      <w:sz w:val="24"/>
      <w:szCs w:val="24"/>
    </w:rPr>
  </w:style>
  <w:style w:type="table" w:styleId="-2">
    <w:name w:val="Light List Accent 2"/>
    <w:basedOn w:val="a3"/>
    <w:uiPriority w:val="61"/>
    <w:rsid w:val="00806C1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inputvalue">
    <w:name w:val="input_value"/>
    <w:basedOn w:val="a2"/>
    <w:rsid w:val="00806C1E"/>
  </w:style>
  <w:style w:type="numbering" w:styleId="111111">
    <w:name w:val="Outline List 2"/>
    <w:basedOn w:val="a4"/>
    <w:rsid w:val="00806C1E"/>
    <w:pPr>
      <w:numPr>
        <w:numId w:val="18"/>
      </w:numPr>
    </w:pPr>
  </w:style>
  <w:style w:type="character" w:customStyle="1" w:styleId="legaldocreference">
    <w:name w:val="legaldocreference"/>
    <w:basedOn w:val="a2"/>
    <w:rsid w:val="00424BC8"/>
  </w:style>
  <w:style w:type="character" w:customStyle="1" w:styleId="ala11">
    <w:name w:val="al_a11"/>
    <w:rsid w:val="0016651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21431">
      <w:bodyDiv w:val="1"/>
      <w:marLeft w:val="0"/>
      <w:marRight w:val="0"/>
      <w:marTop w:val="0"/>
      <w:marBottom w:val="0"/>
      <w:divBdr>
        <w:top w:val="none" w:sz="0" w:space="0" w:color="auto"/>
        <w:left w:val="none" w:sz="0" w:space="0" w:color="auto"/>
        <w:bottom w:val="none" w:sz="0" w:space="0" w:color="auto"/>
        <w:right w:val="none" w:sz="0" w:space="0" w:color="auto"/>
      </w:divBdr>
      <w:divsChild>
        <w:div w:id="1435441688">
          <w:marLeft w:val="0"/>
          <w:marRight w:val="0"/>
          <w:marTop w:val="0"/>
          <w:marBottom w:val="0"/>
          <w:divBdr>
            <w:top w:val="none" w:sz="0" w:space="0" w:color="auto"/>
            <w:left w:val="none" w:sz="0" w:space="0" w:color="auto"/>
            <w:bottom w:val="none" w:sz="0" w:space="0" w:color="auto"/>
            <w:right w:val="none" w:sz="0" w:space="0" w:color="auto"/>
          </w:divBdr>
        </w:div>
        <w:div w:id="557714749">
          <w:marLeft w:val="0"/>
          <w:marRight w:val="0"/>
          <w:marTop w:val="0"/>
          <w:marBottom w:val="0"/>
          <w:divBdr>
            <w:top w:val="none" w:sz="0" w:space="0" w:color="auto"/>
            <w:left w:val="none" w:sz="0" w:space="0" w:color="auto"/>
            <w:bottom w:val="none" w:sz="0" w:space="0" w:color="auto"/>
            <w:right w:val="none" w:sz="0" w:space="0" w:color="auto"/>
          </w:divBdr>
        </w:div>
        <w:div w:id="1692997986">
          <w:marLeft w:val="0"/>
          <w:marRight w:val="0"/>
          <w:marTop w:val="0"/>
          <w:marBottom w:val="0"/>
          <w:divBdr>
            <w:top w:val="none" w:sz="0" w:space="0" w:color="auto"/>
            <w:left w:val="none" w:sz="0" w:space="0" w:color="auto"/>
            <w:bottom w:val="none" w:sz="0" w:space="0" w:color="auto"/>
            <w:right w:val="none" w:sz="0" w:space="0" w:color="auto"/>
          </w:divBdr>
        </w:div>
        <w:div w:id="1614630292">
          <w:marLeft w:val="0"/>
          <w:marRight w:val="0"/>
          <w:marTop w:val="0"/>
          <w:marBottom w:val="0"/>
          <w:divBdr>
            <w:top w:val="none" w:sz="0" w:space="0" w:color="auto"/>
            <w:left w:val="none" w:sz="0" w:space="0" w:color="auto"/>
            <w:bottom w:val="none" w:sz="0" w:space="0" w:color="auto"/>
            <w:right w:val="none" w:sz="0" w:space="0" w:color="auto"/>
          </w:divBdr>
        </w:div>
        <w:div w:id="1427535196">
          <w:marLeft w:val="0"/>
          <w:marRight w:val="0"/>
          <w:marTop w:val="0"/>
          <w:marBottom w:val="0"/>
          <w:divBdr>
            <w:top w:val="none" w:sz="0" w:space="0" w:color="auto"/>
            <w:left w:val="none" w:sz="0" w:space="0" w:color="auto"/>
            <w:bottom w:val="none" w:sz="0" w:space="0" w:color="auto"/>
            <w:right w:val="none" w:sz="0" w:space="0" w:color="auto"/>
          </w:divBdr>
        </w:div>
      </w:divsChild>
    </w:div>
    <w:div w:id="159583391">
      <w:bodyDiv w:val="1"/>
      <w:marLeft w:val="0"/>
      <w:marRight w:val="0"/>
      <w:marTop w:val="0"/>
      <w:marBottom w:val="0"/>
      <w:divBdr>
        <w:top w:val="none" w:sz="0" w:space="0" w:color="auto"/>
        <w:left w:val="none" w:sz="0" w:space="0" w:color="auto"/>
        <w:bottom w:val="none" w:sz="0" w:space="0" w:color="auto"/>
        <w:right w:val="none" w:sz="0" w:space="0" w:color="auto"/>
      </w:divBdr>
    </w:div>
    <w:div w:id="489061101">
      <w:bodyDiv w:val="1"/>
      <w:marLeft w:val="0"/>
      <w:marRight w:val="0"/>
      <w:marTop w:val="0"/>
      <w:marBottom w:val="0"/>
      <w:divBdr>
        <w:top w:val="none" w:sz="0" w:space="0" w:color="auto"/>
        <w:left w:val="none" w:sz="0" w:space="0" w:color="auto"/>
        <w:bottom w:val="none" w:sz="0" w:space="0" w:color="auto"/>
        <w:right w:val="none" w:sz="0" w:space="0" w:color="auto"/>
      </w:divBdr>
    </w:div>
    <w:div w:id="546111874">
      <w:bodyDiv w:val="1"/>
      <w:marLeft w:val="0"/>
      <w:marRight w:val="0"/>
      <w:marTop w:val="0"/>
      <w:marBottom w:val="0"/>
      <w:divBdr>
        <w:top w:val="none" w:sz="0" w:space="0" w:color="auto"/>
        <w:left w:val="none" w:sz="0" w:space="0" w:color="auto"/>
        <w:bottom w:val="none" w:sz="0" w:space="0" w:color="auto"/>
        <w:right w:val="none" w:sz="0" w:space="0" w:color="auto"/>
      </w:divBdr>
    </w:div>
    <w:div w:id="608511215">
      <w:bodyDiv w:val="1"/>
      <w:marLeft w:val="0"/>
      <w:marRight w:val="0"/>
      <w:marTop w:val="0"/>
      <w:marBottom w:val="0"/>
      <w:divBdr>
        <w:top w:val="none" w:sz="0" w:space="0" w:color="auto"/>
        <w:left w:val="none" w:sz="0" w:space="0" w:color="auto"/>
        <w:bottom w:val="none" w:sz="0" w:space="0" w:color="auto"/>
        <w:right w:val="none" w:sz="0" w:space="0" w:color="auto"/>
      </w:divBdr>
      <w:divsChild>
        <w:div w:id="300425723">
          <w:marLeft w:val="0"/>
          <w:marRight w:val="0"/>
          <w:marTop w:val="0"/>
          <w:marBottom w:val="0"/>
          <w:divBdr>
            <w:top w:val="none" w:sz="0" w:space="0" w:color="auto"/>
            <w:left w:val="none" w:sz="0" w:space="0" w:color="auto"/>
            <w:bottom w:val="none" w:sz="0" w:space="0" w:color="auto"/>
            <w:right w:val="none" w:sz="0" w:space="0" w:color="auto"/>
          </w:divBdr>
        </w:div>
        <w:div w:id="947589558">
          <w:marLeft w:val="0"/>
          <w:marRight w:val="0"/>
          <w:marTop w:val="0"/>
          <w:marBottom w:val="0"/>
          <w:divBdr>
            <w:top w:val="none" w:sz="0" w:space="0" w:color="auto"/>
            <w:left w:val="none" w:sz="0" w:space="0" w:color="auto"/>
            <w:bottom w:val="none" w:sz="0" w:space="0" w:color="auto"/>
            <w:right w:val="none" w:sz="0" w:space="0" w:color="auto"/>
          </w:divBdr>
        </w:div>
        <w:div w:id="255215581">
          <w:marLeft w:val="0"/>
          <w:marRight w:val="0"/>
          <w:marTop w:val="0"/>
          <w:marBottom w:val="0"/>
          <w:divBdr>
            <w:top w:val="none" w:sz="0" w:space="0" w:color="auto"/>
            <w:left w:val="none" w:sz="0" w:space="0" w:color="auto"/>
            <w:bottom w:val="none" w:sz="0" w:space="0" w:color="auto"/>
            <w:right w:val="none" w:sz="0" w:space="0" w:color="auto"/>
          </w:divBdr>
        </w:div>
        <w:div w:id="2129230697">
          <w:marLeft w:val="0"/>
          <w:marRight w:val="0"/>
          <w:marTop w:val="0"/>
          <w:marBottom w:val="0"/>
          <w:divBdr>
            <w:top w:val="none" w:sz="0" w:space="0" w:color="auto"/>
            <w:left w:val="none" w:sz="0" w:space="0" w:color="auto"/>
            <w:bottom w:val="none" w:sz="0" w:space="0" w:color="auto"/>
            <w:right w:val="none" w:sz="0" w:space="0" w:color="auto"/>
          </w:divBdr>
        </w:div>
        <w:div w:id="263924984">
          <w:marLeft w:val="0"/>
          <w:marRight w:val="0"/>
          <w:marTop w:val="0"/>
          <w:marBottom w:val="0"/>
          <w:divBdr>
            <w:top w:val="none" w:sz="0" w:space="0" w:color="auto"/>
            <w:left w:val="none" w:sz="0" w:space="0" w:color="auto"/>
            <w:bottom w:val="none" w:sz="0" w:space="0" w:color="auto"/>
            <w:right w:val="none" w:sz="0" w:space="0" w:color="auto"/>
          </w:divBdr>
        </w:div>
        <w:div w:id="1308167562">
          <w:marLeft w:val="0"/>
          <w:marRight w:val="0"/>
          <w:marTop w:val="0"/>
          <w:marBottom w:val="0"/>
          <w:divBdr>
            <w:top w:val="none" w:sz="0" w:space="0" w:color="auto"/>
            <w:left w:val="none" w:sz="0" w:space="0" w:color="auto"/>
            <w:bottom w:val="none" w:sz="0" w:space="0" w:color="auto"/>
            <w:right w:val="none" w:sz="0" w:space="0" w:color="auto"/>
          </w:divBdr>
        </w:div>
        <w:div w:id="2005934940">
          <w:marLeft w:val="0"/>
          <w:marRight w:val="0"/>
          <w:marTop w:val="0"/>
          <w:marBottom w:val="0"/>
          <w:divBdr>
            <w:top w:val="none" w:sz="0" w:space="0" w:color="auto"/>
            <w:left w:val="none" w:sz="0" w:space="0" w:color="auto"/>
            <w:bottom w:val="none" w:sz="0" w:space="0" w:color="auto"/>
            <w:right w:val="none" w:sz="0" w:space="0" w:color="auto"/>
          </w:divBdr>
        </w:div>
        <w:div w:id="399641665">
          <w:marLeft w:val="0"/>
          <w:marRight w:val="0"/>
          <w:marTop w:val="0"/>
          <w:marBottom w:val="0"/>
          <w:divBdr>
            <w:top w:val="none" w:sz="0" w:space="0" w:color="auto"/>
            <w:left w:val="none" w:sz="0" w:space="0" w:color="auto"/>
            <w:bottom w:val="none" w:sz="0" w:space="0" w:color="auto"/>
            <w:right w:val="none" w:sz="0" w:space="0" w:color="auto"/>
          </w:divBdr>
        </w:div>
      </w:divsChild>
    </w:div>
    <w:div w:id="614756324">
      <w:bodyDiv w:val="1"/>
      <w:marLeft w:val="0"/>
      <w:marRight w:val="0"/>
      <w:marTop w:val="0"/>
      <w:marBottom w:val="0"/>
      <w:divBdr>
        <w:top w:val="none" w:sz="0" w:space="0" w:color="auto"/>
        <w:left w:val="none" w:sz="0" w:space="0" w:color="auto"/>
        <w:bottom w:val="none" w:sz="0" w:space="0" w:color="auto"/>
        <w:right w:val="none" w:sz="0" w:space="0" w:color="auto"/>
      </w:divBdr>
    </w:div>
    <w:div w:id="698512888">
      <w:bodyDiv w:val="1"/>
      <w:marLeft w:val="0"/>
      <w:marRight w:val="0"/>
      <w:marTop w:val="0"/>
      <w:marBottom w:val="0"/>
      <w:divBdr>
        <w:top w:val="none" w:sz="0" w:space="0" w:color="auto"/>
        <w:left w:val="none" w:sz="0" w:space="0" w:color="auto"/>
        <w:bottom w:val="none" w:sz="0" w:space="0" w:color="auto"/>
        <w:right w:val="none" w:sz="0" w:space="0" w:color="auto"/>
      </w:divBdr>
      <w:divsChild>
        <w:div w:id="2027321327">
          <w:marLeft w:val="0"/>
          <w:marRight w:val="0"/>
          <w:marTop w:val="0"/>
          <w:marBottom w:val="0"/>
          <w:divBdr>
            <w:top w:val="none" w:sz="0" w:space="0" w:color="auto"/>
            <w:left w:val="none" w:sz="0" w:space="0" w:color="auto"/>
            <w:bottom w:val="none" w:sz="0" w:space="0" w:color="auto"/>
            <w:right w:val="none" w:sz="0" w:space="0" w:color="auto"/>
          </w:divBdr>
        </w:div>
        <w:div w:id="1206913320">
          <w:marLeft w:val="0"/>
          <w:marRight w:val="0"/>
          <w:marTop w:val="0"/>
          <w:marBottom w:val="0"/>
          <w:divBdr>
            <w:top w:val="none" w:sz="0" w:space="0" w:color="auto"/>
            <w:left w:val="none" w:sz="0" w:space="0" w:color="auto"/>
            <w:bottom w:val="none" w:sz="0" w:space="0" w:color="auto"/>
            <w:right w:val="none" w:sz="0" w:space="0" w:color="auto"/>
          </w:divBdr>
        </w:div>
        <w:div w:id="1627270510">
          <w:marLeft w:val="0"/>
          <w:marRight w:val="0"/>
          <w:marTop w:val="0"/>
          <w:marBottom w:val="0"/>
          <w:divBdr>
            <w:top w:val="none" w:sz="0" w:space="0" w:color="auto"/>
            <w:left w:val="none" w:sz="0" w:space="0" w:color="auto"/>
            <w:bottom w:val="none" w:sz="0" w:space="0" w:color="auto"/>
            <w:right w:val="none" w:sz="0" w:space="0" w:color="auto"/>
          </w:divBdr>
        </w:div>
        <w:div w:id="1566645919">
          <w:marLeft w:val="0"/>
          <w:marRight w:val="0"/>
          <w:marTop w:val="0"/>
          <w:marBottom w:val="0"/>
          <w:divBdr>
            <w:top w:val="none" w:sz="0" w:space="0" w:color="auto"/>
            <w:left w:val="none" w:sz="0" w:space="0" w:color="auto"/>
            <w:bottom w:val="none" w:sz="0" w:space="0" w:color="auto"/>
            <w:right w:val="none" w:sz="0" w:space="0" w:color="auto"/>
          </w:divBdr>
        </w:div>
        <w:div w:id="1111437378">
          <w:marLeft w:val="0"/>
          <w:marRight w:val="0"/>
          <w:marTop w:val="0"/>
          <w:marBottom w:val="0"/>
          <w:divBdr>
            <w:top w:val="none" w:sz="0" w:space="0" w:color="auto"/>
            <w:left w:val="none" w:sz="0" w:space="0" w:color="auto"/>
            <w:bottom w:val="none" w:sz="0" w:space="0" w:color="auto"/>
            <w:right w:val="none" w:sz="0" w:space="0" w:color="auto"/>
          </w:divBdr>
        </w:div>
        <w:div w:id="2016808557">
          <w:marLeft w:val="0"/>
          <w:marRight w:val="0"/>
          <w:marTop w:val="0"/>
          <w:marBottom w:val="0"/>
          <w:divBdr>
            <w:top w:val="none" w:sz="0" w:space="0" w:color="auto"/>
            <w:left w:val="none" w:sz="0" w:space="0" w:color="auto"/>
            <w:bottom w:val="none" w:sz="0" w:space="0" w:color="auto"/>
            <w:right w:val="none" w:sz="0" w:space="0" w:color="auto"/>
          </w:divBdr>
        </w:div>
        <w:div w:id="1856382029">
          <w:marLeft w:val="0"/>
          <w:marRight w:val="0"/>
          <w:marTop w:val="0"/>
          <w:marBottom w:val="0"/>
          <w:divBdr>
            <w:top w:val="none" w:sz="0" w:space="0" w:color="auto"/>
            <w:left w:val="none" w:sz="0" w:space="0" w:color="auto"/>
            <w:bottom w:val="none" w:sz="0" w:space="0" w:color="auto"/>
            <w:right w:val="none" w:sz="0" w:space="0" w:color="auto"/>
          </w:divBdr>
        </w:div>
        <w:div w:id="1012028337">
          <w:marLeft w:val="0"/>
          <w:marRight w:val="0"/>
          <w:marTop w:val="0"/>
          <w:marBottom w:val="0"/>
          <w:divBdr>
            <w:top w:val="none" w:sz="0" w:space="0" w:color="auto"/>
            <w:left w:val="none" w:sz="0" w:space="0" w:color="auto"/>
            <w:bottom w:val="none" w:sz="0" w:space="0" w:color="auto"/>
            <w:right w:val="none" w:sz="0" w:space="0" w:color="auto"/>
          </w:divBdr>
        </w:div>
        <w:div w:id="1409962928">
          <w:marLeft w:val="0"/>
          <w:marRight w:val="0"/>
          <w:marTop w:val="0"/>
          <w:marBottom w:val="0"/>
          <w:divBdr>
            <w:top w:val="none" w:sz="0" w:space="0" w:color="auto"/>
            <w:left w:val="none" w:sz="0" w:space="0" w:color="auto"/>
            <w:bottom w:val="none" w:sz="0" w:space="0" w:color="auto"/>
            <w:right w:val="none" w:sz="0" w:space="0" w:color="auto"/>
          </w:divBdr>
        </w:div>
        <w:div w:id="441649356">
          <w:marLeft w:val="0"/>
          <w:marRight w:val="0"/>
          <w:marTop w:val="0"/>
          <w:marBottom w:val="0"/>
          <w:divBdr>
            <w:top w:val="none" w:sz="0" w:space="0" w:color="auto"/>
            <w:left w:val="none" w:sz="0" w:space="0" w:color="auto"/>
            <w:bottom w:val="none" w:sz="0" w:space="0" w:color="auto"/>
            <w:right w:val="none" w:sz="0" w:space="0" w:color="auto"/>
          </w:divBdr>
        </w:div>
        <w:div w:id="351154085">
          <w:marLeft w:val="0"/>
          <w:marRight w:val="0"/>
          <w:marTop w:val="0"/>
          <w:marBottom w:val="0"/>
          <w:divBdr>
            <w:top w:val="none" w:sz="0" w:space="0" w:color="auto"/>
            <w:left w:val="none" w:sz="0" w:space="0" w:color="auto"/>
            <w:bottom w:val="none" w:sz="0" w:space="0" w:color="auto"/>
            <w:right w:val="none" w:sz="0" w:space="0" w:color="auto"/>
          </w:divBdr>
        </w:div>
        <w:div w:id="1732386301">
          <w:marLeft w:val="0"/>
          <w:marRight w:val="0"/>
          <w:marTop w:val="0"/>
          <w:marBottom w:val="0"/>
          <w:divBdr>
            <w:top w:val="none" w:sz="0" w:space="0" w:color="auto"/>
            <w:left w:val="none" w:sz="0" w:space="0" w:color="auto"/>
            <w:bottom w:val="none" w:sz="0" w:space="0" w:color="auto"/>
            <w:right w:val="none" w:sz="0" w:space="0" w:color="auto"/>
          </w:divBdr>
        </w:div>
        <w:div w:id="81221823">
          <w:marLeft w:val="0"/>
          <w:marRight w:val="0"/>
          <w:marTop w:val="0"/>
          <w:marBottom w:val="0"/>
          <w:divBdr>
            <w:top w:val="none" w:sz="0" w:space="0" w:color="auto"/>
            <w:left w:val="none" w:sz="0" w:space="0" w:color="auto"/>
            <w:bottom w:val="none" w:sz="0" w:space="0" w:color="auto"/>
            <w:right w:val="none" w:sz="0" w:space="0" w:color="auto"/>
          </w:divBdr>
        </w:div>
      </w:divsChild>
    </w:div>
    <w:div w:id="727529470">
      <w:bodyDiv w:val="1"/>
      <w:marLeft w:val="0"/>
      <w:marRight w:val="0"/>
      <w:marTop w:val="0"/>
      <w:marBottom w:val="0"/>
      <w:divBdr>
        <w:top w:val="none" w:sz="0" w:space="0" w:color="auto"/>
        <w:left w:val="none" w:sz="0" w:space="0" w:color="auto"/>
        <w:bottom w:val="none" w:sz="0" w:space="0" w:color="auto"/>
        <w:right w:val="none" w:sz="0" w:space="0" w:color="auto"/>
      </w:divBdr>
    </w:div>
    <w:div w:id="829056863">
      <w:bodyDiv w:val="1"/>
      <w:marLeft w:val="0"/>
      <w:marRight w:val="0"/>
      <w:marTop w:val="0"/>
      <w:marBottom w:val="0"/>
      <w:divBdr>
        <w:top w:val="none" w:sz="0" w:space="0" w:color="auto"/>
        <w:left w:val="none" w:sz="0" w:space="0" w:color="auto"/>
        <w:bottom w:val="none" w:sz="0" w:space="0" w:color="auto"/>
        <w:right w:val="none" w:sz="0" w:space="0" w:color="auto"/>
      </w:divBdr>
    </w:div>
    <w:div w:id="1051420863">
      <w:bodyDiv w:val="1"/>
      <w:marLeft w:val="0"/>
      <w:marRight w:val="0"/>
      <w:marTop w:val="0"/>
      <w:marBottom w:val="0"/>
      <w:divBdr>
        <w:top w:val="none" w:sz="0" w:space="0" w:color="auto"/>
        <w:left w:val="none" w:sz="0" w:space="0" w:color="auto"/>
        <w:bottom w:val="none" w:sz="0" w:space="0" w:color="auto"/>
        <w:right w:val="none" w:sz="0" w:space="0" w:color="auto"/>
      </w:divBdr>
    </w:div>
    <w:div w:id="1174144402">
      <w:bodyDiv w:val="1"/>
      <w:marLeft w:val="0"/>
      <w:marRight w:val="0"/>
      <w:marTop w:val="0"/>
      <w:marBottom w:val="0"/>
      <w:divBdr>
        <w:top w:val="none" w:sz="0" w:space="0" w:color="auto"/>
        <w:left w:val="none" w:sz="0" w:space="0" w:color="auto"/>
        <w:bottom w:val="none" w:sz="0" w:space="0" w:color="auto"/>
        <w:right w:val="none" w:sz="0" w:space="0" w:color="auto"/>
      </w:divBdr>
    </w:div>
    <w:div w:id="1225142706">
      <w:bodyDiv w:val="1"/>
      <w:marLeft w:val="0"/>
      <w:marRight w:val="0"/>
      <w:marTop w:val="0"/>
      <w:marBottom w:val="0"/>
      <w:divBdr>
        <w:top w:val="none" w:sz="0" w:space="0" w:color="auto"/>
        <w:left w:val="none" w:sz="0" w:space="0" w:color="auto"/>
        <w:bottom w:val="none" w:sz="0" w:space="0" w:color="auto"/>
        <w:right w:val="none" w:sz="0" w:space="0" w:color="auto"/>
      </w:divBdr>
    </w:div>
    <w:div w:id="1261989647">
      <w:bodyDiv w:val="1"/>
      <w:marLeft w:val="0"/>
      <w:marRight w:val="0"/>
      <w:marTop w:val="0"/>
      <w:marBottom w:val="0"/>
      <w:divBdr>
        <w:top w:val="none" w:sz="0" w:space="0" w:color="auto"/>
        <w:left w:val="none" w:sz="0" w:space="0" w:color="auto"/>
        <w:bottom w:val="none" w:sz="0" w:space="0" w:color="auto"/>
        <w:right w:val="none" w:sz="0" w:space="0" w:color="auto"/>
      </w:divBdr>
    </w:div>
    <w:div w:id="1507206250">
      <w:bodyDiv w:val="1"/>
      <w:marLeft w:val="0"/>
      <w:marRight w:val="0"/>
      <w:marTop w:val="0"/>
      <w:marBottom w:val="0"/>
      <w:divBdr>
        <w:top w:val="none" w:sz="0" w:space="0" w:color="auto"/>
        <w:left w:val="none" w:sz="0" w:space="0" w:color="auto"/>
        <w:bottom w:val="none" w:sz="0" w:space="0" w:color="auto"/>
        <w:right w:val="none" w:sz="0" w:space="0" w:color="auto"/>
      </w:divBdr>
    </w:div>
    <w:div w:id="1511139246">
      <w:bodyDiv w:val="1"/>
      <w:marLeft w:val="0"/>
      <w:marRight w:val="0"/>
      <w:marTop w:val="0"/>
      <w:marBottom w:val="0"/>
      <w:divBdr>
        <w:top w:val="none" w:sz="0" w:space="0" w:color="auto"/>
        <w:left w:val="none" w:sz="0" w:space="0" w:color="auto"/>
        <w:bottom w:val="none" w:sz="0" w:space="0" w:color="auto"/>
        <w:right w:val="none" w:sz="0" w:space="0" w:color="auto"/>
      </w:divBdr>
    </w:div>
    <w:div w:id="1637251812">
      <w:bodyDiv w:val="1"/>
      <w:marLeft w:val="0"/>
      <w:marRight w:val="0"/>
      <w:marTop w:val="0"/>
      <w:marBottom w:val="0"/>
      <w:divBdr>
        <w:top w:val="none" w:sz="0" w:space="0" w:color="auto"/>
        <w:left w:val="none" w:sz="0" w:space="0" w:color="auto"/>
        <w:bottom w:val="none" w:sz="0" w:space="0" w:color="auto"/>
        <w:right w:val="none" w:sz="0" w:space="0" w:color="auto"/>
      </w:divBdr>
    </w:div>
    <w:div w:id="1675957104">
      <w:bodyDiv w:val="1"/>
      <w:marLeft w:val="0"/>
      <w:marRight w:val="0"/>
      <w:marTop w:val="0"/>
      <w:marBottom w:val="0"/>
      <w:divBdr>
        <w:top w:val="none" w:sz="0" w:space="0" w:color="auto"/>
        <w:left w:val="none" w:sz="0" w:space="0" w:color="auto"/>
        <w:bottom w:val="none" w:sz="0" w:space="0" w:color="auto"/>
        <w:right w:val="none" w:sz="0" w:space="0" w:color="auto"/>
      </w:divBdr>
    </w:div>
    <w:div w:id="1804882072">
      <w:bodyDiv w:val="1"/>
      <w:marLeft w:val="0"/>
      <w:marRight w:val="0"/>
      <w:marTop w:val="0"/>
      <w:marBottom w:val="0"/>
      <w:divBdr>
        <w:top w:val="none" w:sz="0" w:space="0" w:color="auto"/>
        <w:left w:val="none" w:sz="0" w:space="0" w:color="auto"/>
        <w:bottom w:val="none" w:sz="0" w:space="0" w:color="auto"/>
        <w:right w:val="none" w:sz="0" w:space="0" w:color="auto"/>
      </w:divBdr>
    </w:div>
    <w:div w:id="1822425382">
      <w:bodyDiv w:val="1"/>
      <w:marLeft w:val="0"/>
      <w:marRight w:val="0"/>
      <w:marTop w:val="0"/>
      <w:marBottom w:val="0"/>
      <w:divBdr>
        <w:top w:val="none" w:sz="0" w:space="0" w:color="auto"/>
        <w:left w:val="none" w:sz="0" w:space="0" w:color="auto"/>
        <w:bottom w:val="none" w:sz="0" w:space="0" w:color="auto"/>
        <w:right w:val="none" w:sz="0" w:space="0" w:color="auto"/>
      </w:divBdr>
    </w:div>
    <w:div w:id="1934387938">
      <w:bodyDiv w:val="1"/>
      <w:marLeft w:val="0"/>
      <w:marRight w:val="0"/>
      <w:marTop w:val="0"/>
      <w:marBottom w:val="0"/>
      <w:divBdr>
        <w:top w:val="none" w:sz="0" w:space="0" w:color="auto"/>
        <w:left w:val="none" w:sz="0" w:space="0" w:color="auto"/>
        <w:bottom w:val="none" w:sz="0" w:space="0" w:color="auto"/>
        <w:right w:val="none" w:sz="0" w:space="0" w:color="auto"/>
      </w:divBdr>
    </w:div>
    <w:div w:id="2005277469">
      <w:bodyDiv w:val="1"/>
      <w:marLeft w:val="0"/>
      <w:marRight w:val="0"/>
      <w:marTop w:val="0"/>
      <w:marBottom w:val="0"/>
      <w:divBdr>
        <w:top w:val="none" w:sz="0" w:space="0" w:color="auto"/>
        <w:left w:val="none" w:sz="0" w:space="0" w:color="auto"/>
        <w:bottom w:val="none" w:sz="0" w:space="0" w:color="auto"/>
        <w:right w:val="none" w:sz="0" w:space="0" w:color="auto"/>
      </w:divBdr>
    </w:div>
    <w:div w:id="2015300636">
      <w:bodyDiv w:val="1"/>
      <w:marLeft w:val="0"/>
      <w:marRight w:val="0"/>
      <w:marTop w:val="0"/>
      <w:marBottom w:val="0"/>
      <w:divBdr>
        <w:top w:val="none" w:sz="0" w:space="0" w:color="auto"/>
        <w:left w:val="none" w:sz="0" w:space="0" w:color="auto"/>
        <w:bottom w:val="none" w:sz="0" w:space="0" w:color="auto"/>
        <w:right w:val="none" w:sz="0" w:space="0" w:color="auto"/>
      </w:divBdr>
    </w:div>
    <w:div w:id="2060978076">
      <w:bodyDiv w:val="1"/>
      <w:marLeft w:val="0"/>
      <w:marRight w:val="0"/>
      <w:marTop w:val="0"/>
      <w:marBottom w:val="0"/>
      <w:divBdr>
        <w:top w:val="none" w:sz="0" w:space="0" w:color="auto"/>
        <w:left w:val="none" w:sz="0" w:space="0" w:color="auto"/>
        <w:bottom w:val="none" w:sz="0" w:space="0" w:color="auto"/>
        <w:right w:val="none" w:sz="0" w:space="0" w:color="auto"/>
      </w:divBdr>
      <w:divsChild>
        <w:div w:id="1643852717">
          <w:marLeft w:val="0"/>
          <w:marRight w:val="0"/>
          <w:marTop w:val="0"/>
          <w:marBottom w:val="0"/>
          <w:divBdr>
            <w:top w:val="none" w:sz="0" w:space="0" w:color="auto"/>
            <w:left w:val="none" w:sz="0" w:space="0" w:color="auto"/>
            <w:bottom w:val="none" w:sz="0" w:space="0" w:color="auto"/>
            <w:right w:val="none" w:sz="0" w:space="0" w:color="auto"/>
          </w:divBdr>
        </w:div>
        <w:div w:id="74398932">
          <w:marLeft w:val="0"/>
          <w:marRight w:val="0"/>
          <w:marTop w:val="0"/>
          <w:marBottom w:val="0"/>
          <w:divBdr>
            <w:top w:val="none" w:sz="0" w:space="0" w:color="auto"/>
            <w:left w:val="none" w:sz="0" w:space="0" w:color="auto"/>
            <w:bottom w:val="none" w:sz="0" w:space="0" w:color="auto"/>
            <w:right w:val="none" w:sz="0" w:space="0" w:color="auto"/>
          </w:divBdr>
        </w:div>
        <w:div w:id="683945498">
          <w:marLeft w:val="0"/>
          <w:marRight w:val="0"/>
          <w:marTop w:val="0"/>
          <w:marBottom w:val="0"/>
          <w:divBdr>
            <w:top w:val="none" w:sz="0" w:space="0" w:color="auto"/>
            <w:left w:val="none" w:sz="0" w:space="0" w:color="auto"/>
            <w:bottom w:val="none" w:sz="0" w:space="0" w:color="auto"/>
            <w:right w:val="none" w:sz="0" w:space="0" w:color="auto"/>
          </w:divBdr>
        </w:div>
        <w:div w:id="741291631">
          <w:marLeft w:val="0"/>
          <w:marRight w:val="0"/>
          <w:marTop w:val="0"/>
          <w:marBottom w:val="0"/>
          <w:divBdr>
            <w:top w:val="none" w:sz="0" w:space="0" w:color="auto"/>
            <w:left w:val="none" w:sz="0" w:space="0" w:color="auto"/>
            <w:bottom w:val="none" w:sz="0" w:space="0" w:color="auto"/>
            <w:right w:val="none" w:sz="0" w:space="0" w:color="auto"/>
          </w:divBdr>
        </w:div>
        <w:div w:id="1341082639">
          <w:marLeft w:val="0"/>
          <w:marRight w:val="0"/>
          <w:marTop w:val="0"/>
          <w:marBottom w:val="0"/>
          <w:divBdr>
            <w:top w:val="none" w:sz="0" w:space="0" w:color="auto"/>
            <w:left w:val="none" w:sz="0" w:space="0" w:color="auto"/>
            <w:bottom w:val="none" w:sz="0" w:space="0" w:color="auto"/>
            <w:right w:val="none" w:sz="0" w:space="0" w:color="auto"/>
          </w:divBdr>
        </w:div>
        <w:div w:id="2081554659">
          <w:marLeft w:val="0"/>
          <w:marRight w:val="0"/>
          <w:marTop w:val="0"/>
          <w:marBottom w:val="0"/>
          <w:divBdr>
            <w:top w:val="none" w:sz="0" w:space="0" w:color="auto"/>
            <w:left w:val="none" w:sz="0" w:space="0" w:color="auto"/>
            <w:bottom w:val="none" w:sz="0" w:space="0" w:color="auto"/>
            <w:right w:val="none" w:sz="0" w:space="0" w:color="auto"/>
          </w:divBdr>
        </w:div>
        <w:div w:id="175123958">
          <w:marLeft w:val="0"/>
          <w:marRight w:val="0"/>
          <w:marTop w:val="0"/>
          <w:marBottom w:val="0"/>
          <w:divBdr>
            <w:top w:val="none" w:sz="0" w:space="0" w:color="auto"/>
            <w:left w:val="none" w:sz="0" w:space="0" w:color="auto"/>
            <w:bottom w:val="none" w:sz="0" w:space="0" w:color="auto"/>
            <w:right w:val="none" w:sz="0" w:space="0" w:color="auto"/>
          </w:divBdr>
        </w:div>
        <w:div w:id="1220508011">
          <w:marLeft w:val="0"/>
          <w:marRight w:val="0"/>
          <w:marTop w:val="0"/>
          <w:marBottom w:val="0"/>
          <w:divBdr>
            <w:top w:val="none" w:sz="0" w:space="0" w:color="auto"/>
            <w:left w:val="none" w:sz="0" w:space="0" w:color="auto"/>
            <w:bottom w:val="none" w:sz="0" w:space="0" w:color="auto"/>
            <w:right w:val="none" w:sz="0" w:space="0" w:color="auto"/>
          </w:divBdr>
        </w:div>
        <w:div w:id="965741744">
          <w:marLeft w:val="0"/>
          <w:marRight w:val="0"/>
          <w:marTop w:val="0"/>
          <w:marBottom w:val="0"/>
          <w:divBdr>
            <w:top w:val="none" w:sz="0" w:space="0" w:color="auto"/>
            <w:left w:val="none" w:sz="0" w:space="0" w:color="auto"/>
            <w:bottom w:val="none" w:sz="0" w:space="0" w:color="auto"/>
            <w:right w:val="none" w:sz="0" w:space="0" w:color="auto"/>
          </w:divBdr>
        </w:div>
        <w:div w:id="1302882976">
          <w:marLeft w:val="0"/>
          <w:marRight w:val="0"/>
          <w:marTop w:val="0"/>
          <w:marBottom w:val="0"/>
          <w:divBdr>
            <w:top w:val="none" w:sz="0" w:space="0" w:color="auto"/>
            <w:left w:val="none" w:sz="0" w:space="0" w:color="auto"/>
            <w:bottom w:val="none" w:sz="0" w:space="0" w:color="auto"/>
            <w:right w:val="none" w:sz="0" w:space="0" w:color="auto"/>
          </w:divBdr>
        </w:div>
        <w:div w:id="563638250">
          <w:marLeft w:val="0"/>
          <w:marRight w:val="0"/>
          <w:marTop w:val="0"/>
          <w:marBottom w:val="0"/>
          <w:divBdr>
            <w:top w:val="none" w:sz="0" w:space="0" w:color="auto"/>
            <w:left w:val="none" w:sz="0" w:space="0" w:color="auto"/>
            <w:bottom w:val="none" w:sz="0" w:space="0" w:color="auto"/>
            <w:right w:val="none" w:sz="0" w:space="0" w:color="auto"/>
          </w:divBdr>
        </w:div>
        <w:div w:id="312099651">
          <w:marLeft w:val="0"/>
          <w:marRight w:val="0"/>
          <w:marTop w:val="0"/>
          <w:marBottom w:val="0"/>
          <w:divBdr>
            <w:top w:val="none" w:sz="0" w:space="0" w:color="auto"/>
            <w:left w:val="none" w:sz="0" w:space="0" w:color="auto"/>
            <w:bottom w:val="none" w:sz="0" w:space="0" w:color="auto"/>
            <w:right w:val="none" w:sz="0" w:space="0" w:color="auto"/>
          </w:divBdr>
        </w:div>
        <w:div w:id="1843625847">
          <w:marLeft w:val="0"/>
          <w:marRight w:val="0"/>
          <w:marTop w:val="0"/>
          <w:marBottom w:val="0"/>
          <w:divBdr>
            <w:top w:val="none" w:sz="0" w:space="0" w:color="auto"/>
            <w:left w:val="none" w:sz="0" w:space="0" w:color="auto"/>
            <w:bottom w:val="none" w:sz="0" w:space="0" w:color="auto"/>
            <w:right w:val="none" w:sz="0" w:space="0" w:color="auto"/>
          </w:divBdr>
        </w:div>
        <w:div w:id="430585396">
          <w:marLeft w:val="0"/>
          <w:marRight w:val="0"/>
          <w:marTop w:val="0"/>
          <w:marBottom w:val="0"/>
          <w:divBdr>
            <w:top w:val="none" w:sz="0" w:space="0" w:color="auto"/>
            <w:left w:val="none" w:sz="0" w:space="0" w:color="auto"/>
            <w:bottom w:val="none" w:sz="0" w:space="0" w:color="auto"/>
            <w:right w:val="none" w:sz="0" w:space="0" w:color="auto"/>
          </w:divBdr>
        </w:div>
        <w:div w:id="1910573489">
          <w:marLeft w:val="0"/>
          <w:marRight w:val="0"/>
          <w:marTop w:val="0"/>
          <w:marBottom w:val="0"/>
          <w:divBdr>
            <w:top w:val="none" w:sz="0" w:space="0" w:color="auto"/>
            <w:left w:val="none" w:sz="0" w:space="0" w:color="auto"/>
            <w:bottom w:val="none" w:sz="0" w:space="0" w:color="auto"/>
            <w:right w:val="none" w:sz="0" w:space="0" w:color="auto"/>
          </w:divBdr>
        </w:div>
        <w:div w:id="1462923113">
          <w:marLeft w:val="0"/>
          <w:marRight w:val="0"/>
          <w:marTop w:val="0"/>
          <w:marBottom w:val="0"/>
          <w:divBdr>
            <w:top w:val="none" w:sz="0" w:space="0" w:color="auto"/>
            <w:left w:val="none" w:sz="0" w:space="0" w:color="auto"/>
            <w:bottom w:val="none" w:sz="0" w:space="0" w:color="auto"/>
            <w:right w:val="none" w:sz="0" w:space="0" w:color="auto"/>
          </w:divBdr>
        </w:div>
        <w:div w:id="908341263">
          <w:marLeft w:val="0"/>
          <w:marRight w:val="0"/>
          <w:marTop w:val="0"/>
          <w:marBottom w:val="0"/>
          <w:divBdr>
            <w:top w:val="none" w:sz="0" w:space="0" w:color="auto"/>
            <w:left w:val="none" w:sz="0" w:space="0" w:color="auto"/>
            <w:bottom w:val="none" w:sz="0" w:space="0" w:color="auto"/>
            <w:right w:val="none" w:sz="0" w:space="0" w:color="auto"/>
          </w:divBdr>
        </w:div>
        <w:div w:id="1225948445">
          <w:marLeft w:val="0"/>
          <w:marRight w:val="0"/>
          <w:marTop w:val="0"/>
          <w:marBottom w:val="0"/>
          <w:divBdr>
            <w:top w:val="none" w:sz="0" w:space="0" w:color="auto"/>
            <w:left w:val="none" w:sz="0" w:space="0" w:color="auto"/>
            <w:bottom w:val="none" w:sz="0" w:space="0" w:color="auto"/>
            <w:right w:val="none" w:sz="0" w:space="0" w:color="auto"/>
          </w:divBdr>
        </w:div>
      </w:divsChild>
    </w:div>
    <w:div w:id="2083019849">
      <w:bodyDiv w:val="1"/>
      <w:marLeft w:val="0"/>
      <w:marRight w:val="0"/>
      <w:marTop w:val="0"/>
      <w:marBottom w:val="0"/>
      <w:divBdr>
        <w:top w:val="none" w:sz="0" w:space="0" w:color="auto"/>
        <w:left w:val="none" w:sz="0" w:space="0" w:color="auto"/>
        <w:bottom w:val="none" w:sz="0" w:space="0" w:color="auto"/>
        <w:right w:val="none" w:sz="0" w:space="0" w:color="auto"/>
      </w:divBdr>
      <w:divsChild>
        <w:div w:id="344090583">
          <w:marLeft w:val="0"/>
          <w:marRight w:val="0"/>
          <w:marTop w:val="0"/>
          <w:marBottom w:val="0"/>
          <w:divBdr>
            <w:top w:val="none" w:sz="0" w:space="0" w:color="auto"/>
            <w:left w:val="none" w:sz="0" w:space="0" w:color="auto"/>
            <w:bottom w:val="none" w:sz="0" w:space="0" w:color="auto"/>
            <w:right w:val="none" w:sz="0" w:space="0" w:color="auto"/>
          </w:divBdr>
        </w:div>
        <w:div w:id="1191643136">
          <w:marLeft w:val="0"/>
          <w:marRight w:val="0"/>
          <w:marTop w:val="0"/>
          <w:marBottom w:val="0"/>
          <w:divBdr>
            <w:top w:val="none" w:sz="0" w:space="0" w:color="auto"/>
            <w:left w:val="none" w:sz="0" w:space="0" w:color="auto"/>
            <w:bottom w:val="none" w:sz="0" w:space="0" w:color="auto"/>
            <w:right w:val="none" w:sz="0" w:space="0" w:color="auto"/>
          </w:divBdr>
        </w:div>
        <w:div w:id="1563516371">
          <w:marLeft w:val="0"/>
          <w:marRight w:val="0"/>
          <w:marTop w:val="0"/>
          <w:marBottom w:val="0"/>
          <w:divBdr>
            <w:top w:val="none" w:sz="0" w:space="0" w:color="auto"/>
            <w:left w:val="none" w:sz="0" w:space="0" w:color="auto"/>
            <w:bottom w:val="none" w:sz="0" w:space="0" w:color="auto"/>
            <w:right w:val="none" w:sz="0" w:space="0" w:color="auto"/>
          </w:divBdr>
          <w:divsChild>
            <w:div w:id="190221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109180&amp;ToPar=Art39_Al3_Pt1&amp;Type=201/"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loznitsa.nit.bg/proczeduri-po-zop-sled-15.04.2016-g.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loznitsa.nit.bg/proczeduri-po-zop-sled-15.04.2016-g.html"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55090-B1C1-4B36-82D9-9A872AB5B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5910</TotalTime>
  <Pages>54</Pages>
  <Words>21236</Words>
  <Characters>121047</Characters>
  <Application>Microsoft Office Word</Application>
  <DocSecurity>0</DocSecurity>
  <Lines>1008</Lines>
  <Paragraphs>283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142000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Name</dc:creator>
  <cp:lastModifiedBy>Mira</cp:lastModifiedBy>
  <cp:revision>508</cp:revision>
  <cp:lastPrinted>2019-07-04T05:00:00Z</cp:lastPrinted>
  <dcterms:created xsi:type="dcterms:W3CDTF">2017-09-23T14:45:00Z</dcterms:created>
  <dcterms:modified xsi:type="dcterms:W3CDTF">2019-08-16T09:52:00Z</dcterms:modified>
</cp:coreProperties>
</file>